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A7DE3">
      <w:pPr>
        <w:rPr>
          <w:rFonts w:hint="default" w:ascii="Calibri" w:hAnsi="Calibri" w:eastAsia="SimSun" w:cs="Calibri"/>
          <w:sz w:val="32"/>
          <w:szCs w:val="32"/>
        </w:rPr>
      </w:pPr>
      <w:r>
        <w:rPr>
          <w:rFonts w:hint="default" w:ascii="Calibri" w:hAnsi="Calibri" w:eastAsia="SimSun" w:cs="Calibri"/>
          <w:sz w:val="32"/>
          <w:szCs w:val="32"/>
        </w:rPr>
        <w:t>ASCII (</w:t>
      </w:r>
      <w:r>
        <w:rPr>
          <w:rFonts w:hint="default" w:ascii="Calibri" w:hAnsi="Calibri" w:eastAsia="SimSun" w:cs="Calibri"/>
          <w:b/>
          <w:bCs/>
          <w:sz w:val="32"/>
          <w:szCs w:val="32"/>
        </w:rPr>
        <w:t>American Standard Code for Information Interchange</w:t>
      </w:r>
      <w:r>
        <w:rPr>
          <w:rFonts w:hint="default" w:ascii="Calibri" w:hAnsi="Calibri" w:eastAsia="SimSun" w:cs="Calibri"/>
          <w:sz w:val="32"/>
          <w:szCs w:val="32"/>
        </w:rPr>
        <w:t>) is the foundational character encoding standard that paved the way for modern digital communication. Developed in the early 1960s, it served as the "lingua franca" for computers before Unicode became the global standard.</w:t>
      </w:r>
    </w:p>
    <w:p w14:paraId="7401947F">
      <w:pPr>
        <w:rPr>
          <w:rFonts w:hint="default" w:ascii="Calibri" w:hAnsi="Calibri" w:eastAsia="SimSun" w:cs="Calibri"/>
          <w:sz w:val="32"/>
          <w:szCs w:val="32"/>
        </w:rPr>
      </w:pPr>
    </w:p>
    <w:p w14:paraId="70426E2E">
      <w:pPr>
        <w:pStyle w:val="2"/>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1. Historical Context</w:t>
      </w:r>
    </w:p>
    <w:p w14:paraId="2D451104">
      <w:pPr>
        <w:pStyle w:val="7"/>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In the 1950s and 60s, different computer manufacturers used their own proprietary codes to represent text. A computer built by IBM couldn't easily share data with a computer built by NCR because they didn't speak the same "alphabet."</w:t>
      </w:r>
    </w:p>
    <w:p w14:paraId="6122D3E4">
      <w:pPr>
        <w:pStyle w:val="7"/>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 xml:space="preserve">The American Standards Association (now ANSI) published the first version of ASCII in </w:t>
      </w:r>
      <w:r>
        <w:rPr>
          <w:rFonts w:hint="default" w:ascii="Calibri" w:hAnsi="Calibri" w:eastAsia="sans-serif" w:cs="Calibri"/>
          <w:b/>
          <w:bCs/>
          <w:sz w:val="32"/>
          <w:szCs w:val="32"/>
        </w:rPr>
        <w:t>1963</w:t>
      </w:r>
      <w:r>
        <w:rPr>
          <w:rFonts w:hint="default" w:ascii="Calibri" w:hAnsi="Calibri" w:eastAsia="sans-serif" w:cs="Calibri"/>
          <w:sz w:val="32"/>
          <w:szCs w:val="32"/>
        </w:rPr>
        <w:t xml:space="preserve"> to solve this interoperability crisis. It was originally designed for telegraph systems and teleprinters.</w:t>
      </w:r>
    </w:p>
    <w:p w14:paraId="05F88432">
      <w:pPr>
        <w:pStyle w:val="2"/>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2. The Technical Framework</w:t>
      </w:r>
    </w:p>
    <w:p w14:paraId="23DCC160">
      <w:pPr>
        <w:pStyle w:val="7"/>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 xml:space="preserve">ASCII is a </w:t>
      </w:r>
      <w:r>
        <w:rPr>
          <w:rFonts w:hint="default" w:ascii="Calibri" w:hAnsi="Calibri" w:eastAsia="sans-serif" w:cs="Calibri"/>
          <w:b/>
          <w:bCs/>
          <w:sz w:val="32"/>
          <w:szCs w:val="32"/>
        </w:rPr>
        <w:t>7-bit code</w:t>
      </w:r>
      <w:r>
        <w:rPr>
          <w:rFonts w:hint="default" w:ascii="Calibri" w:hAnsi="Calibri" w:eastAsia="sans-serif" w:cs="Calibri"/>
          <w:sz w:val="32"/>
          <w:szCs w:val="32"/>
        </w:rPr>
        <w:t>, meaning it uses a string of seven binary digits (0s and 1s) to represent each character.</w:t>
      </w:r>
    </w:p>
    <w:p w14:paraId="093445A5">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Fonts w:hint="default" w:ascii="Calibri" w:hAnsi="Calibri" w:eastAsia="sans-serif" w:cs="Calibri"/>
          <w:b/>
          <w:bCs/>
          <w:sz w:val="32"/>
          <w:szCs w:val="32"/>
        </w:rPr>
        <w:t>Total Characters:</w:t>
      </w:r>
      <w:r>
        <w:rPr>
          <w:rFonts w:hint="default" w:ascii="Calibri" w:hAnsi="Calibri" w:eastAsia="sans-serif" w:cs="Calibri"/>
          <w:sz w:val="32"/>
          <w:szCs w:val="32"/>
        </w:rPr>
        <w:t xml:space="preserve"> 2</w:t>
      </w:r>
      <w:r>
        <w:rPr>
          <w:rFonts w:hint="default" w:ascii="Calibri" w:hAnsi="Calibri" w:eastAsia="sans-serif" w:cs="Calibri"/>
          <w:sz w:val="32"/>
          <w:szCs w:val="32"/>
          <w:vertAlign w:val="superscript"/>
          <w:lang w:val="en-GB"/>
        </w:rPr>
        <w:t>7</w:t>
      </w:r>
      <w:r>
        <w:rPr>
          <w:rFonts w:hint="default" w:ascii="Calibri" w:hAnsi="Calibri" w:eastAsia="sans-serif" w:cs="Calibri"/>
          <w:sz w:val="32"/>
          <w:szCs w:val="32"/>
        </w:rPr>
        <w:t xml:space="preserve"> = 128 unique slots</w:t>
      </w:r>
    </w:p>
    <w:p w14:paraId="0275B745">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Fonts w:hint="default" w:ascii="Calibri" w:hAnsi="Calibri" w:eastAsia="sans-serif" w:cs="Calibri"/>
          <w:b/>
          <w:bCs/>
          <w:sz w:val="32"/>
          <w:szCs w:val="32"/>
        </w:rPr>
        <w:t>Storage:</w:t>
      </w:r>
      <w:r>
        <w:rPr>
          <w:rFonts w:hint="default" w:ascii="Calibri" w:hAnsi="Calibri" w:eastAsia="sans-serif" w:cs="Calibri"/>
          <w:sz w:val="32"/>
          <w:szCs w:val="32"/>
        </w:rPr>
        <w:t xml:space="preserve"> Even though it only uses 7 bits, it is almost always stored in an </w:t>
      </w:r>
      <w:r>
        <w:rPr>
          <w:rFonts w:hint="default" w:ascii="Calibri" w:hAnsi="Calibri" w:eastAsia="sans-serif" w:cs="Calibri"/>
          <w:b/>
          <w:bCs/>
          <w:sz w:val="32"/>
          <w:szCs w:val="32"/>
        </w:rPr>
        <w:t>8-bit byte</w:t>
      </w:r>
      <w:r>
        <w:rPr>
          <w:rFonts w:hint="default" w:ascii="Calibri" w:hAnsi="Calibri" w:eastAsia="sans-serif" w:cs="Calibri"/>
          <w:sz w:val="32"/>
          <w:szCs w:val="32"/>
        </w:rPr>
        <w:t>. The 8th bit was historically used as a "parity bit" for error checking during data transmission.</w:t>
      </w:r>
    </w:p>
    <w:p w14:paraId="2CF92648">
      <w:pPr>
        <w:pStyle w:val="2"/>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3. The ASCII Map</w:t>
      </w:r>
    </w:p>
    <w:p w14:paraId="39AD08D5">
      <w:pPr>
        <w:pStyle w:val="7"/>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The 128 characters are divided into two distinct groups:</w:t>
      </w:r>
    </w:p>
    <w:p w14:paraId="115560DA">
      <w:pPr>
        <w:pStyle w:val="3"/>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A. Control Characters (0–31 and 127)</w:t>
      </w:r>
    </w:p>
    <w:p w14:paraId="4560DE25">
      <w:pPr>
        <w:pStyle w:val="7"/>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These are "non-printable" characters used to control hardware. Many are relics of the typewriter era:</w:t>
      </w:r>
    </w:p>
    <w:p w14:paraId="3482BADD">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Style w:val="6"/>
          <w:rFonts w:hint="default" w:ascii="Calibri" w:hAnsi="Calibri" w:eastAsia="sans-serif" w:cs="Calibri"/>
          <w:b/>
          <w:bCs/>
          <w:sz w:val="32"/>
          <w:szCs w:val="32"/>
        </w:rPr>
        <w:t>NUL</w:t>
      </w:r>
      <w:r>
        <w:rPr>
          <w:rFonts w:hint="default" w:ascii="Calibri" w:hAnsi="Calibri" w:eastAsia="sans-serif" w:cs="Calibri"/>
          <w:b/>
          <w:bCs/>
          <w:sz w:val="32"/>
          <w:szCs w:val="32"/>
        </w:rPr>
        <w:t xml:space="preserve"> (0):</w:t>
      </w:r>
      <w:r>
        <w:rPr>
          <w:rFonts w:hint="default" w:ascii="Calibri" w:hAnsi="Calibri" w:eastAsia="sans-serif" w:cs="Calibri"/>
          <w:sz w:val="32"/>
          <w:szCs w:val="32"/>
        </w:rPr>
        <w:t xml:space="preserve"> Null character.</w:t>
      </w:r>
    </w:p>
    <w:p w14:paraId="4501818E">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Style w:val="6"/>
          <w:rFonts w:hint="default" w:ascii="Calibri" w:hAnsi="Calibri" w:eastAsia="sans-serif" w:cs="Calibri"/>
          <w:b/>
          <w:bCs/>
          <w:sz w:val="32"/>
          <w:szCs w:val="32"/>
        </w:rPr>
        <w:t>CR</w:t>
      </w:r>
      <w:r>
        <w:rPr>
          <w:rFonts w:hint="default" w:ascii="Calibri" w:hAnsi="Calibri" w:eastAsia="sans-serif" w:cs="Calibri"/>
          <w:b/>
          <w:bCs/>
          <w:sz w:val="32"/>
          <w:szCs w:val="32"/>
        </w:rPr>
        <w:t xml:space="preserve"> (13):</w:t>
      </w:r>
      <w:r>
        <w:rPr>
          <w:rFonts w:hint="default" w:ascii="Calibri" w:hAnsi="Calibri" w:eastAsia="sans-serif" w:cs="Calibri"/>
          <w:sz w:val="32"/>
          <w:szCs w:val="32"/>
        </w:rPr>
        <w:t xml:space="preserve"> Carriage Return (moves the cursor to the start of the line).</w:t>
      </w:r>
    </w:p>
    <w:p w14:paraId="23A82AF8">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Style w:val="6"/>
          <w:rFonts w:hint="default" w:ascii="Calibri" w:hAnsi="Calibri" w:eastAsia="sans-serif" w:cs="Calibri"/>
          <w:b/>
          <w:bCs/>
          <w:sz w:val="32"/>
          <w:szCs w:val="32"/>
        </w:rPr>
        <w:t>LF</w:t>
      </w:r>
      <w:r>
        <w:rPr>
          <w:rFonts w:hint="default" w:ascii="Calibri" w:hAnsi="Calibri" w:eastAsia="sans-serif" w:cs="Calibri"/>
          <w:b/>
          <w:bCs/>
          <w:sz w:val="32"/>
          <w:szCs w:val="32"/>
        </w:rPr>
        <w:t xml:space="preserve"> (10):</w:t>
      </w:r>
      <w:r>
        <w:rPr>
          <w:rFonts w:hint="default" w:ascii="Calibri" w:hAnsi="Calibri" w:eastAsia="sans-serif" w:cs="Calibri"/>
          <w:sz w:val="32"/>
          <w:szCs w:val="32"/>
        </w:rPr>
        <w:t xml:space="preserve"> Line Feed (moves the cursor down one line).</w:t>
      </w:r>
    </w:p>
    <w:p w14:paraId="468FD74E">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Style w:val="6"/>
          <w:rFonts w:hint="default" w:ascii="Calibri" w:hAnsi="Calibri" w:eastAsia="sans-serif" w:cs="Calibri"/>
          <w:b/>
          <w:bCs/>
          <w:sz w:val="32"/>
          <w:szCs w:val="32"/>
        </w:rPr>
        <w:t>BEL</w:t>
      </w:r>
      <w:r>
        <w:rPr>
          <w:rFonts w:hint="default" w:ascii="Calibri" w:hAnsi="Calibri" w:eastAsia="sans-serif" w:cs="Calibri"/>
          <w:b/>
          <w:bCs/>
          <w:sz w:val="32"/>
          <w:szCs w:val="32"/>
        </w:rPr>
        <w:t xml:space="preserve"> (7):</w:t>
      </w:r>
      <w:r>
        <w:rPr>
          <w:rFonts w:hint="default" w:ascii="Calibri" w:hAnsi="Calibri" w:eastAsia="sans-serif" w:cs="Calibri"/>
          <w:sz w:val="32"/>
          <w:szCs w:val="32"/>
        </w:rPr>
        <w:t xml:space="preserve"> Bell (literally used to make a mechanical "ding" on old teletype machines).</w:t>
      </w:r>
    </w:p>
    <w:p w14:paraId="349EDF86">
      <w:pPr>
        <w:pStyle w:val="3"/>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B. Printable Characters (32–126)</w:t>
      </w:r>
    </w:p>
    <w:p w14:paraId="064141F1">
      <w:pPr>
        <w:pStyle w:val="7"/>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These are the characters you see on your screen:</w:t>
      </w:r>
    </w:p>
    <w:p w14:paraId="2D54F99F">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Fonts w:hint="default" w:ascii="Calibri" w:hAnsi="Calibri" w:eastAsia="sans-serif" w:cs="Calibri"/>
          <w:b/>
          <w:bCs/>
          <w:sz w:val="32"/>
          <w:szCs w:val="32"/>
        </w:rPr>
        <w:t>32:</w:t>
      </w:r>
      <w:r>
        <w:rPr>
          <w:rFonts w:hint="default" w:ascii="Calibri" w:hAnsi="Calibri" w:eastAsia="sans-serif" w:cs="Calibri"/>
          <w:sz w:val="32"/>
          <w:szCs w:val="32"/>
        </w:rPr>
        <w:t xml:space="preserve"> The Space bar.</w:t>
      </w:r>
    </w:p>
    <w:p w14:paraId="6A0C26D9">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Fonts w:hint="default" w:ascii="Calibri" w:hAnsi="Calibri" w:eastAsia="sans-serif" w:cs="Calibri"/>
          <w:b/>
          <w:bCs/>
          <w:sz w:val="32"/>
          <w:szCs w:val="32"/>
        </w:rPr>
        <w:t>48–57:</w:t>
      </w:r>
      <w:r>
        <w:rPr>
          <w:rFonts w:hint="default" w:ascii="Calibri" w:hAnsi="Calibri" w:eastAsia="sans-serif" w:cs="Calibri"/>
          <w:sz w:val="32"/>
          <w:szCs w:val="32"/>
        </w:rPr>
        <w:t xml:space="preserve"> The digits 0–9.</w:t>
      </w:r>
    </w:p>
    <w:p w14:paraId="1AAC2F69">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rPr>
      </w:pPr>
      <w:r>
        <w:rPr>
          <w:rFonts w:hint="default" w:ascii="Calibri" w:hAnsi="Calibri" w:eastAsia="sans-serif" w:cs="Calibri"/>
          <w:b/>
          <w:bCs/>
          <w:sz w:val="32"/>
          <w:szCs w:val="32"/>
        </w:rPr>
        <w:t>65–90:</w:t>
      </w:r>
      <w:r>
        <w:rPr>
          <w:rFonts w:hint="default" w:ascii="Calibri" w:hAnsi="Calibri" w:eastAsia="sans-serif" w:cs="Calibri"/>
          <w:sz w:val="32"/>
          <w:szCs w:val="32"/>
        </w:rPr>
        <w:t xml:space="preserve"> Uppercase letters A–Z.</w:t>
      </w:r>
    </w:p>
    <w:p w14:paraId="4884D650">
      <w:pPr>
        <w:pStyle w:val="7"/>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Calibri" w:hAnsi="Calibri" w:eastAsia="sans-serif" w:cs="Calibri"/>
          <w:b/>
          <w:bCs/>
          <w:sz w:val="32"/>
          <w:szCs w:val="32"/>
        </w:rPr>
        <w:t>97–122:</w:t>
      </w:r>
      <w:r>
        <w:rPr>
          <w:rFonts w:hint="default" w:ascii="Calibri" w:hAnsi="Calibri" w:eastAsia="sans-serif" w:cs="Calibri"/>
          <w:sz w:val="32"/>
          <w:szCs w:val="32"/>
        </w:rPr>
        <w:t xml:space="preserve"> Lowercase letters a–z.</w:t>
      </w:r>
    </w:p>
    <w:p w14:paraId="22446A91">
      <w:pPr>
        <w:pStyle w:val="2"/>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4. Mathematical Logic in ASCII</w:t>
      </w:r>
    </w:p>
    <w:p w14:paraId="204FBBB4">
      <w:pPr>
        <w:pStyle w:val="7"/>
        <w:keepNext w:val="0"/>
        <w:keepLines w:val="0"/>
        <w:widowControl/>
        <w:suppressLineNumbers w:val="0"/>
        <w:spacing w:before="0" w:beforeAutospacing="0" w:line="17" w:lineRule="atLeast"/>
        <w:rPr>
          <w:rFonts w:hint="default" w:ascii="Calibri" w:hAnsi="Calibri" w:eastAsia="sans-serif" w:cs="Calibri"/>
          <w:sz w:val="32"/>
          <w:szCs w:val="32"/>
        </w:rPr>
      </w:pPr>
      <w:r>
        <w:rPr>
          <w:rFonts w:hint="default" w:ascii="Calibri" w:hAnsi="Calibri" w:eastAsia="sans-serif" w:cs="Calibri"/>
          <w:sz w:val="32"/>
          <w:szCs w:val="32"/>
        </w:rPr>
        <w:t>ASCII was designed with clever mathematical offsets to make programming easier.</w:t>
      </w:r>
    </w:p>
    <w:p w14:paraId="1708C46C">
      <w:pPr>
        <w:pStyle w:val="7"/>
        <w:keepNext w:val="0"/>
        <w:keepLines w:val="0"/>
        <w:widowControl/>
        <w:suppressLineNumbers w:val="0"/>
        <w:spacing w:before="0" w:beforeAutospacing="0" w:line="17" w:lineRule="atLeast"/>
        <w:ind w:left="720"/>
        <w:rPr>
          <w:rFonts w:hint="default" w:ascii="Calibri" w:hAnsi="Calibri" w:eastAsia="sans-serif" w:cs="Calibri"/>
          <w:sz w:val="32"/>
          <w:szCs w:val="32"/>
          <w:lang w:val="en-GB"/>
        </w:rPr>
      </w:pPr>
      <w:r>
        <w:rPr>
          <w:rFonts w:hint="default" w:ascii="Calibri" w:hAnsi="Calibri" w:eastAsia="sans-serif" w:cs="Calibri"/>
          <w:b/>
          <w:bCs/>
          <w:sz w:val="32"/>
          <w:szCs w:val="32"/>
        </w:rPr>
        <w:t>Case Switching:</w:t>
      </w:r>
      <w:r>
        <w:rPr>
          <w:rFonts w:hint="default" w:ascii="Calibri" w:hAnsi="Calibri" w:eastAsia="sans-serif" w:cs="Calibri"/>
          <w:sz w:val="32"/>
          <w:szCs w:val="32"/>
        </w:rPr>
        <w:t xml:space="preserve"> The difference between an uppercase 'A' (65) and a lowercase 'a' (97) is exactly </w:t>
      </w:r>
      <w:r>
        <w:rPr>
          <w:rFonts w:hint="default" w:ascii="Calibri" w:hAnsi="Calibri" w:eastAsia="sans-serif" w:cs="Calibri"/>
          <w:b/>
          <w:bCs/>
          <w:sz w:val="32"/>
          <w:szCs w:val="32"/>
        </w:rPr>
        <w:t>32</w:t>
      </w:r>
      <w:r>
        <w:rPr>
          <w:rFonts w:hint="default" w:ascii="Calibri" w:hAnsi="Calibri" w:eastAsia="sans-serif" w:cs="Calibri"/>
          <w:sz w:val="32"/>
          <w:szCs w:val="32"/>
        </w:rPr>
        <w:t xml:space="preserve">. In binary, this is the </w:t>
      </w:r>
      <w:r>
        <w:rPr>
          <w:rFonts w:hint="default" w:ascii="Calibri" w:hAnsi="Calibri" w:eastAsia="sans-serif" w:cs="Calibri"/>
          <w:sz w:val="32"/>
          <w:szCs w:val="32"/>
          <w:lang w:val="en-GB"/>
        </w:rPr>
        <w:t>6</w:t>
      </w:r>
      <w:r>
        <w:rPr>
          <w:rFonts w:hint="default" w:ascii="Calibri" w:hAnsi="Calibri" w:eastAsia="sans-serif" w:cs="Calibri"/>
          <w:sz w:val="32"/>
          <w:szCs w:val="32"/>
          <w:vertAlign w:val="superscript"/>
          <w:lang w:val="en-GB"/>
        </w:rPr>
        <w:t xml:space="preserve">th </w:t>
      </w:r>
      <w:r>
        <w:rPr>
          <w:rFonts w:hint="default" w:ascii="Calibri" w:hAnsi="Calibri" w:eastAsia="sans-serif" w:cs="Calibri"/>
          <w:sz w:val="32"/>
          <w:szCs w:val="32"/>
          <w:vertAlign w:val="baseline"/>
          <w:lang w:val="en-GB"/>
        </w:rPr>
        <w:t>bit</w:t>
      </w:r>
      <w:r>
        <w:rPr>
          <w:rFonts w:hint="default" w:ascii="Calibri" w:hAnsi="Calibri" w:eastAsia="sans-serif" w:cs="Calibri"/>
          <w:sz w:val="32"/>
          <w:szCs w:val="32"/>
        </w:rPr>
        <w:t>. To change the case of a letter, a computer only has to "flip" a single bit</w:t>
      </w:r>
      <w:r>
        <w:rPr>
          <w:rFonts w:hint="default" w:ascii="Calibri" w:hAnsi="Calibri" w:eastAsia="sans-serif" w:cs="Calibri"/>
          <w:sz w:val="32"/>
          <w:szCs w:val="32"/>
          <w:lang w:val="en-GB"/>
        </w:rPr>
        <w:t>.</w:t>
      </w:r>
    </w:p>
    <w:p w14:paraId="507BF95C">
      <w:pPr>
        <w:pStyle w:val="7"/>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Calibri" w:hAnsi="Calibri" w:eastAsia="sans-serif" w:cs="Calibri"/>
          <w:b/>
          <w:bCs/>
          <w:sz w:val="32"/>
          <w:szCs w:val="32"/>
        </w:rPr>
        <w:t>Number Conversion:</w:t>
      </w:r>
      <w:r>
        <w:rPr>
          <w:rFonts w:hint="default" w:ascii="Calibri" w:hAnsi="Calibri" w:eastAsia="sans-serif" w:cs="Calibri"/>
          <w:sz w:val="32"/>
          <w:szCs w:val="32"/>
        </w:rPr>
        <w:t xml:space="preserve"> The character '0' starts at 48. To find the integer value of a character digit, a programmer just subtracts 48.</w:t>
      </w:r>
    </w:p>
    <w:p w14:paraId="15766714">
      <w:pPr>
        <w:pStyle w:val="7"/>
        <w:keepNext w:val="0"/>
        <w:keepLines w:val="0"/>
        <w:widowControl/>
        <w:suppressLineNumbers w:val="0"/>
        <w:rPr>
          <w:rFonts w:hint="default" w:ascii="Calibri" w:hAnsi="Calibri" w:cs="Calibri"/>
          <w:sz w:val="32"/>
          <w:szCs w:val="32"/>
        </w:rPr>
      </w:pPr>
      <w:r>
        <w:rPr>
          <w:rFonts w:hint="default" w:ascii="Calibri" w:hAnsi="Calibri" w:cs="Calibri"/>
          <w:sz w:val="32"/>
          <w:szCs w:val="32"/>
        </w:rPr>
        <w:t xml:space="preserve">While Unicode (specifically </w:t>
      </w:r>
      <w:r>
        <w:rPr>
          <w:rFonts w:hint="default" w:ascii="Calibri" w:hAnsi="Calibri" w:cs="Calibri"/>
          <w:b/>
          <w:bCs/>
          <w:sz w:val="32"/>
          <w:szCs w:val="32"/>
        </w:rPr>
        <w:t>UTF-8</w:t>
      </w:r>
      <w:r>
        <w:rPr>
          <w:rFonts w:hint="default" w:ascii="Calibri" w:hAnsi="Calibri" w:cs="Calibri"/>
          <w:sz w:val="32"/>
          <w:szCs w:val="32"/>
        </w:rPr>
        <w:t>) has taken over, ASCII is far from dead.</w:t>
      </w:r>
    </w:p>
    <w:p w14:paraId="1AEEE741">
      <w:pPr>
        <w:pStyle w:val="7"/>
        <w:keepNext w:val="0"/>
        <w:keepLines w:val="0"/>
        <w:widowControl/>
        <w:suppressLineNumbers w:val="0"/>
        <w:ind w:left="720"/>
        <w:rPr>
          <w:rFonts w:hint="default" w:ascii="Calibri" w:hAnsi="Calibri" w:cs="Calibri"/>
          <w:sz w:val="32"/>
          <w:szCs w:val="32"/>
        </w:rPr>
      </w:pPr>
      <w:r>
        <w:rPr>
          <w:rFonts w:hint="default" w:ascii="Calibri" w:hAnsi="Calibri" w:cs="Calibri"/>
          <w:b/>
          <w:bCs/>
          <w:sz w:val="32"/>
          <w:szCs w:val="32"/>
        </w:rPr>
        <w:t>Compatibility:</w:t>
      </w:r>
      <w:r>
        <w:rPr>
          <w:rFonts w:hint="default" w:ascii="Calibri" w:hAnsi="Calibri" w:cs="Calibri"/>
          <w:sz w:val="32"/>
          <w:szCs w:val="32"/>
        </w:rPr>
        <w:t xml:space="preserve"> The first 128 characters of Unicode are identical to ASCII. This means every ASCII file is also a valid UTF-8 file.</w:t>
      </w:r>
    </w:p>
    <w:p w14:paraId="49A8B081">
      <w:pPr>
        <w:pStyle w:val="7"/>
        <w:keepNext w:val="0"/>
        <w:keepLines w:val="0"/>
        <w:widowControl/>
        <w:suppressLineNumbers w:val="0"/>
        <w:ind w:left="720"/>
        <w:rPr>
          <w:rFonts w:hint="default" w:ascii="Calibri" w:hAnsi="Calibri" w:cs="Calibri"/>
          <w:sz w:val="32"/>
          <w:szCs w:val="32"/>
        </w:rPr>
      </w:pPr>
      <w:r>
        <w:rPr>
          <w:rFonts w:hint="default" w:ascii="Calibri" w:hAnsi="Calibri" w:cs="Calibri"/>
          <w:b/>
          <w:bCs/>
          <w:sz w:val="32"/>
          <w:szCs w:val="32"/>
        </w:rPr>
        <w:t>Networking:</w:t>
      </w:r>
      <w:r>
        <w:rPr>
          <w:rFonts w:hint="default" w:ascii="Calibri" w:hAnsi="Calibri" w:cs="Calibri"/>
          <w:sz w:val="32"/>
          <w:szCs w:val="32"/>
        </w:rPr>
        <w:t xml:space="preserve"> Many low-level internet protocols (like SMTP for email or HTTP headers) still rely heavily on ASCII for basic command structures.</w:t>
      </w:r>
    </w:p>
    <w:p w14:paraId="4CBD6DE0">
      <w:pPr>
        <w:pStyle w:val="7"/>
        <w:keepNext w:val="0"/>
        <w:keepLines w:val="0"/>
        <w:widowControl/>
        <w:suppressLineNumbers w:val="0"/>
        <w:ind w:left="720"/>
        <w:rPr>
          <w:rFonts w:hint="default" w:ascii="Calibri" w:hAnsi="Calibri" w:cs="Calibri"/>
          <w:sz w:val="32"/>
          <w:szCs w:val="32"/>
        </w:rPr>
      </w:pPr>
      <w:r>
        <w:rPr>
          <w:rFonts w:hint="default" w:ascii="Calibri" w:hAnsi="Calibri" w:cs="Calibri"/>
          <w:b/>
          <w:bCs/>
          <w:sz w:val="32"/>
          <w:szCs w:val="32"/>
        </w:rPr>
        <w:t>ASCII Art:</w:t>
      </w:r>
      <w:r>
        <w:rPr>
          <w:rFonts w:hint="default" w:ascii="Calibri" w:hAnsi="Calibri" w:cs="Calibri"/>
          <w:sz w:val="32"/>
          <w:szCs w:val="32"/>
        </w:rPr>
        <w:t xml:space="preserve"> A cultural legacy where printable characters are used to create complex visual images in text-only environments.</w:t>
      </w:r>
      <w:bookmarkStart w:id="0" w:name="_GoBack"/>
      <w:bookmarkEnd w:id="0"/>
    </w:p>
    <w:p w14:paraId="05665737">
      <w:pPr>
        <w:rPr>
          <w:rFonts w:hint="default" w:ascii="Calibri" w:hAnsi="Calibri" w:eastAsia="SimSun" w:cs="Calibri"/>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Small Semibold">
    <w:panose1 w:val="00000000000000000000"/>
    <w:charset w:val="00"/>
    <w:family w:val="auto"/>
    <w:pitch w:val="default"/>
    <w:sig w:usb0="A00002EF" w:usb1="4000204B" w:usb2="00000000" w:usb3="00000000" w:csb0="2000019F" w:csb1="00000000"/>
  </w:font>
  <w:font w:name="Sitka Small">
    <w:panose1 w:val="00000000000000000000"/>
    <w:charset w:val="00"/>
    <w:family w:val="auto"/>
    <w:pitch w:val="default"/>
    <w:sig w:usb0="A00002EF" w:usb1="400020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314BF"/>
    <w:rsid w:val="10931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2026-05-14T07:58:00Z</dcterms:created>
  <dc:creator>SMP 2</dc:creator>
  <cp:lastModifiedBy>SMP 2</cp:lastModifiedBy>
  <dcterms:modified xsi:type="dcterms:W3CDTF">2026-05-14T08:04:09Z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1B56F5B664E14D3FA801B9A10B33E09E_11</vt:lpwstr>
  </property>
</Properties>
</file>