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4AC" w:rsidRPr="00B476EC" w:rsidRDefault="00FF74AC" w:rsidP="00FF74AC"/>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135"/>
        <w:gridCol w:w="1929"/>
        <w:gridCol w:w="3113"/>
        <w:gridCol w:w="1903"/>
      </w:tblGrid>
      <w:tr w:rsidR="00FF74AC" w:rsidRPr="00B476EC" w:rsidTr="00556B12">
        <w:trPr>
          <w:trHeight w:val="340"/>
        </w:trPr>
        <w:tc>
          <w:tcPr>
            <w:tcW w:w="5000" w:type="pct"/>
            <w:gridSpan w:val="4"/>
          </w:tcPr>
          <w:p w:rsidR="00FF74AC" w:rsidRPr="00B476EC" w:rsidRDefault="00FF74AC" w:rsidP="00556B12">
            <w:pPr>
              <w:pStyle w:val="TableHeader"/>
              <w:ind w:left="14580" w:hanging="14580"/>
              <w:rPr>
                <w:szCs w:val="20"/>
                <w:lang w:val="en-GB"/>
              </w:rPr>
            </w:pPr>
            <w:r w:rsidRPr="00B476EC">
              <w:rPr>
                <w:szCs w:val="20"/>
                <w:lang w:val="en-GB"/>
              </w:rPr>
              <w:t xml:space="preserve">Document filename: </w:t>
            </w:r>
            <w:r w:rsidR="00144D88">
              <w:fldChar w:fldCharType="begin"/>
            </w:r>
            <w:r w:rsidR="00144D88">
              <w:instrText xml:space="preserve"> FILENAME   \* MERGEFORMAT </w:instrText>
            </w:r>
            <w:r w:rsidR="00144D88">
              <w:fldChar w:fldCharType="separate"/>
            </w:r>
            <w:r w:rsidR="00D54666" w:rsidRPr="00D54666">
              <w:rPr>
                <w:noProof/>
                <w:szCs w:val="20"/>
                <w:lang w:val="en-GB"/>
              </w:rPr>
              <w:t>CTP</w:t>
            </w:r>
            <w:r w:rsidR="00D54666">
              <w:rPr>
                <w:noProof/>
              </w:rPr>
              <w:t>_Input_Data_Use_Case_Consume_GP_Held_Record.docx</w:t>
            </w:r>
            <w:r w:rsidR="00144D88">
              <w:rPr>
                <w:noProof/>
              </w:rPr>
              <w:fldChar w:fldCharType="end"/>
            </w:r>
          </w:p>
        </w:tc>
      </w:tr>
      <w:tr w:rsidR="00FF74AC" w:rsidRPr="00B476EC" w:rsidTr="005E5AA2">
        <w:trPr>
          <w:trHeight w:val="170"/>
        </w:trPr>
        <w:tc>
          <w:tcPr>
            <w:tcW w:w="1555" w:type="pct"/>
          </w:tcPr>
          <w:p w:rsidR="00FF74AC" w:rsidRPr="00B476EC" w:rsidRDefault="00FF74AC" w:rsidP="00556B12">
            <w:pPr>
              <w:pStyle w:val="TableHeader"/>
              <w:rPr>
                <w:szCs w:val="20"/>
                <w:lang w:val="en-GB"/>
              </w:rPr>
            </w:pPr>
            <w:r w:rsidRPr="00B476EC">
              <w:rPr>
                <w:szCs w:val="20"/>
                <w:lang w:val="en-GB"/>
              </w:rPr>
              <w:t>Directorate / Programme</w:t>
            </w:r>
          </w:p>
        </w:tc>
        <w:tc>
          <w:tcPr>
            <w:tcW w:w="957" w:type="pct"/>
            <w:tcBorders>
              <w:right w:val="single" w:sz="4" w:space="0" w:color="B9B9B9"/>
            </w:tcBorders>
          </w:tcPr>
          <w:p w:rsidR="00FF74AC" w:rsidRPr="00B476EC" w:rsidRDefault="008B7241" w:rsidP="008B7241">
            <w:pPr>
              <w:pStyle w:val="TableText"/>
              <w:rPr>
                <w:sz w:val="20"/>
                <w:szCs w:val="20"/>
              </w:rPr>
            </w:pPr>
            <w:r>
              <w:rPr>
                <w:sz w:val="20"/>
                <w:szCs w:val="20"/>
              </w:rPr>
              <w:t>Clinical Triage Platform</w:t>
            </w:r>
          </w:p>
        </w:tc>
        <w:tc>
          <w:tcPr>
            <w:tcW w:w="1544" w:type="pct"/>
            <w:tcBorders>
              <w:left w:val="single" w:sz="4" w:space="0" w:color="B9B9B9"/>
            </w:tcBorders>
          </w:tcPr>
          <w:p w:rsidR="00FF74AC" w:rsidRPr="00B476EC" w:rsidRDefault="00FF74AC" w:rsidP="00556B12">
            <w:pPr>
              <w:pStyle w:val="TableHeader"/>
              <w:rPr>
                <w:szCs w:val="20"/>
                <w:lang w:val="en-GB"/>
              </w:rPr>
            </w:pPr>
            <w:r w:rsidRPr="00B476EC">
              <w:rPr>
                <w:szCs w:val="20"/>
                <w:lang w:val="en-GB"/>
              </w:rPr>
              <w:t>Project</w:t>
            </w:r>
          </w:p>
        </w:tc>
        <w:tc>
          <w:tcPr>
            <w:tcW w:w="944" w:type="pct"/>
          </w:tcPr>
          <w:p w:rsidR="00FF74AC" w:rsidRPr="00B476EC" w:rsidRDefault="00D93488" w:rsidP="00D93488">
            <w:pPr>
              <w:pStyle w:val="TableText"/>
              <w:rPr>
                <w:sz w:val="20"/>
                <w:szCs w:val="20"/>
              </w:rPr>
            </w:pPr>
            <w:r>
              <w:rPr>
                <w:sz w:val="20"/>
                <w:szCs w:val="20"/>
              </w:rPr>
              <w:t>Interoperability and Standards</w:t>
            </w:r>
          </w:p>
        </w:tc>
      </w:tr>
      <w:tr w:rsidR="00FF74AC" w:rsidRPr="00B476EC" w:rsidTr="00556B12">
        <w:trPr>
          <w:trHeight w:val="170"/>
        </w:trPr>
        <w:tc>
          <w:tcPr>
            <w:tcW w:w="2512" w:type="pct"/>
            <w:gridSpan w:val="2"/>
            <w:tcBorders>
              <w:right w:val="single" w:sz="4" w:space="0" w:color="B9B9B9"/>
            </w:tcBorders>
          </w:tcPr>
          <w:p w:rsidR="00FF74AC" w:rsidRPr="00B476EC" w:rsidRDefault="00FF74AC" w:rsidP="00556B12">
            <w:pPr>
              <w:pStyle w:val="TableHeader"/>
              <w:rPr>
                <w:szCs w:val="20"/>
                <w:lang w:val="en-GB"/>
              </w:rPr>
            </w:pPr>
            <w:r w:rsidRPr="00B476EC">
              <w:rPr>
                <w:szCs w:val="20"/>
                <w:lang w:val="en-GB"/>
              </w:rPr>
              <w:t>Document Reference</w:t>
            </w:r>
          </w:p>
        </w:tc>
        <w:tc>
          <w:tcPr>
            <w:tcW w:w="2488" w:type="pct"/>
            <w:gridSpan w:val="2"/>
            <w:tcBorders>
              <w:left w:val="single" w:sz="4" w:space="0" w:color="B9B9B9"/>
            </w:tcBorders>
            <w:shd w:val="clear" w:color="auto" w:fill="auto"/>
          </w:tcPr>
          <w:p w:rsidR="00FF74AC" w:rsidRPr="00B476EC" w:rsidRDefault="00FF74AC" w:rsidP="00556B12">
            <w:pPr>
              <w:pStyle w:val="TableHeader"/>
              <w:rPr>
                <w:b w:val="0"/>
                <w:szCs w:val="20"/>
                <w:lang w:val="en-GB"/>
              </w:rPr>
            </w:pPr>
            <w:r w:rsidRPr="00B476EC">
              <w:rPr>
                <w:b w:val="0"/>
                <w:szCs w:val="20"/>
                <w:lang w:val="en-GB"/>
              </w:rPr>
              <w:t xml:space="preserve">&lt;insert&gt; </w:t>
            </w:r>
          </w:p>
        </w:tc>
      </w:tr>
      <w:tr w:rsidR="00FF74AC" w:rsidRPr="00B476EC" w:rsidTr="005E5AA2">
        <w:trPr>
          <w:trHeight w:val="145"/>
        </w:trPr>
        <w:tc>
          <w:tcPr>
            <w:tcW w:w="1555" w:type="pct"/>
          </w:tcPr>
          <w:p w:rsidR="00FF74AC" w:rsidRPr="00B476EC" w:rsidRDefault="00FF74AC" w:rsidP="00556B12">
            <w:pPr>
              <w:pStyle w:val="TableHeader"/>
              <w:rPr>
                <w:szCs w:val="20"/>
                <w:lang w:val="en-GB"/>
              </w:rPr>
            </w:pPr>
            <w:r w:rsidRPr="00B476EC">
              <w:rPr>
                <w:szCs w:val="20"/>
                <w:lang w:val="en-GB"/>
              </w:rPr>
              <w:t>Project Manager</w:t>
            </w:r>
          </w:p>
        </w:tc>
        <w:tc>
          <w:tcPr>
            <w:tcW w:w="957" w:type="pct"/>
            <w:tcBorders>
              <w:right w:val="single" w:sz="4" w:space="0" w:color="B9B9B9"/>
            </w:tcBorders>
          </w:tcPr>
          <w:sdt>
            <w:sdtPr>
              <w:rPr>
                <w:sz w:val="20"/>
                <w:szCs w:val="20"/>
              </w:rPr>
              <w:alias w:val="Manager"/>
              <w:id w:val="17369126"/>
              <w:placeholder>
                <w:docPart w:val="969C08A9FC844DE4A793982601D15DA5"/>
              </w:placeholder>
              <w:dataBinding w:prefixMappings="xmlns:ns0='http://schemas.openxmlformats.org/officeDocument/2006/extended-properties' " w:xpath="/ns0:Properties[1]/ns0:Manager[1]" w:storeItemID="{6668398D-A668-4E3E-A5EB-62B293D839F1}"/>
              <w:text/>
            </w:sdtPr>
            <w:sdtEndPr/>
            <w:sdtContent>
              <w:p w:rsidR="00FF74AC" w:rsidRPr="00B476EC" w:rsidRDefault="008C53C2" w:rsidP="00D93488">
                <w:pPr>
                  <w:pStyle w:val="TableText"/>
                  <w:rPr>
                    <w:sz w:val="20"/>
                    <w:szCs w:val="20"/>
                  </w:rPr>
                </w:pPr>
                <w:r>
                  <w:rPr>
                    <w:sz w:val="20"/>
                    <w:szCs w:val="20"/>
                  </w:rPr>
                  <w:t xml:space="preserve">Jamil Aziz/ Tom </w:t>
                </w:r>
                <w:proofErr w:type="spellStart"/>
                <w:r>
                  <w:rPr>
                    <w:sz w:val="20"/>
                    <w:szCs w:val="20"/>
                  </w:rPr>
                  <w:t>Millns</w:t>
                </w:r>
                <w:proofErr w:type="spellEnd"/>
              </w:p>
            </w:sdtContent>
          </w:sdt>
        </w:tc>
        <w:tc>
          <w:tcPr>
            <w:tcW w:w="1544" w:type="pct"/>
            <w:tcBorders>
              <w:left w:val="single" w:sz="4" w:space="0" w:color="B9B9B9"/>
            </w:tcBorders>
            <w:shd w:val="clear" w:color="auto" w:fill="auto"/>
          </w:tcPr>
          <w:p w:rsidR="00FF74AC" w:rsidRPr="00B476EC" w:rsidRDefault="00FF74AC" w:rsidP="00556B12">
            <w:pPr>
              <w:pStyle w:val="TableHeader"/>
              <w:rPr>
                <w:szCs w:val="20"/>
                <w:lang w:val="en-GB"/>
              </w:rPr>
            </w:pPr>
            <w:r w:rsidRPr="00B476EC">
              <w:rPr>
                <w:szCs w:val="20"/>
                <w:lang w:val="en-GB"/>
              </w:rPr>
              <w:t>Status</w:t>
            </w:r>
          </w:p>
        </w:tc>
        <w:tc>
          <w:tcPr>
            <w:tcW w:w="944" w:type="pct"/>
            <w:shd w:val="clear" w:color="auto" w:fill="auto"/>
          </w:tcPr>
          <w:sdt>
            <w:sdtPr>
              <w:rPr>
                <w:sz w:val="20"/>
                <w:szCs w:val="20"/>
              </w:rPr>
              <w:alias w:val="Status"/>
              <w:id w:val="17369127"/>
              <w:placeholder>
                <w:docPart w:val="B20CA26410E1427993D52B6E5B3D117E"/>
              </w:placeholder>
              <w:dataBinding w:prefixMappings="xmlns:ns0='http://purl.org/dc/elements/1.1/' xmlns:ns1='http://schemas.openxmlformats.org/package/2006/metadata/core-properties' " w:xpath="/ns1:coreProperties[1]/ns1:contentStatus[1]" w:storeItemID="{6C3C8BC8-F283-45AE-878A-BAB7291924A1}"/>
              <w:text/>
            </w:sdtPr>
            <w:sdtEndPr/>
            <w:sdtContent>
              <w:p w:rsidR="00FF74AC" w:rsidRPr="00B476EC" w:rsidRDefault="008C53C2" w:rsidP="008B7241">
                <w:pPr>
                  <w:pStyle w:val="TableText"/>
                  <w:rPr>
                    <w:sz w:val="20"/>
                    <w:szCs w:val="20"/>
                  </w:rPr>
                </w:pPr>
                <w:r>
                  <w:rPr>
                    <w:sz w:val="20"/>
                    <w:szCs w:val="20"/>
                  </w:rPr>
                  <w:t>Draft</w:t>
                </w:r>
              </w:p>
            </w:sdtContent>
          </w:sdt>
        </w:tc>
      </w:tr>
      <w:tr w:rsidR="005E5AA2" w:rsidRPr="00B476EC" w:rsidTr="005E5AA2">
        <w:trPr>
          <w:trHeight w:val="170"/>
        </w:trPr>
        <w:tc>
          <w:tcPr>
            <w:tcW w:w="1555" w:type="pct"/>
          </w:tcPr>
          <w:p w:rsidR="005E5AA2" w:rsidRPr="00B476EC" w:rsidRDefault="005E5AA2" w:rsidP="00556B12">
            <w:pPr>
              <w:pStyle w:val="TableHeader"/>
              <w:rPr>
                <w:szCs w:val="20"/>
                <w:lang w:val="en-GB"/>
              </w:rPr>
            </w:pPr>
            <w:r w:rsidRPr="00B476EC">
              <w:rPr>
                <w:szCs w:val="20"/>
                <w:lang w:val="en-GB"/>
              </w:rPr>
              <w:t>Owner</w:t>
            </w:r>
          </w:p>
        </w:tc>
        <w:tc>
          <w:tcPr>
            <w:tcW w:w="957" w:type="pct"/>
            <w:tcBorders>
              <w:right w:val="single" w:sz="4" w:space="0" w:color="B9B9B9"/>
            </w:tcBorders>
          </w:tcPr>
          <w:sdt>
            <w:sdtPr>
              <w:rPr>
                <w:sz w:val="20"/>
                <w:szCs w:val="20"/>
              </w:rPr>
              <w:alias w:val="Author"/>
              <w:id w:val="43640538"/>
              <w:placeholder>
                <w:docPart w:val="BC21E50582164E7CA200188EBEF873ED"/>
              </w:placeholder>
              <w:dataBinding w:prefixMappings="xmlns:ns0='http://purl.org/dc/elements/1.1/' xmlns:ns1='http://schemas.openxmlformats.org/package/2006/metadata/core-properties' " w:xpath="/ns1:coreProperties[1]/ns0:creator[1]" w:storeItemID="{6C3C8BC8-F283-45AE-878A-BAB7291924A1}"/>
              <w:text/>
            </w:sdtPr>
            <w:sdtEndPr/>
            <w:sdtContent>
              <w:p w:rsidR="005E5AA2" w:rsidRPr="00B476EC" w:rsidRDefault="008C53C2" w:rsidP="00556B12">
                <w:pPr>
                  <w:pStyle w:val="TableText"/>
                  <w:rPr>
                    <w:sz w:val="20"/>
                    <w:szCs w:val="20"/>
                  </w:rPr>
                </w:pPr>
                <w:r>
                  <w:rPr>
                    <w:sz w:val="20"/>
                    <w:szCs w:val="20"/>
                  </w:rPr>
                  <w:t xml:space="preserve">Zanele </w:t>
                </w:r>
                <w:proofErr w:type="spellStart"/>
                <w:r>
                  <w:rPr>
                    <w:sz w:val="20"/>
                    <w:szCs w:val="20"/>
                  </w:rPr>
                  <w:t>Mndebele</w:t>
                </w:r>
                <w:proofErr w:type="spellEnd"/>
              </w:p>
            </w:sdtContent>
          </w:sdt>
        </w:tc>
        <w:tc>
          <w:tcPr>
            <w:tcW w:w="1544" w:type="pct"/>
            <w:tcBorders>
              <w:left w:val="single" w:sz="4" w:space="0" w:color="B9B9B9"/>
            </w:tcBorders>
            <w:shd w:val="clear" w:color="auto" w:fill="auto"/>
          </w:tcPr>
          <w:p w:rsidR="005E5AA2" w:rsidRPr="00B476EC" w:rsidRDefault="005E5AA2" w:rsidP="00556B12">
            <w:pPr>
              <w:pStyle w:val="TableHeader"/>
              <w:rPr>
                <w:szCs w:val="20"/>
                <w:lang w:val="en-GB"/>
              </w:rPr>
            </w:pPr>
            <w:r w:rsidRPr="00B476EC">
              <w:rPr>
                <w:szCs w:val="20"/>
                <w:lang w:val="en-GB"/>
              </w:rPr>
              <w:t>Version</w:t>
            </w:r>
          </w:p>
        </w:tc>
        <w:tc>
          <w:tcPr>
            <w:tcW w:w="944" w:type="pct"/>
            <w:shd w:val="clear" w:color="auto" w:fill="auto"/>
          </w:tcPr>
          <w:p w:rsidR="005E5AA2" w:rsidRPr="00B476EC" w:rsidRDefault="005E5AA2" w:rsidP="00556B12">
            <w:pPr>
              <w:pStyle w:val="TableText"/>
              <w:rPr>
                <w:sz w:val="20"/>
                <w:szCs w:val="20"/>
              </w:rPr>
            </w:pPr>
            <w:r w:rsidRPr="00B476EC">
              <w:rPr>
                <w:sz w:val="20"/>
                <w:szCs w:val="20"/>
              </w:rPr>
              <w:t>&lt;</w:t>
            </w:r>
            <w:r>
              <w:rPr>
                <w:sz w:val="20"/>
                <w:szCs w:val="20"/>
              </w:rPr>
              <w:t>0.1</w:t>
            </w:r>
            <w:r w:rsidRPr="00B476EC">
              <w:rPr>
                <w:sz w:val="20"/>
                <w:szCs w:val="20"/>
              </w:rPr>
              <w:t>&gt;</w:t>
            </w:r>
          </w:p>
        </w:tc>
      </w:tr>
      <w:tr w:rsidR="00FF74AC" w:rsidRPr="00B476EC" w:rsidTr="005E5AA2">
        <w:trPr>
          <w:trHeight w:val="170"/>
        </w:trPr>
        <w:tc>
          <w:tcPr>
            <w:tcW w:w="1555" w:type="pct"/>
          </w:tcPr>
          <w:p w:rsidR="00FF74AC" w:rsidRPr="00B476EC" w:rsidRDefault="00FF74AC" w:rsidP="00556B12">
            <w:pPr>
              <w:pStyle w:val="TableHeader"/>
              <w:rPr>
                <w:szCs w:val="20"/>
                <w:lang w:val="en-GB"/>
              </w:rPr>
            </w:pPr>
            <w:r w:rsidRPr="00B476EC">
              <w:rPr>
                <w:szCs w:val="20"/>
                <w:lang w:val="en-GB"/>
              </w:rPr>
              <w:t>Author</w:t>
            </w:r>
          </w:p>
        </w:tc>
        <w:tc>
          <w:tcPr>
            <w:tcW w:w="957" w:type="pct"/>
            <w:tcBorders>
              <w:right w:val="single" w:sz="4" w:space="0" w:color="B9B9B9"/>
            </w:tcBorders>
          </w:tcPr>
          <w:sdt>
            <w:sdtPr>
              <w:rPr>
                <w:sz w:val="20"/>
                <w:szCs w:val="20"/>
              </w:rPr>
              <w:alias w:val="Author"/>
              <w:id w:val="17369129"/>
              <w:placeholder>
                <w:docPart w:val="A002974E48C04DD194FCD254E176EE96"/>
              </w:placeholder>
              <w:dataBinding w:prefixMappings="xmlns:ns0='http://purl.org/dc/elements/1.1/' xmlns:ns1='http://schemas.openxmlformats.org/package/2006/metadata/core-properties' " w:xpath="/ns1:coreProperties[1]/ns0:creator[1]" w:storeItemID="{6C3C8BC8-F283-45AE-878A-BAB7291924A1}"/>
              <w:text/>
            </w:sdtPr>
            <w:sdtEndPr/>
            <w:sdtContent>
              <w:p w:rsidR="00FF74AC" w:rsidRPr="00B476EC" w:rsidRDefault="008C53C2" w:rsidP="00556B12">
                <w:pPr>
                  <w:pStyle w:val="TableText"/>
                  <w:rPr>
                    <w:sz w:val="20"/>
                    <w:szCs w:val="20"/>
                  </w:rPr>
                </w:pPr>
                <w:r>
                  <w:rPr>
                    <w:sz w:val="20"/>
                    <w:szCs w:val="20"/>
                  </w:rPr>
                  <w:t xml:space="preserve">Zanele </w:t>
                </w:r>
                <w:proofErr w:type="spellStart"/>
                <w:r>
                  <w:rPr>
                    <w:sz w:val="20"/>
                    <w:szCs w:val="20"/>
                  </w:rPr>
                  <w:t>Mndebele</w:t>
                </w:r>
                <w:proofErr w:type="spellEnd"/>
              </w:p>
            </w:sdtContent>
          </w:sdt>
        </w:tc>
        <w:tc>
          <w:tcPr>
            <w:tcW w:w="1544" w:type="pct"/>
            <w:tcBorders>
              <w:left w:val="single" w:sz="4" w:space="0" w:color="B9B9B9"/>
            </w:tcBorders>
            <w:shd w:val="clear" w:color="auto" w:fill="auto"/>
          </w:tcPr>
          <w:p w:rsidR="00FF74AC" w:rsidRPr="00B476EC" w:rsidRDefault="00FF74AC" w:rsidP="00556B12">
            <w:pPr>
              <w:pStyle w:val="TableHeader"/>
              <w:rPr>
                <w:szCs w:val="20"/>
                <w:lang w:val="en-GB"/>
              </w:rPr>
            </w:pPr>
            <w:r w:rsidRPr="00B476EC">
              <w:rPr>
                <w:szCs w:val="20"/>
                <w:lang w:val="en-GB"/>
              </w:rPr>
              <w:t xml:space="preserve">Version </w:t>
            </w:r>
            <w:r>
              <w:rPr>
                <w:szCs w:val="20"/>
                <w:lang w:val="en-GB"/>
              </w:rPr>
              <w:t>Issue D</w:t>
            </w:r>
            <w:r w:rsidRPr="00B476EC">
              <w:rPr>
                <w:szCs w:val="20"/>
                <w:lang w:val="en-GB"/>
              </w:rPr>
              <w:t>ate</w:t>
            </w:r>
          </w:p>
        </w:tc>
        <w:tc>
          <w:tcPr>
            <w:tcW w:w="944" w:type="pct"/>
            <w:shd w:val="clear" w:color="auto" w:fill="auto"/>
          </w:tcPr>
          <w:sdt>
            <w:sdtPr>
              <w:rPr>
                <w:sz w:val="20"/>
                <w:szCs w:val="20"/>
              </w:rPr>
              <w:alias w:val="Publish Date"/>
              <w:id w:val="17369128"/>
              <w:placeholder>
                <w:docPart w:val="33C15112E34C48C4977E9A91B4983D51"/>
              </w:placeholder>
              <w:showingPlcHdr/>
              <w:dataBinding w:prefixMappings="xmlns:ns0='http://schemas.microsoft.com/office/2006/coverPageProps' " w:xpath="/ns0:CoverPageProperties[1]/ns0:PublishDate[1]" w:storeItemID="{55AF091B-3C7A-41E3-B477-F2FDAA23CFDA}"/>
              <w:date w:fullDate="2017-06-27T00:00:00Z">
                <w:dateFormat w:val="dd/MM/yyyy"/>
                <w:lid w:val="en-GB"/>
                <w:storeMappedDataAs w:val="dateTime"/>
                <w:calendar w:val="gregorian"/>
              </w:date>
            </w:sdtPr>
            <w:sdtEndPr/>
            <w:sdtContent>
              <w:p w:rsidR="00FF74AC" w:rsidRPr="00B476EC" w:rsidRDefault="00FF74AC" w:rsidP="00556B12">
                <w:pPr>
                  <w:pStyle w:val="TableText"/>
                  <w:rPr>
                    <w:sz w:val="20"/>
                    <w:szCs w:val="20"/>
                  </w:rPr>
                </w:pPr>
                <w:r w:rsidRPr="00D36299">
                  <w:rPr>
                    <w:rStyle w:val="PlaceholderText"/>
                  </w:rPr>
                  <w:t>[Publish Date]</w:t>
                </w:r>
              </w:p>
            </w:sdtContent>
          </w:sdt>
        </w:tc>
      </w:tr>
    </w:tbl>
    <w:p w:rsidR="00FF74AC" w:rsidRPr="00B476EC" w:rsidRDefault="00FF74AC" w:rsidP="00FF74AC"/>
    <w:p w:rsidR="00FF74AC" w:rsidRPr="00B476EC" w:rsidRDefault="00FF74AC" w:rsidP="00FF74AC"/>
    <w:p w:rsidR="00FF74AC" w:rsidRPr="00B476EC" w:rsidRDefault="00FF74AC" w:rsidP="00FF74AC"/>
    <w:p w:rsidR="00FF74AC" w:rsidRPr="00B476EC" w:rsidRDefault="00FF74AC" w:rsidP="00FF74AC"/>
    <w:p w:rsidR="00FF74AC" w:rsidRPr="00B476EC" w:rsidRDefault="00FF74AC" w:rsidP="00FF74AC"/>
    <w:p w:rsidR="00FF74AC" w:rsidRPr="00B476EC" w:rsidRDefault="00FF74AC" w:rsidP="00FF74AC">
      <w:r>
        <w:rPr>
          <w:noProof/>
        </w:rPr>
        <mc:AlternateContent>
          <mc:Choice Requires="wps">
            <w:drawing>
              <wp:anchor distT="0" distB="0" distL="114300" distR="114300" simplePos="0" relativeHeight="251658240" behindDoc="1" locked="0" layoutInCell="1" allowOverlap="1" wp14:anchorId="01943C53" wp14:editId="2EDAFEEA">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17369130"/>
                              <w:dataBinding w:prefixMappings="xmlns:ns0='http://purl.org/dc/elements/1.1/' xmlns:ns1='http://schemas.openxmlformats.org/package/2006/metadata/core-properties' " w:xpath="/ns1:coreProperties[1]/ns0:title[1]" w:storeItemID="{6C3C8BC8-F283-45AE-878A-BAB7291924A1}"/>
                              <w:text/>
                            </w:sdtPr>
                            <w:sdtEndPr/>
                            <w:sdtContent>
                              <w:p w:rsidR="001B2032" w:rsidRPr="00081EB5" w:rsidRDefault="001B2032" w:rsidP="00FF74AC">
                                <w:pPr>
                                  <w:pStyle w:val="Documenttitle"/>
                                </w:pPr>
                                <w:proofErr w:type="spellStart"/>
                                <w:r>
                                  <w:t>CTP_Input_Data_Use_Case_Consume_GP_Held_Record</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43C53"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" filled="f" stroked="f" strokeweight=".5pt">
                <v:textbox>
                  <w:txbxContent>
                    <w:sdt>
                      <w:sdtPr>
                        <w:alias w:val="Title"/>
                        <w:id w:val="17369130"/>
                        <w:dataBinding w:prefixMappings="xmlns:ns0='http://purl.org/dc/elements/1.1/' xmlns:ns1='http://schemas.openxmlformats.org/package/2006/metadata/core-properties' " w:xpath="/ns1:coreProperties[1]/ns0:title[1]" w:storeItemID="{6C3C8BC8-F283-45AE-878A-BAB7291924A1}"/>
                        <w:text/>
                      </w:sdtPr>
                      <w:sdtEndPr/>
                      <w:sdtContent>
                        <w:p w:rsidR="001B2032" w:rsidRPr="00081EB5" w:rsidRDefault="001B2032" w:rsidP="00FF74AC">
                          <w:pPr>
                            <w:pStyle w:val="Documenttitle"/>
                          </w:pPr>
                          <w:proofErr w:type="spellStart"/>
                          <w:r>
                            <w:t>CTP_Input_Data_Use_Case_Consume_GP_Held_Record</w:t>
                          </w:r>
                          <w:proofErr w:type="spellEnd"/>
                        </w:p>
                      </w:sdtContent>
                    </w:sdt>
                  </w:txbxContent>
                </v:textbox>
                <w10:wrap type="tight" anchorx="page" anchory="page"/>
              </v:shape>
            </w:pict>
          </mc:Fallback>
        </mc:AlternateContent>
      </w:r>
    </w:p>
    <w:p w:rsidR="00FF74AC" w:rsidRPr="00B476EC" w:rsidRDefault="00FF74AC" w:rsidP="00FF74AC"/>
    <w:p w:rsidR="00FF74AC" w:rsidRPr="00B476EC" w:rsidRDefault="00FF74AC" w:rsidP="00FF74AC"/>
    <w:p w:rsidR="00FF74AC" w:rsidRPr="00B476EC" w:rsidRDefault="00FF74AC" w:rsidP="00FF74AC">
      <w:pPr>
        <w:tabs>
          <w:tab w:val="left" w:pos="2000"/>
        </w:tabs>
      </w:pPr>
      <w:r w:rsidRPr="00B476EC">
        <w:tab/>
      </w:r>
    </w:p>
    <w:p w:rsidR="00FF74AC" w:rsidRPr="00B476EC" w:rsidRDefault="00FF74AC" w:rsidP="00FF74AC"/>
    <w:p w:rsidR="00FF74AC" w:rsidRPr="00B476EC" w:rsidRDefault="00FF74AC" w:rsidP="00FF74AC"/>
    <w:p w:rsidR="00FF74AC" w:rsidRPr="00B476EC" w:rsidRDefault="00FF74AC" w:rsidP="00FF74AC"/>
    <w:p w:rsidR="00FF74AC" w:rsidRPr="00B476EC" w:rsidRDefault="00FF74AC" w:rsidP="00FF74AC">
      <w:pPr>
        <w:pStyle w:val="NOTESpurple"/>
      </w:pPr>
    </w:p>
    <w:p w:rsidR="00FF74AC" w:rsidRPr="00B476EC" w:rsidRDefault="00FF74AC" w:rsidP="00FF74AC">
      <w:pPr>
        <w:sectPr w:rsidR="00FF74AC" w:rsidRPr="00B476EC" w:rsidSect="00556B12">
          <w:headerReference w:type="default" r:id="rId14"/>
          <w:footerReference w:type="default" r:id="rId15"/>
          <w:headerReference w:type="first" r:id="rId16"/>
          <w:footerReference w:type="first" r:id="rId17"/>
          <w:pgSz w:w="11906" w:h="16838"/>
          <w:pgMar w:top="1021" w:right="1021" w:bottom="1021" w:left="1021" w:header="561" w:footer="561" w:gutter="0"/>
          <w:pgNumType w:fmt="lowerRoman" w:start="1"/>
          <w:cols w:space="720"/>
          <w:titlePg/>
          <w:docGrid w:linePitch="360"/>
        </w:sectPr>
      </w:pPr>
    </w:p>
    <w:p w:rsidR="00FF74AC" w:rsidRPr="00792C12" w:rsidRDefault="00FF74AC" w:rsidP="00FF74AC">
      <w:pPr>
        <w:pStyle w:val="Docmgmtheading"/>
      </w:pPr>
      <w:r w:rsidRPr="00792C12">
        <w:t>Document Management</w:t>
      </w:r>
    </w:p>
    <w:p w:rsidR="00FF74AC" w:rsidRPr="0032477B" w:rsidRDefault="00FF74AC" w:rsidP="00FF74AC">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42"/>
        <w:gridCol w:w="1506"/>
        <w:gridCol w:w="7332"/>
      </w:tblGrid>
      <w:tr w:rsidR="00FF74AC" w:rsidRPr="00B476EC" w:rsidTr="00556B12">
        <w:trPr>
          <w:trHeight w:val="290"/>
        </w:trPr>
        <w:tc>
          <w:tcPr>
            <w:tcW w:w="616" w:type="pct"/>
            <w:tcBorders>
              <w:top w:val="single" w:sz="2" w:space="0" w:color="000000"/>
              <w:bottom w:val="single" w:sz="2" w:space="0" w:color="000000"/>
              <w:right w:val="nil"/>
            </w:tcBorders>
          </w:tcPr>
          <w:p w:rsidR="00FF74AC" w:rsidRPr="00B476EC" w:rsidRDefault="00FF74AC" w:rsidP="00556B12">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rsidR="00FF74AC" w:rsidRPr="00B476EC" w:rsidRDefault="00FF74AC" w:rsidP="00556B12">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rsidR="00FF74AC" w:rsidRPr="00B476EC" w:rsidRDefault="00FF74AC" w:rsidP="00556B12">
            <w:pPr>
              <w:pStyle w:val="TableHeader"/>
              <w:rPr>
                <w:lang w:val="en-GB"/>
              </w:rPr>
            </w:pPr>
            <w:r w:rsidRPr="00B476EC">
              <w:rPr>
                <w:lang w:val="en-GB"/>
              </w:rPr>
              <w:t>Summary of Changes</w:t>
            </w:r>
          </w:p>
        </w:tc>
      </w:tr>
      <w:tr w:rsidR="00FF74AC" w:rsidRPr="00B476EC" w:rsidTr="00556B12">
        <w:trPr>
          <w:trHeight w:val="290"/>
        </w:trPr>
        <w:tc>
          <w:tcPr>
            <w:tcW w:w="616" w:type="pct"/>
            <w:tcBorders>
              <w:top w:val="single" w:sz="2" w:space="0" w:color="000000"/>
              <w:right w:val="single" w:sz="2" w:space="0" w:color="B9B9B9"/>
            </w:tcBorders>
            <w:vAlign w:val="center"/>
          </w:tcPr>
          <w:p w:rsidR="00FF74AC" w:rsidRPr="00B476EC" w:rsidRDefault="00FF74AC" w:rsidP="00556B12">
            <w:pPr>
              <w:pStyle w:val="TableText"/>
            </w:pPr>
            <w:r>
              <w:t>0.1</w:t>
            </w:r>
          </w:p>
        </w:tc>
        <w:tc>
          <w:tcPr>
            <w:tcW w:w="747" w:type="pct"/>
            <w:tcBorders>
              <w:top w:val="single" w:sz="2" w:space="0" w:color="000000"/>
              <w:left w:val="single" w:sz="2" w:space="0" w:color="B9B9B9"/>
              <w:right w:val="single" w:sz="2" w:space="0" w:color="B9B9B9"/>
            </w:tcBorders>
            <w:shd w:val="clear" w:color="auto" w:fill="auto"/>
            <w:vAlign w:val="center"/>
          </w:tcPr>
          <w:p w:rsidR="00FF74AC" w:rsidRPr="00B476EC" w:rsidRDefault="00FF74AC" w:rsidP="00FF74AC">
            <w:pPr>
              <w:pStyle w:val="TableText"/>
            </w:pPr>
            <w:r>
              <w:t>25/08/2017</w:t>
            </w:r>
          </w:p>
        </w:tc>
        <w:tc>
          <w:tcPr>
            <w:tcW w:w="3637" w:type="pct"/>
            <w:tcBorders>
              <w:top w:val="single" w:sz="2" w:space="0" w:color="000000"/>
              <w:left w:val="single" w:sz="2" w:space="0" w:color="B9B9B9"/>
            </w:tcBorders>
            <w:vAlign w:val="center"/>
          </w:tcPr>
          <w:p w:rsidR="00FF74AC" w:rsidRPr="00B476EC" w:rsidRDefault="00FF74AC" w:rsidP="00556B12">
            <w:pPr>
              <w:pStyle w:val="TableText"/>
            </w:pPr>
            <w:r>
              <w:t>Initial Draft</w:t>
            </w:r>
          </w:p>
        </w:tc>
      </w:tr>
      <w:tr w:rsidR="00FF74AC" w:rsidRPr="00B476EC" w:rsidTr="00556B12">
        <w:trPr>
          <w:trHeight w:val="290"/>
        </w:trPr>
        <w:tc>
          <w:tcPr>
            <w:tcW w:w="616" w:type="pct"/>
            <w:tcBorders>
              <w:right w:val="single" w:sz="2" w:space="0" w:color="B9B9B9"/>
            </w:tcBorders>
            <w:vAlign w:val="center"/>
          </w:tcPr>
          <w:p w:rsidR="00FF74AC" w:rsidRPr="00B476EC" w:rsidRDefault="00FF74AC" w:rsidP="00556B12">
            <w:pPr>
              <w:pStyle w:val="TableText"/>
            </w:pPr>
          </w:p>
        </w:tc>
        <w:tc>
          <w:tcPr>
            <w:tcW w:w="747" w:type="pct"/>
            <w:tcBorders>
              <w:left w:val="single" w:sz="2" w:space="0" w:color="B9B9B9"/>
              <w:right w:val="single" w:sz="2" w:space="0" w:color="B9B9B9"/>
            </w:tcBorders>
            <w:shd w:val="clear" w:color="auto" w:fill="auto"/>
            <w:vAlign w:val="center"/>
          </w:tcPr>
          <w:p w:rsidR="00FF74AC" w:rsidRPr="00B476EC" w:rsidRDefault="00FF74AC" w:rsidP="00556B12">
            <w:pPr>
              <w:pStyle w:val="TableText"/>
            </w:pPr>
          </w:p>
        </w:tc>
        <w:tc>
          <w:tcPr>
            <w:tcW w:w="3637" w:type="pct"/>
            <w:tcBorders>
              <w:left w:val="single" w:sz="2" w:space="0" w:color="B9B9B9"/>
            </w:tcBorders>
            <w:vAlign w:val="center"/>
          </w:tcPr>
          <w:p w:rsidR="00FF74AC" w:rsidRPr="00B476EC" w:rsidRDefault="00FF74AC" w:rsidP="00556B12">
            <w:pPr>
              <w:pStyle w:val="TableText"/>
            </w:pPr>
          </w:p>
        </w:tc>
      </w:tr>
      <w:tr w:rsidR="00FF74AC" w:rsidRPr="00B476EC" w:rsidTr="00556B12">
        <w:trPr>
          <w:trHeight w:val="290"/>
        </w:trPr>
        <w:tc>
          <w:tcPr>
            <w:tcW w:w="616" w:type="pct"/>
            <w:tcBorders>
              <w:right w:val="single" w:sz="2" w:space="0" w:color="B9B9B9"/>
            </w:tcBorders>
            <w:vAlign w:val="center"/>
          </w:tcPr>
          <w:p w:rsidR="00FF74AC" w:rsidRPr="00B476EC" w:rsidRDefault="00FF74AC" w:rsidP="00556B12">
            <w:pPr>
              <w:pStyle w:val="TableText"/>
            </w:pPr>
          </w:p>
        </w:tc>
        <w:tc>
          <w:tcPr>
            <w:tcW w:w="747" w:type="pct"/>
            <w:tcBorders>
              <w:left w:val="single" w:sz="2" w:space="0" w:color="B9B9B9"/>
              <w:right w:val="single" w:sz="2" w:space="0" w:color="B9B9B9"/>
            </w:tcBorders>
            <w:shd w:val="clear" w:color="auto" w:fill="auto"/>
            <w:vAlign w:val="center"/>
          </w:tcPr>
          <w:p w:rsidR="00FF74AC" w:rsidRPr="00B476EC" w:rsidRDefault="00FF74AC" w:rsidP="00556B12">
            <w:pPr>
              <w:pStyle w:val="TableText"/>
            </w:pPr>
          </w:p>
        </w:tc>
        <w:tc>
          <w:tcPr>
            <w:tcW w:w="3637" w:type="pct"/>
            <w:tcBorders>
              <w:left w:val="single" w:sz="2" w:space="0" w:color="B9B9B9"/>
            </w:tcBorders>
            <w:vAlign w:val="center"/>
          </w:tcPr>
          <w:p w:rsidR="00FF74AC" w:rsidRPr="00B476EC" w:rsidRDefault="00FF74AC" w:rsidP="00556B12">
            <w:pPr>
              <w:pStyle w:val="TableText"/>
            </w:pPr>
          </w:p>
        </w:tc>
      </w:tr>
      <w:tr w:rsidR="00FF74AC" w:rsidRPr="00B476EC" w:rsidTr="00556B12">
        <w:trPr>
          <w:trHeight w:val="290"/>
        </w:trPr>
        <w:tc>
          <w:tcPr>
            <w:tcW w:w="616" w:type="pct"/>
            <w:tcBorders>
              <w:right w:val="single" w:sz="2" w:space="0" w:color="B9B9B9"/>
            </w:tcBorders>
            <w:vAlign w:val="center"/>
          </w:tcPr>
          <w:p w:rsidR="00FF74AC" w:rsidRPr="00B476EC" w:rsidRDefault="00FF74AC" w:rsidP="00556B12">
            <w:pPr>
              <w:pStyle w:val="TableText"/>
            </w:pPr>
          </w:p>
        </w:tc>
        <w:tc>
          <w:tcPr>
            <w:tcW w:w="747" w:type="pct"/>
            <w:tcBorders>
              <w:left w:val="single" w:sz="2" w:space="0" w:color="B9B9B9"/>
              <w:right w:val="single" w:sz="2" w:space="0" w:color="B9B9B9"/>
            </w:tcBorders>
            <w:shd w:val="clear" w:color="auto" w:fill="auto"/>
            <w:vAlign w:val="center"/>
          </w:tcPr>
          <w:p w:rsidR="00FF74AC" w:rsidRPr="00B476EC" w:rsidRDefault="00FF74AC" w:rsidP="00556B12">
            <w:pPr>
              <w:pStyle w:val="TableText"/>
            </w:pPr>
          </w:p>
        </w:tc>
        <w:tc>
          <w:tcPr>
            <w:tcW w:w="3637" w:type="pct"/>
            <w:tcBorders>
              <w:left w:val="single" w:sz="2" w:space="0" w:color="B9B9B9"/>
            </w:tcBorders>
            <w:vAlign w:val="center"/>
          </w:tcPr>
          <w:p w:rsidR="00FF74AC" w:rsidRPr="00B476EC" w:rsidRDefault="00FF74AC" w:rsidP="00556B12">
            <w:pPr>
              <w:pStyle w:val="TableText"/>
            </w:pPr>
          </w:p>
        </w:tc>
      </w:tr>
      <w:tr w:rsidR="00FF74AC" w:rsidRPr="00B476EC" w:rsidTr="00556B12">
        <w:trPr>
          <w:trHeight w:val="290"/>
        </w:trPr>
        <w:tc>
          <w:tcPr>
            <w:tcW w:w="616" w:type="pct"/>
            <w:tcBorders>
              <w:right w:val="single" w:sz="2" w:space="0" w:color="B9B9B9"/>
            </w:tcBorders>
            <w:vAlign w:val="center"/>
          </w:tcPr>
          <w:p w:rsidR="00FF74AC" w:rsidRPr="00B476EC" w:rsidRDefault="00FF74AC" w:rsidP="00556B12">
            <w:pPr>
              <w:pStyle w:val="TableText"/>
            </w:pPr>
          </w:p>
        </w:tc>
        <w:tc>
          <w:tcPr>
            <w:tcW w:w="747" w:type="pct"/>
            <w:tcBorders>
              <w:left w:val="single" w:sz="2" w:space="0" w:color="B9B9B9"/>
              <w:right w:val="single" w:sz="2" w:space="0" w:color="B9B9B9"/>
            </w:tcBorders>
            <w:shd w:val="clear" w:color="auto" w:fill="auto"/>
            <w:vAlign w:val="center"/>
          </w:tcPr>
          <w:p w:rsidR="00FF74AC" w:rsidRPr="00B476EC" w:rsidRDefault="00FF74AC" w:rsidP="00556B12">
            <w:pPr>
              <w:pStyle w:val="TableText"/>
            </w:pPr>
          </w:p>
        </w:tc>
        <w:tc>
          <w:tcPr>
            <w:tcW w:w="3637" w:type="pct"/>
            <w:tcBorders>
              <w:left w:val="single" w:sz="2" w:space="0" w:color="B9B9B9"/>
            </w:tcBorders>
            <w:vAlign w:val="center"/>
          </w:tcPr>
          <w:p w:rsidR="00FF74AC" w:rsidRPr="00B476EC" w:rsidRDefault="00FF74AC" w:rsidP="00556B12">
            <w:pPr>
              <w:pStyle w:val="TableText"/>
            </w:pPr>
          </w:p>
        </w:tc>
      </w:tr>
      <w:tr w:rsidR="00FF74AC" w:rsidRPr="00B476EC" w:rsidTr="00556B12">
        <w:trPr>
          <w:trHeight w:val="290"/>
        </w:trPr>
        <w:tc>
          <w:tcPr>
            <w:tcW w:w="616" w:type="pct"/>
            <w:tcBorders>
              <w:right w:val="single" w:sz="2" w:space="0" w:color="B9B9B9"/>
            </w:tcBorders>
            <w:vAlign w:val="center"/>
          </w:tcPr>
          <w:p w:rsidR="00FF74AC" w:rsidRPr="00B476EC" w:rsidRDefault="00FF74AC" w:rsidP="00556B12">
            <w:pPr>
              <w:pStyle w:val="TableText"/>
            </w:pPr>
          </w:p>
        </w:tc>
        <w:tc>
          <w:tcPr>
            <w:tcW w:w="747" w:type="pct"/>
            <w:tcBorders>
              <w:left w:val="single" w:sz="2" w:space="0" w:color="B9B9B9"/>
              <w:right w:val="single" w:sz="2" w:space="0" w:color="B9B9B9"/>
            </w:tcBorders>
            <w:shd w:val="clear" w:color="auto" w:fill="auto"/>
            <w:vAlign w:val="center"/>
          </w:tcPr>
          <w:p w:rsidR="00FF74AC" w:rsidRPr="00B476EC" w:rsidRDefault="00FF74AC" w:rsidP="00556B12">
            <w:pPr>
              <w:pStyle w:val="TableText"/>
            </w:pPr>
          </w:p>
        </w:tc>
        <w:tc>
          <w:tcPr>
            <w:tcW w:w="3637" w:type="pct"/>
            <w:tcBorders>
              <w:left w:val="single" w:sz="2" w:space="0" w:color="B9B9B9"/>
            </w:tcBorders>
            <w:vAlign w:val="center"/>
          </w:tcPr>
          <w:p w:rsidR="00FF74AC" w:rsidRPr="00B476EC" w:rsidRDefault="00FF74AC" w:rsidP="00556B12">
            <w:pPr>
              <w:pStyle w:val="TableText"/>
            </w:pPr>
          </w:p>
        </w:tc>
      </w:tr>
    </w:tbl>
    <w:p w:rsidR="00FF74AC" w:rsidRPr="00B476EC" w:rsidRDefault="00FF74AC" w:rsidP="00FF74AC"/>
    <w:p w:rsidR="00FF74AC" w:rsidRPr="0032477B" w:rsidRDefault="00FF74AC" w:rsidP="00FF74AC">
      <w:pPr>
        <w:pStyle w:val="DocMgmtSubhead"/>
      </w:pPr>
      <w:bookmarkStart w:id="2" w:name="_Toc350847281"/>
      <w:bookmarkStart w:id="3" w:name="_Toc350847325"/>
      <w:r w:rsidRPr="0032477B">
        <w:t>Reviewers</w:t>
      </w:r>
      <w:bookmarkEnd w:id="2"/>
      <w:bookmarkEnd w:id="3"/>
    </w:p>
    <w:p w:rsidR="00FF74AC" w:rsidRPr="00B476EC" w:rsidRDefault="00FF74AC" w:rsidP="00FF74AC">
      <w:pPr>
        <w:rPr>
          <w:lang w:eastAsia="en-US"/>
        </w:rPr>
      </w:pPr>
      <w:proofErr w:type="gramStart"/>
      <w:r w:rsidRPr="00B476EC">
        <w:rPr>
          <w:lang w:eastAsia="en-US"/>
        </w:rPr>
        <w:t>This document must be reviewed by the following people</w:t>
      </w:r>
      <w:proofErr w:type="gramEnd"/>
      <w:r w:rsidRPr="00B476EC">
        <w:rPr>
          <w:lang w:eastAsia="en-US"/>
        </w:rPr>
        <w:t xml:space="preserve">: </w:t>
      </w:r>
      <w:r w:rsidRPr="00B476EC">
        <w:rPr>
          <w:rStyle w:val="NOTESpurpleChar"/>
        </w:rPr>
        <w:t>author to indicate reviewers</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750"/>
        <w:gridCol w:w="2498"/>
        <w:gridCol w:w="1889"/>
        <w:gridCol w:w="1943"/>
      </w:tblGrid>
      <w:tr w:rsidR="00FF74AC" w:rsidRPr="00B476EC" w:rsidTr="00556B12">
        <w:tc>
          <w:tcPr>
            <w:tcW w:w="1860" w:type="pct"/>
            <w:tcBorders>
              <w:top w:val="single" w:sz="2" w:space="0" w:color="000000"/>
              <w:bottom w:val="single" w:sz="2" w:space="0" w:color="000000"/>
              <w:right w:val="nil"/>
            </w:tcBorders>
          </w:tcPr>
          <w:p w:rsidR="00FF74AC" w:rsidRPr="00B476EC" w:rsidRDefault="00FF74AC" w:rsidP="00556B12">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rsidR="00FF74AC" w:rsidRPr="00B476EC" w:rsidRDefault="00FF74AC" w:rsidP="00556B12">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rsidR="00FF74AC" w:rsidRPr="00B476EC" w:rsidRDefault="00FF74AC" w:rsidP="00556B12">
            <w:pPr>
              <w:pStyle w:val="TableHeader"/>
              <w:rPr>
                <w:lang w:val="en-GB"/>
              </w:rPr>
            </w:pPr>
            <w:r w:rsidRPr="00B476EC">
              <w:rPr>
                <w:lang w:val="en-GB"/>
              </w:rPr>
              <w:t>Date</w:t>
            </w:r>
          </w:p>
        </w:tc>
        <w:tc>
          <w:tcPr>
            <w:tcW w:w="964" w:type="pct"/>
            <w:tcBorders>
              <w:top w:val="single" w:sz="2" w:space="0" w:color="000000"/>
              <w:left w:val="nil"/>
              <w:bottom w:val="single" w:sz="2" w:space="0" w:color="000000"/>
            </w:tcBorders>
            <w:shd w:val="clear" w:color="auto" w:fill="auto"/>
          </w:tcPr>
          <w:p w:rsidR="00FF74AC" w:rsidRPr="00B476EC" w:rsidRDefault="00FF74AC" w:rsidP="00556B12">
            <w:pPr>
              <w:pStyle w:val="TableHeader"/>
              <w:rPr>
                <w:lang w:val="en-GB"/>
              </w:rPr>
            </w:pPr>
            <w:r w:rsidRPr="00B476EC">
              <w:rPr>
                <w:lang w:val="en-GB"/>
              </w:rPr>
              <w:t>Version</w:t>
            </w:r>
          </w:p>
        </w:tc>
      </w:tr>
      <w:tr w:rsidR="00292804" w:rsidRPr="00B476EC" w:rsidTr="00556B12">
        <w:tc>
          <w:tcPr>
            <w:tcW w:w="1860" w:type="pct"/>
            <w:tcBorders>
              <w:right w:val="single" w:sz="2" w:space="0" w:color="B9B9B9"/>
            </w:tcBorders>
            <w:vAlign w:val="center"/>
          </w:tcPr>
          <w:p w:rsidR="00292804" w:rsidRDefault="00292804" w:rsidP="00556B12">
            <w:pPr>
              <w:pStyle w:val="TableText"/>
            </w:pPr>
            <w:r>
              <w:t xml:space="preserve">Tom </w:t>
            </w:r>
            <w:proofErr w:type="spellStart"/>
            <w:r>
              <w:t>Millns</w:t>
            </w:r>
            <w:proofErr w:type="spellEnd"/>
          </w:p>
        </w:tc>
        <w:tc>
          <w:tcPr>
            <w:tcW w:w="1239" w:type="pct"/>
            <w:tcBorders>
              <w:left w:val="single" w:sz="2" w:space="0" w:color="B9B9B9"/>
              <w:right w:val="single" w:sz="2" w:space="0" w:color="B9B9B9"/>
            </w:tcBorders>
            <w:shd w:val="clear" w:color="auto" w:fill="auto"/>
            <w:vAlign w:val="center"/>
          </w:tcPr>
          <w:p w:rsidR="00292804" w:rsidRDefault="00292804" w:rsidP="00556B12">
            <w:pPr>
              <w:pStyle w:val="TableText"/>
            </w:pPr>
            <w:r>
              <w:t>Project Manager – Input Data - CTP</w:t>
            </w:r>
          </w:p>
        </w:tc>
        <w:tc>
          <w:tcPr>
            <w:tcW w:w="937" w:type="pct"/>
            <w:tcBorders>
              <w:left w:val="single" w:sz="2" w:space="0" w:color="B9B9B9"/>
              <w:right w:val="single" w:sz="2" w:space="0" w:color="B9B9B9"/>
            </w:tcBorders>
            <w:vAlign w:val="center"/>
          </w:tcPr>
          <w:p w:rsidR="00292804" w:rsidRPr="00B476EC" w:rsidRDefault="00292804" w:rsidP="00556B12">
            <w:pPr>
              <w:pStyle w:val="TableText"/>
            </w:pPr>
          </w:p>
        </w:tc>
        <w:tc>
          <w:tcPr>
            <w:tcW w:w="964" w:type="pct"/>
            <w:tcBorders>
              <w:left w:val="single" w:sz="2" w:space="0" w:color="B9B9B9"/>
            </w:tcBorders>
            <w:shd w:val="clear" w:color="auto" w:fill="auto"/>
            <w:vAlign w:val="center"/>
          </w:tcPr>
          <w:p w:rsidR="00292804" w:rsidRPr="00B476EC" w:rsidRDefault="00292804" w:rsidP="00556B12">
            <w:pPr>
              <w:pStyle w:val="TableText"/>
            </w:pPr>
          </w:p>
        </w:tc>
      </w:tr>
      <w:tr w:rsidR="00292804" w:rsidRPr="00B476EC" w:rsidTr="00556B12">
        <w:tc>
          <w:tcPr>
            <w:tcW w:w="1860" w:type="pct"/>
            <w:tcBorders>
              <w:right w:val="single" w:sz="2" w:space="0" w:color="B9B9B9"/>
            </w:tcBorders>
            <w:vAlign w:val="center"/>
          </w:tcPr>
          <w:p w:rsidR="00292804" w:rsidRDefault="00292804" w:rsidP="00556B12">
            <w:pPr>
              <w:pStyle w:val="TableText"/>
            </w:pPr>
            <w:r>
              <w:t>Jamil Aziz</w:t>
            </w:r>
          </w:p>
        </w:tc>
        <w:tc>
          <w:tcPr>
            <w:tcW w:w="1239" w:type="pct"/>
            <w:tcBorders>
              <w:left w:val="single" w:sz="2" w:space="0" w:color="B9B9B9"/>
              <w:right w:val="single" w:sz="2" w:space="0" w:color="B9B9B9"/>
            </w:tcBorders>
            <w:shd w:val="clear" w:color="auto" w:fill="auto"/>
            <w:vAlign w:val="center"/>
          </w:tcPr>
          <w:p w:rsidR="00292804" w:rsidRDefault="00292804" w:rsidP="00556B12">
            <w:pPr>
              <w:pStyle w:val="TableText"/>
            </w:pPr>
            <w:r>
              <w:t>Project Manager – Interoperability and Standards - CTP</w:t>
            </w:r>
          </w:p>
        </w:tc>
        <w:tc>
          <w:tcPr>
            <w:tcW w:w="937" w:type="pct"/>
            <w:tcBorders>
              <w:left w:val="single" w:sz="2" w:space="0" w:color="B9B9B9"/>
              <w:right w:val="single" w:sz="2" w:space="0" w:color="B9B9B9"/>
            </w:tcBorders>
            <w:vAlign w:val="center"/>
          </w:tcPr>
          <w:p w:rsidR="00292804" w:rsidRPr="00B476EC" w:rsidRDefault="00292804" w:rsidP="00556B12">
            <w:pPr>
              <w:pStyle w:val="TableText"/>
            </w:pPr>
          </w:p>
        </w:tc>
        <w:tc>
          <w:tcPr>
            <w:tcW w:w="964" w:type="pct"/>
            <w:tcBorders>
              <w:left w:val="single" w:sz="2" w:space="0" w:color="B9B9B9"/>
            </w:tcBorders>
            <w:shd w:val="clear" w:color="auto" w:fill="auto"/>
            <w:vAlign w:val="center"/>
          </w:tcPr>
          <w:p w:rsidR="00292804" w:rsidRPr="00B476EC" w:rsidRDefault="00292804" w:rsidP="00556B12">
            <w:pPr>
              <w:pStyle w:val="TableText"/>
            </w:pPr>
          </w:p>
        </w:tc>
      </w:tr>
      <w:tr w:rsidR="00FF74AC" w:rsidRPr="00B476EC" w:rsidTr="00556B12">
        <w:tc>
          <w:tcPr>
            <w:tcW w:w="1860" w:type="pct"/>
            <w:tcBorders>
              <w:right w:val="single" w:sz="2" w:space="0" w:color="B9B9B9"/>
            </w:tcBorders>
            <w:vAlign w:val="center"/>
          </w:tcPr>
          <w:p w:rsidR="00FF74AC" w:rsidRPr="00B476EC" w:rsidRDefault="00292804" w:rsidP="00556B12">
            <w:pPr>
              <w:pStyle w:val="TableText"/>
            </w:pPr>
            <w:r>
              <w:t>Mandy Williams</w:t>
            </w:r>
          </w:p>
        </w:tc>
        <w:tc>
          <w:tcPr>
            <w:tcW w:w="1239" w:type="pct"/>
            <w:tcBorders>
              <w:left w:val="single" w:sz="2" w:space="0" w:color="B9B9B9"/>
              <w:right w:val="single" w:sz="2" w:space="0" w:color="B9B9B9"/>
            </w:tcBorders>
            <w:shd w:val="clear" w:color="auto" w:fill="auto"/>
            <w:vAlign w:val="center"/>
          </w:tcPr>
          <w:p w:rsidR="00FF74AC" w:rsidRPr="00B476EC" w:rsidRDefault="00292804" w:rsidP="00556B12">
            <w:pPr>
              <w:pStyle w:val="TableText"/>
            </w:pPr>
            <w:r>
              <w:t>Programme Head - CTP</w:t>
            </w:r>
          </w:p>
        </w:tc>
        <w:tc>
          <w:tcPr>
            <w:tcW w:w="937" w:type="pct"/>
            <w:tcBorders>
              <w:left w:val="single" w:sz="2" w:space="0" w:color="B9B9B9"/>
              <w:right w:val="single" w:sz="2" w:space="0" w:color="B9B9B9"/>
            </w:tcBorders>
            <w:vAlign w:val="center"/>
          </w:tcPr>
          <w:p w:rsidR="00FF74AC" w:rsidRPr="00B476EC" w:rsidRDefault="00FF74AC" w:rsidP="00556B12">
            <w:pPr>
              <w:pStyle w:val="TableText"/>
            </w:pPr>
          </w:p>
        </w:tc>
        <w:tc>
          <w:tcPr>
            <w:tcW w:w="964" w:type="pct"/>
            <w:tcBorders>
              <w:left w:val="single" w:sz="2" w:space="0" w:color="B9B9B9"/>
            </w:tcBorders>
            <w:shd w:val="clear" w:color="auto" w:fill="auto"/>
            <w:vAlign w:val="center"/>
          </w:tcPr>
          <w:p w:rsidR="00FF74AC" w:rsidRPr="00B476EC" w:rsidRDefault="00FF74AC" w:rsidP="00556B12">
            <w:pPr>
              <w:pStyle w:val="TableText"/>
            </w:pPr>
          </w:p>
        </w:tc>
      </w:tr>
      <w:tr w:rsidR="00292804" w:rsidRPr="00B476EC" w:rsidTr="00556B12">
        <w:tc>
          <w:tcPr>
            <w:tcW w:w="1860" w:type="pct"/>
            <w:tcBorders>
              <w:right w:val="single" w:sz="2" w:space="0" w:color="B9B9B9"/>
            </w:tcBorders>
            <w:vAlign w:val="center"/>
          </w:tcPr>
          <w:p w:rsidR="00292804" w:rsidRPr="00B476EC" w:rsidRDefault="001C27F9" w:rsidP="00556B12">
            <w:pPr>
              <w:pStyle w:val="TableText"/>
            </w:pPr>
            <w:r>
              <w:t>Claire Fowles</w:t>
            </w:r>
          </w:p>
        </w:tc>
        <w:tc>
          <w:tcPr>
            <w:tcW w:w="1239" w:type="pct"/>
            <w:tcBorders>
              <w:left w:val="single" w:sz="2" w:space="0" w:color="B9B9B9"/>
              <w:right w:val="single" w:sz="2" w:space="0" w:color="B9B9B9"/>
            </w:tcBorders>
            <w:shd w:val="clear" w:color="auto" w:fill="auto"/>
            <w:vAlign w:val="center"/>
          </w:tcPr>
          <w:p w:rsidR="00292804" w:rsidRPr="00B476EC" w:rsidRDefault="001C27F9" w:rsidP="00556B12">
            <w:pPr>
              <w:pStyle w:val="TableText"/>
            </w:pPr>
            <w:r>
              <w:t>BA Team Manager - CTP</w:t>
            </w:r>
          </w:p>
        </w:tc>
        <w:tc>
          <w:tcPr>
            <w:tcW w:w="937" w:type="pct"/>
            <w:tcBorders>
              <w:left w:val="single" w:sz="2" w:space="0" w:color="B9B9B9"/>
              <w:right w:val="single" w:sz="2" w:space="0" w:color="B9B9B9"/>
            </w:tcBorders>
            <w:vAlign w:val="center"/>
          </w:tcPr>
          <w:p w:rsidR="00292804" w:rsidRPr="00B476EC" w:rsidRDefault="00292804" w:rsidP="00556B12">
            <w:pPr>
              <w:pStyle w:val="TableText"/>
            </w:pPr>
          </w:p>
        </w:tc>
        <w:tc>
          <w:tcPr>
            <w:tcW w:w="964" w:type="pct"/>
            <w:tcBorders>
              <w:left w:val="single" w:sz="2" w:space="0" w:color="B9B9B9"/>
            </w:tcBorders>
            <w:shd w:val="clear" w:color="auto" w:fill="auto"/>
            <w:vAlign w:val="center"/>
          </w:tcPr>
          <w:p w:rsidR="00292804" w:rsidRPr="00B476EC" w:rsidRDefault="00292804" w:rsidP="00556B12">
            <w:pPr>
              <w:pStyle w:val="TableText"/>
            </w:pPr>
          </w:p>
        </w:tc>
      </w:tr>
      <w:tr w:rsidR="00292804" w:rsidRPr="00B476EC" w:rsidTr="00556B12">
        <w:tc>
          <w:tcPr>
            <w:tcW w:w="1860" w:type="pct"/>
            <w:tcBorders>
              <w:right w:val="single" w:sz="2" w:space="0" w:color="B9B9B9"/>
            </w:tcBorders>
            <w:vAlign w:val="center"/>
          </w:tcPr>
          <w:p w:rsidR="00292804" w:rsidRPr="00B476EC" w:rsidRDefault="00292804" w:rsidP="00556B12">
            <w:pPr>
              <w:pStyle w:val="TableText"/>
            </w:pPr>
          </w:p>
        </w:tc>
        <w:tc>
          <w:tcPr>
            <w:tcW w:w="1239" w:type="pct"/>
            <w:tcBorders>
              <w:left w:val="single" w:sz="2" w:space="0" w:color="B9B9B9"/>
              <w:right w:val="single" w:sz="2" w:space="0" w:color="B9B9B9"/>
            </w:tcBorders>
            <w:shd w:val="clear" w:color="auto" w:fill="auto"/>
            <w:vAlign w:val="center"/>
          </w:tcPr>
          <w:p w:rsidR="00292804" w:rsidRPr="00B476EC" w:rsidRDefault="00292804" w:rsidP="00556B12">
            <w:pPr>
              <w:pStyle w:val="TableText"/>
            </w:pPr>
          </w:p>
        </w:tc>
        <w:tc>
          <w:tcPr>
            <w:tcW w:w="937" w:type="pct"/>
            <w:tcBorders>
              <w:left w:val="single" w:sz="2" w:space="0" w:color="B9B9B9"/>
              <w:right w:val="single" w:sz="2" w:space="0" w:color="B9B9B9"/>
            </w:tcBorders>
            <w:vAlign w:val="center"/>
          </w:tcPr>
          <w:p w:rsidR="00292804" w:rsidRPr="00B476EC" w:rsidRDefault="00292804" w:rsidP="00556B12">
            <w:pPr>
              <w:pStyle w:val="TableText"/>
            </w:pPr>
          </w:p>
        </w:tc>
        <w:tc>
          <w:tcPr>
            <w:tcW w:w="964" w:type="pct"/>
            <w:tcBorders>
              <w:left w:val="single" w:sz="2" w:space="0" w:color="B9B9B9"/>
            </w:tcBorders>
            <w:shd w:val="clear" w:color="auto" w:fill="auto"/>
            <w:vAlign w:val="center"/>
          </w:tcPr>
          <w:p w:rsidR="00292804" w:rsidRPr="00B476EC" w:rsidRDefault="00292804" w:rsidP="00556B12">
            <w:pPr>
              <w:pStyle w:val="TableText"/>
            </w:pPr>
          </w:p>
        </w:tc>
      </w:tr>
    </w:tbl>
    <w:p w:rsidR="00FF74AC" w:rsidRPr="00B476EC" w:rsidRDefault="00FF74AC" w:rsidP="00FF74AC"/>
    <w:p w:rsidR="00FF74AC" w:rsidRPr="0032477B" w:rsidRDefault="00FF74AC" w:rsidP="00FF74AC">
      <w:pPr>
        <w:pStyle w:val="DocMgmtSubhead"/>
      </w:pPr>
      <w:bookmarkStart w:id="4" w:name="_Toc350847282"/>
      <w:bookmarkStart w:id="5" w:name="_Toc350847326"/>
      <w:r w:rsidRPr="0032477B">
        <w:t>Approved by</w:t>
      </w:r>
      <w:bookmarkEnd w:id="4"/>
      <w:bookmarkEnd w:id="5"/>
    </w:p>
    <w:p w:rsidR="00FF74AC" w:rsidRPr="00B476EC" w:rsidRDefault="00FF74AC" w:rsidP="00FF74AC">
      <w:pPr>
        <w:rPr>
          <w:lang w:eastAsia="en-US"/>
        </w:rPr>
      </w:pPr>
      <w:proofErr w:type="gramStart"/>
      <w:r w:rsidRPr="00B476EC">
        <w:rPr>
          <w:lang w:eastAsia="en-US"/>
        </w:rPr>
        <w:t>This document must be approved by the following people</w:t>
      </w:r>
      <w:proofErr w:type="gramEnd"/>
      <w:r w:rsidRPr="00B476EC">
        <w:rPr>
          <w:lang w:eastAsia="en-US"/>
        </w:rPr>
        <w:t xml:space="preserve">: </w:t>
      </w:r>
      <w:r w:rsidRPr="00B476EC">
        <w:rPr>
          <w:rStyle w:val="NOTESpurpleChar"/>
        </w:rPr>
        <w:t>author to indicate approvers</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34"/>
        <w:gridCol w:w="2284"/>
        <w:gridCol w:w="2407"/>
        <w:gridCol w:w="1476"/>
        <w:gridCol w:w="1179"/>
      </w:tblGrid>
      <w:tr w:rsidR="00FF74AC" w:rsidRPr="00B476EC" w:rsidTr="00556B12">
        <w:trPr>
          <w:trHeight w:val="290"/>
        </w:trPr>
        <w:tc>
          <w:tcPr>
            <w:tcW w:w="1356" w:type="pct"/>
            <w:tcBorders>
              <w:top w:val="single" w:sz="2" w:space="0" w:color="000000"/>
              <w:bottom w:val="single" w:sz="2" w:space="0" w:color="000000"/>
            </w:tcBorders>
          </w:tcPr>
          <w:p w:rsidR="00FF74AC" w:rsidRPr="00B476EC" w:rsidRDefault="00FF74AC" w:rsidP="00556B12">
            <w:pPr>
              <w:pStyle w:val="TableHeader"/>
              <w:rPr>
                <w:lang w:val="en-GB"/>
              </w:rPr>
            </w:pPr>
            <w:r w:rsidRPr="00B476EC">
              <w:rPr>
                <w:lang w:val="en-GB"/>
              </w:rPr>
              <w:t>Name</w:t>
            </w:r>
          </w:p>
        </w:tc>
        <w:tc>
          <w:tcPr>
            <w:tcW w:w="1133" w:type="pct"/>
            <w:tcBorders>
              <w:top w:val="single" w:sz="2" w:space="0" w:color="000000"/>
              <w:bottom w:val="single" w:sz="2" w:space="0" w:color="000000"/>
            </w:tcBorders>
          </w:tcPr>
          <w:p w:rsidR="00FF74AC" w:rsidRPr="00B476EC" w:rsidRDefault="00FF74AC" w:rsidP="00556B12">
            <w:pPr>
              <w:pStyle w:val="TableHeader"/>
              <w:rPr>
                <w:lang w:val="en-GB"/>
              </w:rPr>
            </w:pPr>
            <w:r w:rsidRPr="00B476EC">
              <w:rPr>
                <w:lang w:val="en-GB"/>
              </w:rPr>
              <w:t>Signature</w:t>
            </w:r>
          </w:p>
        </w:tc>
        <w:tc>
          <w:tcPr>
            <w:tcW w:w="1194" w:type="pct"/>
            <w:tcBorders>
              <w:top w:val="single" w:sz="2" w:space="0" w:color="000000"/>
              <w:bottom w:val="single" w:sz="2" w:space="0" w:color="000000"/>
            </w:tcBorders>
          </w:tcPr>
          <w:p w:rsidR="00FF74AC" w:rsidRPr="00B476EC" w:rsidRDefault="00FF74AC" w:rsidP="00556B12">
            <w:pPr>
              <w:pStyle w:val="TableHeader"/>
              <w:rPr>
                <w:lang w:val="en-GB"/>
              </w:rPr>
            </w:pPr>
            <w:r w:rsidRPr="00B476EC">
              <w:rPr>
                <w:lang w:val="en-GB"/>
              </w:rPr>
              <w:t>Title</w:t>
            </w:r>
          </w:p>
        </w:tc>
        <w:tc>
          <w:tcPr>
            <w:tcW w:w="732" w:type="pct"/>
            <w:tcBorders>
              <w:top w:val="single" w:sz="2" w:space="0" w:color="000000"/>
              <w:bottom w:val="single" w:sz="2" w:space="0" w:color="000000"/>
            </w:tcBorders>
          </w:tcPr>
          <w:p w:rsidR="00FF74AC" w:rsidRPr="00B476EC" w:rsidRDefault="00FF74AC" w:rsidP="00556B12">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rsidR="00FF74AC" w:rsidRPr="00B476EC" w:rsidRDefault="00FF74AC" w:rsidP="00556B12">
            <w:pPr>
              <w:pStyle w:val="TableHeader"/>
              <w:rPr>
                <w:lang w:val="en-GB"/>
              </w:rPr>
            </w:pPr>
            <w:r w:rsidRPr="00B476EC">
              <w:rPr>
                <w:lang w:val="en-GB"/>
              </w:rPr>
              <w:t>Version</w:t>
            </w:r>
          </w:p>
        </w:tc>
      </w:tr>
      <w:tr w:rsidR="00292804" w:rsidRPr="00B476EC" w:rsidTr="00556B12">
        <w:trPr>
          <w:trHeight w:val="290"/>
        </w:trPr>
        <w:tc>
          <w:tcPr>
            <w:tcW w:w="1356" w:type="pct"/>
            <w:tcBorders>
              <w:top w:val="single" w:sz="2" w:space="0" w:color="000000"/>
              <w:right w:val="single" w:sz="2" w:space="0" w:color="B9B9B9"/>
            </w:tcBorders>
            <w:vAlign w:val="center"/>
          </w:tcPr>
          <w:p w:rsidR="00292804" w:rsidRPr="00B476EC" w:rsidRDefault="00292804" w:rsidP="00556B12">
            <w:pPr>
              <w:pStyle w:val="TableText"/>
            </w:pPr>
            <w:r>
              <w:t xml:space="preserve">Tom </w:t>
            </w:r>
            <w:proofErr w:type="spellStart"/>
            <w:r>
              <w:t>Millns</w:t>
            </w:r>
            <w:proofErr w:type="spellEnd"/>
          </w:p>
        </w:tc>
        <w:tc>
          <w:tcPr>
            <w:tcW w:w="1133" w:type="pct"/>
            <w:tcBorders>
              <w:top w:val="single" w:sz="2" w:space="0" w:color="000000"/>
              <w:left w:val="single" w:sz="2" w:space="0" w:color="B9B9B9"/>
              <w:right w:val="single" w:sz="2" w:space="0" w:color="B9B9B9"/>
            </w:tcBorders>
            <w:vAlign w:val="center"/>
          </w:tcPr>
          <w:p w:rsidR="00292804" w:rsidRPr="00B476EC" w:rsidRDefault="00292804" w:rsidP="00556B12">
            <w:pPr>
              <w:pStyle w:val="TableText"/>
            </w:pPr>
          </w:p>
        </w:tc>
        <w:tc>
          <w:tcPr>
            <w:tcW w:w="1194" w:type="pct"/>
            <w:tcBorders>
              <w:top w:val="single" w:sz="2" w:space="0" w:color="000000"/>
              <w:left w:val="single" w:sz="2" w:space="0" w:color="B9B9B9"/>
              <w:right w:val="single" w:sz="2" w:space="0" w:color="B9B9B9"/>
            </w:tcBorders>
            <w:vAlign w:val="center"/>
          </w:tcPr>
          <w:p w:rsidR="00292804" w:rsidRPr="00B476EC" w:rsidRDefault="00292804" w:rsidP="00556B12">
            <w:pPr>
              <w:pStyle w:val="TableText"/>
            </w:pPr>
            <w:r>
              <w:t>Project Manager – Input Data - CTP</w:t>
            </w:r>
          </w:p>
        </w:tc>
        <w:tc>
          <w:tcPr>
            <w:tcW w:w="732" w:type="pct"/>
            <w:tcBorders>
              <w:top w:val="single" w:sz="2" w:space="0" w:color="000000"/>
              <w:left w:val="single" w:sz="2" w:space="0" w:color="B9B9B9"/>
              <w:right w:val="single" w:sz="2" w:space="0" w:color="B9B9B9"/>
            </w:tcBorders>
            <w:vAlign w:val="center"/>
          </w:tcPr>
          <w:p w:rsidR="00292804" w:rsidRPr="00B476EC" w:rsidRDefault="00292804" w:rsidP="00556B12">
            <w:pPr>
              <w:pStyle w:val="TableText"/>
            </w:pPr>
          </w:p>
        </w:tc>
        <w:tc>
          <w:tcPr>
            <w:tcW w:w="585" w:type="pct"/>
            <w:tcBorders>
              <w:top w:val="single" w:sz="2" w:space="0" w:color="000000"/>
              <w:left w:val="single" w:sz="2" w:space="0" w:color="B9B9B9"/>
            </w:tcBorders>
            <w:vAlign w:val="center"/>
          </w:tcPr>
          <w:p w:rsidR="00292804" w:rsidRPr="00B476EC" w:rsidRDefault="00292804" w:rsidP="00556B12">
            <w:pPr>
              <w:pStyle w:val="TableText"/>
            </w:pPr>
          </w:p>
        </w:tc>
      </w:tr>
      <w:tr w:rsidR="00292804" w:rsidRPr="00B476EC" w:rsidTr="00556B12">
        <w:trPr>
          <w:trHeight w:val="290"/>
        </w:trPr>
        <w:tc>
          <w:tcPr>
            <w:tcW w:w="1356" w:type="pct"/>
            <w:tcBorders>
              <w:right w:val="single" w:sz="2" w:space="0" w:color="B9B9B9"/>
            </w:tcBorders>
            <w:vAlign w:val="center"/>
          </w:tcPr>
          <w:p w:rsidR="00292804" w:rsidRPr="00B476EC" w:rsidRDefault="00292804" w:rsidP="00556B12">
            <w:pPr>
              <w:pStyle w:val="TableText"/>
            </w:pPr>
            <w:r>
              <w:t>Jamil Aziz</w:t>
            </w:r>
          </w:p>
        </w:tc>
        <w:tc>
          <w:tcPr>
            <w:tcW w:w="1133" w:type="pct"/>
            <w:tcBorders>
              <w:left w:val="single" w:sz="2" w:space="0" w:color="B9B9B9"/>
              <w:right w:val="single" w:sz="2" w:space="0" w:color="B9B9B9"/>
            </w:tcBorders>
            <w:vAlign w:val="center"/>
          </w:tcPr>
          <w:p w:rsidR="00292804" w:rsidRPr="00B476EC" w:rsidRDefault="00292804" w:rsidP="00556B12">
            <w:pPr>
              <w:pStyle w:val="TableText"/>
            </w:pPr>
          </w:p>
        </w:tc>
        <w:tc>
          <w:tcPr>
            <w:tcW w:w="1194" w:type="pct"/>
            <w:tcBorders>
              <w:left w:val="single" w:sz="2" w:space="0" w:color="B9B9B9"/>
              <w:right w:val="single" w:sz="2" w:space="0" w:color="B9B9B9"/>
            </w:tcBorders>
            <w:vAlign w:val="center"/>
          </w:tcPr>
          <w:p w:rsidR="00292804" w:rsidRPr="00B476EC" w:rsidRDefault="00292804" w:rsidP="00556B12">
            <w:pPr>
              <w:pStyle w:val="TableText"/>
            </w:pPr>
            <w:r>
              <w:t>Project Manager – Interoperability and Standards - CTP</w:t>
            </w:r>
          </w:p>
        </w:tc>
        <w:tc>
          <w:tcPr>
            <w:tcW w:w="732" w:type="pct"/>
            <w:tcBorders>
              <w:left w:val="single" w:sz="2" w:space="0" w:color="B9B9B9"/>
              <w:right w:val="single" w:sz="2" w:space="0" w:color="B9B9B9"/>
            </w:tcBorders>
            <w:vAlign w:val="center"/>
          </w:tcPr>
          <w:p w:rsidR="00292804" w:rsidRPr="00B476EC" w:rsidRDefault="00292804" w:rsidP="00556B12">
            <w:pPr>
              <w:pStyle w:val="TableText"/>
            </w:pPr>
          </w:p>
        </w:tc>
        <w:tc>
          <w:tcPr>
            <w:tcW w:w="585" w:type="pct"/>
            <w:tcBorders>
              <w:left w:val="single" w:sz="2" w:space="0" w:color="B9B9B9"/>
            </w:tcBorders>
            <w:vAlign w:val="center"/>
          </w:tcPr>
          <w:p w:rsidR="00292804" w:rsidRPr="00B476EC" w:rsidRDefault="00292804" w:rsidP="00556B12">
            <w:pPr>
              <w:pStyle w:val="TableText"/>
            </w:pPr>
          </w:p>
        </w:tc>
      </w:tr>
      <w:tr w:rsidR="00292804" w:rsidRPr="00B476EC" w:rsidTr="00556B12">
        <w:trPr>
          <w:trHeight w:val="290"/>
        </w:trPr>
        <w:tc>
          <w:tcPr>
            <w:tcW w:w="1356" w:type="pct"/>
            <w:tcBorders>
              <w:right w:val="single" w:sz="2" w:space="0" w:color="B9B9B9"/>
            </w:tcBorders>
            <w:vAlign w:val="center"/>
          </w:tcPr>
          <w:p w:rsidR="00292804" w:rsidRDefault="00292804" w:rsidP="00556B12">
            <w:pPr>
              <w:pStyle w:val="TableText"/>
            </w:pPr>
            <w:r>
              <w:t>Mandy Williams</w:t>
            </w:r>
          </w:p>
        </w:tc>
        <w:tc>
          <w:tcPr>
            <w:tcW w:w="1133" w:type="pct"/>
            <w:tcBorders>
              <w:left w:val="single" w:sz="2" w:space="0" w:color="B9B9B9"/>
              <w:right w:val="single" w:sz="2" w:space="0" w:color="B9B9B9"/>
            </w:tcBorders>
            <w:vAlign w:val="center"/>
          </w:tcPr>
          <w:p w:rsidR="00292804" w:rsidRPr="00B476EC" w:rsidRDefault="00292804" w:rsidP="00556B12">
            <w:pPr>
              <w:pStyle w:val="TableText"/>
            </w:pPr>
          </w:p>
        </w:tc>
        <w:tc>
          <w:tcPr>
            <w:tcW w:w="1194" w:type="pct"/>
            <w:tcBorders>
              <w:left w:val="single" w:sz="2" w:space="0" w:color="B9B9B9"/>
              <w:right w:val="single" w:sz="2" w:space="0" w:color="B9B9B9"/>
            </w:tcBorders>
            <w:vAlign w:val="center"/>
          </w:tcPr>
          <w:p w:rsidR="00292804" w:rsidRDefault="00292804" w:rsidP="00556B12">
            <w:pPr>
              <w:pStyle w:val="TableText"/>
            </w:pPr>
            <w:r>
              <w:t>Programme Head - CTP</w:t>
            </w:r>
          </w:p>
        </w:tc>
        <w:tc>
          <w:tcPr>
            <w:tcW w:w="732" w:type="pct"/>
            <w:tcBorders>
              <w:left w:val="single" w:sz="2" w:space="0" w:color="B9B9B9"/>
              <w:right w:val="single" w:sz="2" w:space="0" w:color="B9B9B9"/>
            </w:tcBorders>
            <w:vAlign w:val="center"/>
          </w:tcPr>
          <w:p w:rsidR="00292804" w:rsidRPr="00B476EC" w:rsidRDefault="00292804" w:rsidP="00556B12">
            <w:pPr>
              <w:pStyle w:val="TableText"/>
            </w:pPr>
          </w:p>
        </w:tc>
        <w:tc>
          <w:tcPr>
            <w:tcW w:w="585" w:type="pct"/>
            <w:tcBorders>
              <w:left w:val="single" w:sz="2" w:space="0" w:color="B9B9B9"/>
            </w:tcBorders>
            <w:vAlign w:val="center"/>
          </w:tcPr>
          <w:p w:rsidR="00292804" w:rsidRPr="00B476EC" w:rsidRDefault="00292804" w:rsidP="00556B12">
            <w:pPr>
              <w:pStyle w:val="TableText"/>
            </w:pPr>
          </w:p>
        </w:tc>
      </w:tr>
      <w:tr w:rsidR="001C27F9" w:rsidRPr="00B476EC" w:rsidTr="00556B12">
        <w:trPr>
          <w:trHeight w:val="290"/>
        </w:trPr>
        <w:tc>
          <w:tcPr>
            <w:tcW w:w="1356" w:type="pct"/>
            <w:tcBorders>
              <w:right w:val="single" w:sz="2" w:space="0" w:color="B9B9B9"/>
            </w:tcBorders>
            <w:vAlign w:val="center"/>
          </w:tcPr>
          <w:p w:rsidR="001C27F9" w:rsidRDefault="001C27F9" w:rsidP="001C27F9">
            <w:pPr>
              <w:pStyle w:val="TableText"/>
            </w:pPr>
            <w:r>
              <w:t>Claire Fowles</w:t>
            </w:r>
          </w:p>
        </w:tc>
        <w:tc>
          <w:tcPr>
            <w:tcW w:w="1133" w:type="pct"/>
            <w:tcBorders>
              <w:left w:val="single" w:sz="2" w:space="0" w:color="B9B9B9"/>
              <w:right w:val="single" w:sz="2" w:space="0" w:color="B9B9B9"/>
            </w:tcBorders>
            <w:vAlign w:val="center"/>
          </w:tcPr>
          <w:p w:rsidR="001C27F9" w:rsidRPr="00B476EC" w:rsidRDefault="001C27F9" w:rsidP="001C27F9">
            <w:pPr>
              <w:pStyle w:val="TableText"/>
            </w:pPr>
          </w:p>
        </w:tc>
        <w:tc>
          <w:tcPr>
            <w:tcW w:w="1194" w:type="pct"/>
            <w:tcBorders>
              <w:left w:val="single" w:sz="2" w:space="0" w:color="B9B9B9"/>
              <w:right w:val="single" w:sz="2" w:space="0" w:color="B9B9B9"/>
            </w:tcBorders>
            <w:vAlign w:val="center"/>
          </w:tcPr>
          <w:p w:rsidR="001C27F9" w:rsidRDefault="001C27F9" w:rsidP="001C27F9">
            <w:pPr>
              <w:pStyle w:val="TableText"/>
            </w:pPr>
            <w:r>
              <w:t>BA Team Manager - CTP</w:t>
            </w:r>
          </w:p>
        </w:tc>
        <w:tc>
          <w:tcPr>
            <w:tcW w:w="732" w:type="pct"/>
            <w:tcBorders>
              <w:left w:val="single" w:sz="2" w:space="0" w:color="B9B9B9"/>
              <w:right w:val="single" w:sz="2" w:space="0" w:color="B9B9B9"/>
            </w:tcBorders>
            <w:vAlign w:val="center"/>
          </w:tcPr>
          <w:p w:rsidR="001C27F9" w:rsidRPr="00B476EC" w:rsidRDefault="001C27F9" w:rsidP="001C27F9">
            <w:pPr>
              <w:pStyle w:val="TableText"/>
            </w:pPr>
          </w:p>
        </w:tc>
        <w:tc>
          <w:tcPr>
            <w:tcW w:w="585" w:type="pct"/>
            <w:tcBorders>
              <w:left w:val="single" w:sz="2" w:space="0" w:color="B9B9B9"/>
            </w:tcBorders>
            <w:vAlign w:val="center"/>
          </w:tcPr>
          <w:p w:rsidR="001C27F9" w:rsidRPr="00B476EC" w:rsidRDefault="001C27F9" w:rsidP="001C27F9">
            <w:pPr>
              <w:pStyle w:val="TableText"/>
            </w:pPr>
          </w:p>
        </w:tc>
      </w:tr>
    </w:tbl>
    <w:p w:rsidR="00FF74AC" w:rsidRPr="00B476EC" w:rsidRDefault="00FF74AC" w:rsidP="00FF74AC"/>
    <w:p w:rsidR="00FF74AC" w:rsidRPr="0032477B" w:rsidRDefault="00FF74AC" w:rsidP="00FF74AC">
      <w:pPr>
        <w:pStyle w:val="DocMgmtSubhead"/>
      </w:pPr>
      <w:bookmarkStart w:id="6" w:name="_Toc350847283"/>
      <w:bookmarkStart w:id="7" w:name="_Toc350847327"/>
      <w:r w:rsidRPr="0032477B">
        <w:t>Glossary of Terms</w:t>
      </w:r>
      <w:bookmarkEnd w:id="6"/>
      <w:bookmarkEnd w:id="7"/>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68"/>
        <w:gridCol w:w="7312"/>
      </w:tblGrid>
      <w:tr w:rsidR="00FF74AC" w:rsidRPr="00B476EC" w:rsidTr="00556B12">
        <w:tc>
          <w:tcPr>
            <w:tcW w:w="1373" w:type="pct"/>
            <w:tcBorders>
              <w:top w:val="single" w:sz="2" w:space="0" w:color="000000"/>
              <w:bottom w:val="single" w:sz="2" w:space="0" w:color="000000"/>
            </w:tcBorders>
          </w:tcPr>
          <w:p w:rsidR="00FF74AC" w:rsidRPr="00B476EC" w:rsidRDefault="00FF74AC" w:rsidP="00556B12">
            <w:pPr>
              <w:pStyle w:val="TableHeader"/>
              <w:rPr>
                <w:lang w:val="en-GB"/>
              </w:rPr>
            </w:pPr>
            <w:r w:rsidRPr="00B476EC">
              <w:rPr>
                <w:lang w:val="en-GB"/>
              </w:rPr>
              <w:t>Term / Abbreviation</w:t>
            </w:r>
          </w:p>
        </w:tc>
        <w:tc>
          <w:tcPr>
            <w:tcW w:w="3627" w:type="pct"/>
            <w:tcBorders>
              <w:top w:val="single" w:sz="2" w:space="0" w:color="000000"/>
              <w:bottom w:val="single" w:sz="2" w:space="0" w:color="000000"/>
            </w:tcBorders>
          </w:tcPr>
          <w:p w:rsidR="00FF74AC" w:rsidRPr="00B476EC" w:rsidRDefault="00FF74AC" w:rsidP="00556B12">
            <w:pPr>
              <w:pStyle w:val="TableHeader"/>
              <w:rPr>
                <w:lang w:val="en-GB"/>
              </w:rPr>
            </w:pPr>
            <w:r w:rsidRPr="00B476EC">
              <w:rPr>
                <w:lang w:val="en-GB"/>
              </w:rPr>
              <w:t>What it stands for</w:t>
            </w:r>
          </w:p>
        </w:tc>
      </w:tr>
      <w:tr w:rsidR="00A66774" w:rsidRPr="00B476EC" w:rsidTr="00556B12">
        <w:tc>
          <w:tcPr>
            <w:tcW w:w="1373" w:type="pct"/>
            <w:tcBorders>
              <w:top w:val="single" w:sz="2" w:space="0" w:color="000000"/>
            </w:tcBorders>
            <w:vAlign w:val="center"/>
          </w:tcPr>
          <w:p w:rsidR="00A66774" w:rsidRPr="00B476EC" w:rsidRDefault="00A66774" w:rsidP="00556B12">
            <w:pPr>
              <w:pStyle w:val="TableText"/>
            </w:pPr>
            <w:r>
              <w:t>Actor</w:t>
            </w:r>
          </w:p>
        </w:tc>
        <w:tc>
          <w:tcPr>
            <w:tcW w:w="3627" w:type="pct"/>
            <w:tcBorders>
              <w:top w:val="single" w:sz="2" w:space="0" w:color="000000"/>
            </w:tcBorders>
            <w:vAlign w:val="center"/>
          </w:tcPr>
          <w:p w:rsidR="00A66774" w:rsidRPr="00B476EC" w:rsidRDefault="00A66774" w:rsidP="00556B12">
            <w:pPr>
              <w:pStyle w:val="TableText"/>
            </w:pPr>
            <w:r>
              <w:t xml:space="preserve">Role or system involved in the system </w:t>
            </w:r>
          </w:p>
        </w:tc>
      </w:tr>
      <w:tr w:rsidR="00A66774" w:rsidRPr="00B476EC" w:rsidTr="00556B12">
        <w:tc>
          <w:tcPr>
            <w:tcW w:w="1373" w:type="pct"/>
            <w:vAlign w:val="center"/>
          </w:tcPr>
          <w:p w:rsidR="00A66774" w:rsidRDefault="00A66774" w:rsidP="00556B12">
            <w:pPr>
              <w:pStyle w:val="TableText"/>
            </w:pPr>
            <w:r>
              <w:t>CTP</w:t>
            </w:r>
          </w:p>
        </w:tc>
        <w:tc>
          <w:tcPr>
            <w:tcW w:w="3627" w:type="pct"/>
            <w:vAlign w:val="center"/>
          </w:tcPr>
          <w:p w:rsidR="00A66774" w:rsidRDefault="00A66774" w:rsidP="00556B12">
            <w:pPr>
              <w:pStyle w:val="TableText"/>
            </w:pPr>
            <w:r>
              <w:t>Clinical Triage Platform</w:t>
            </w:r>
          </w:p>
        </w:tc>
      </w:tr>
      <w:tr w:rsidR="00A66774" w:rsidRPr="00B476EC" w:rsidTr="00556B12">
        <w:tc>
          <w:tcPr>
            <w:tcW w:w="1373" w:type="pct"/>
            <w:vAlign w:val="center"/>
          </w:tcPr>
          <w:p w:rsidR="00A66774" w:rsidRDefault="00A66774" w:rsidP="00556B12">
            <w:pPr>
              <w:pStyle w:val="TableText"/>
            </w:pPr>
            <w:r>
              <w:t>Extend</w:t>
            </w:r>
          </w:p>
        </w:tc>
        <w:tc>
          <w:tcPr>
            <w:tcW w:w="3627" w:type="pct"/>
            <w:vAlign w:val="center"/>
          </w:tcPr>
          <w:p w:rsidR="00A66774" w:rsidRDefault="00A66774" w:rsidP="00292804">
            <w:pPr>
              <w:pStyle w:val="TableText"/>
            </w:pPr>
            <w:r>
              <w:t>A</w:t>
            </w:r>
            <w:r w:rsidRPr="00292804">
              <w:t xml:space="preserve"> generalization relationship where an extending use case continues the behaviour of a base use case</w:t>
            </w:r>
            <w:r>
              <w:t xml:space="preserve"> when certain conditions </w:t>
            </w:r>
            <w:proofErr w:type="gramStart"/>
            <w:r>
              <w:t>are met</w:t>
            </w:r>
            <w:proofErr w:type="gramEnd"/>
            <w:r>
              <w:t>.</w:t>
            </w:r>
          </w:p>
        </w:tc>
      </w:tr>
      <w:tr w:rsidR="00A66774" w:rsidRPr="00B476EC" w:rsidTr="00556B12">
        <w:tc>
          <w:tcPr>
            <w:tcW w:w="1373" w:type="pct"/>
            <w:vAlign w:val="center"/>
          </w:tcPr>
          <w:p w:rsidR="00A66774" w:rsidRDefault="00A66774" w:rsidP="00556B12">
            <w:pPr>
              <w:pStyle w:val="TableText"/>
            </w:pPr>
            <w:r>
              <w:t>FYFV</w:t>
            </w:r>
          </w:p>
        </w:tc>
        <w:tc>
          <w:tcPr>
            <w:tcW w:w="3627" w:type="pct"/>
            <w:vAlign w:val="center"/>
          </w:tcPr>
          <w:p w:rsidR="00A66774" w:rsidRDefault="00A66774" w:rsidP="00556B12">
            <w:pPr>
              <w:pStyle w:val="TableText"/>
            </w:pPr>
            <w:r>
              <w:t>Five Year Forward View</w:t>
            </w:r>
          </w:p>
        </w:tc>
      </w:tr>
      <w:tr w:rsidR="00A66774" w:rsidRPr="00B476EC" w:rsidTr="00556B12">
        <w:tc>
          <w:tcPr>
            <w:tcW w:w="1373" w:type="pct"/>
            <w:vAlign w:val="center"/>
          </w:tcPr>
          <w:p w:rsidR="00A66774" w:rsidRDefault="00A66774" w:rsidP="00556B12">
            <w:pPr>
              <w:pStyle w:val="TableText"/>
            </w:pPr>
            <w:r>
              <w:t>Generalize</w:t>
            </w:r>
          </w:p>
        </w:tc>
        <w:tc>
          <w:tcPr>
            <w:tcW w:w="3627" w:type="pct"/>
            <w:vAlign w:val="center"/>
          </w:tcPr>
          <w:p w:rsidR="00A66774" w:rsidRDefault="00A66774" w:rsidP="00292804">
            <w:pPr>
              <w:pStyle w:val="TableText"/>
            </w:pPr>
            <w:r>
              <w:t xml:space="preserve">A relationship which indicates when something is a subset of some other element. </w:t>
            </w:r>
          </w:p>
        </w:tc>
      </w:tr>
      <w:tr w:rsidR="00A66774" w:rsidRPr="00B476EC" w:rsidTr="00556B12">
        <w:tc>
          <w:tcPr>
            <w:tcW w:w="1373" w:type="pct"/>
            <w:vAlign w:val="center"/>
          </w:tcPr>
          <w:p w:rsidR="00A66774" w:rsidRDefault="00A66774" w:rsidP="00556B12">
            <w:pPr>
              <w:pStyle w:val="TableText"/>
            </w:pPr>
            <w:r>
              <w:t>GP</w:t>
            </w:r>
          </w:p>
        </w:tc>
        <w:tc>
          <w:tcPr>
            <w:tcW w:w="3627" w:type="pct"/>
            <w:vAlign w:val="center"/>
          </w:tcPr>
          <w:p w:rsidR="00A66774" w:rsidRDefault="00A66774" w:rsidP="00556B12">
            <w:pPr>
              <w:pStyle w:val="TableText"/>
            </w:pPr>
            <w:r>
              <w:t xml:space="preserve">General Practitioner </w:t>
            </w:r>
          </w:p>
        </w:tc>
      </w:tr>
      <w:tr w:rsidR="00A66774" w:rsidRPr="00B476EC" w:rsidTr="00556B12">
        <w:tc>
          <w:tcPr>
            <w:tcW w:w="1373" w:type="pct"/>
            <w:vAlign w:val="center"/>
          </w:tcPr>
          <w:p w:rsidR="00A66774" w:rsidRDefault="00A66774" w:rsidP="00556B12">
            <w:pPr>
              <w:pStyle w:val="TableText"/>
            </w:pPr>
            <w:proofErr w:type="spellStart"/>
            <w:r>
              <w:t>GPSoC</w:t>
            </w:r>
            <w:proofErr w:type="spellEnd"/>
          </w:p>
        </w:tc>
        <w:tc>
          <w:tcPr>
            <w:tcW w:w="3627" w:type="pct"/>
            <w:vAlign w:val="center"/>
          </w:tcPr>
          <w:p w:rsidR="00A66774" w:rsidRDefault="00A66774" w:rsidP="00556B12">
            <w:pPr>
              <w:pStyle w:val="TableText"/>
            </w:pPr>
            <w:r>
              <w:t>GP System of Choice</w:t>
            </w:r>
          </w:p>
        </w:tc>
      </w:tr>
      <w:tr w:rsidR="00A66774" w:rsidRPr="00B476EC" w:rsidTr="00556B12">
        <w:tc>
          <w:tcPr>
            <w:tcW w:w="1373" w:type="pct"/>
            <w:vAlign w:val="center"/>
          </w:tcPr>
          <w:p w:rsidR="00A66774" w:rsidRDefault="00A66774" w:rsidP="00556B12">
            <w:pPr>
              <w:pStyle w:val="TableText"/>
            </w:pPr>
            <w:r>
              <w:t>Include</w:t>
            </w:r>
          </w:p>
        </w:tc>
        <w:tc>
          <w:tcPr>
            <w:tcW w:w="3627" w:type="pct"/>
            <w:vAlign w:val="center"/>
          </w:tcPr>
          <w:p w:rsidR="00A66774" w:rsidRDefault="00A66774" w:rsidP="009F262D">
            <w:pPr>
              <w:pStyle w:val="TableText"/>
            </w:pPr>
            <w:r>
              <w:t xml:space="preserve">Also known as a “Uses” relationship </w:t>
            </w:r>
            <w:r>
              <w:rPr>
                <w:rStyle w:val="apple-converted-space"/>
                <w:color w:val="000000"/>
                <w:sz w:val="20"/>
                <w:szCs w:val="20"/>
                <w:shd w:val="clear" w:color="auto" w:fill="FFFFFF"/>
              </w:rPr>
              <w:t>is</w:t>
            </w:r>
            <w:r>
              <w:rPr>
                <w:rFonts w:cs="Arial"/>
                <w:color w:val="000000"/>
                <w:sz w:val="20"/>
                <w:szCs w:val="20"/>
                <w:shd w:val="clear" w:color="auto" w:fill="FFFFFF"/>
              </w:rPr>
              <w:t xml:space="preserve"> a generalization relationship denoting the inclusion of the behaviour described by another use case, where one use case has a dependency with another use case that it triggers or uses.</w:t>
            </w:r>
          </w:p>
        </w:tc>
      </w:tr>
      <w:tr w:rsidR="00A66774" w:rsidRPr="00B476EC" w:rsidTr="00556B12">
        <w:tc>
          <w:tcPr>
            <w:tcW w:w="1373" w:type="pct"/>
            <w:vAlign w:val="center"/>
          </w:tcPr>
          <w:p w:rsidR="00A66774" w:rsidRDefault="00A66774" w:rsidP="00556B12">
            <w:pPr>
              <w:pStyle w:val="TableText"/>
            </w:pPr>
            <w:r>
              <w:t>Input Data</w:t>
            </w:r>
          </w:p>
        </w:tc>
        <w:tc>
          <w:tcPr>
            <w:tcW w:w="3627" w:type="pct"/>
            <w:vAlign w:val="center"/>
          </w:tcPr>
          <w:p w:rsidR="00A66774" w:rsidRDefault="00A66774" w:rsidP="00556B12">
            <w:pPr>
              <w:pStyle w:val="TableText"/>
            </w:pPr>
            <w:r>
              <w:t>Information sourced from systems and databases external to the CTP for use within the CTP.</w:t>
            </w:r>
          </w:p>
        </w:tc>
      </w:tr>
      <w:tr w:rsidR="00A66774" w:rsidRPr="00B476EC" w:rsidTr="00556B12">
        <w:tc>
          <w:tcPr>
            <w:tcW w:w="1373" w:type="pct"/>
            <w:vAlign w:val="center"/>
          </w:tcPr>
          <w:p w:rsidR="00A66774" w:rsidRDefault="00A66774" w:rsidP="00556B12">
            <w:pPr>
              <w:pStyle w:val="TableText"/>
            </w:pPr>
            <w:r>
              <w:t>PIA</w:t>
            </w:r>
          </w:p>
        </w:tc>
        <w:tc>
          <w:tcPr>
            <w:tcW w:w="3627" w:type="pct"/>
            <w:vAlign w:val="center"/>
          </w:tcPr>
          <w:p w:rsidR="00A66774" w:rsidRDefault="00A66774" w:rsidP="00556B12">
            <w:pPr>
              <w:pStyle w:val="TableText"/>
            </w:pPr>
            <w:r>
              <w:t xml:space="preserve">Privacy Impact Assessment </w:t>
            </w:r>
          </w:p>
        </w:tc>
      </w:tr>
      <w:tr w:rsidR="00A66774" w:rsidRPr="00B476EC" w:rsidTr="00556B12">
        <w:tc>
          <w:tcPr>
            <w:tcW w:w="1373" w:type="pct"/>
            <w:vAlign w:val="center"/>
          </w:tcPr>
          <w:p w:rsidR="00A66774" w:rsidRDefault="00A66774" w:rsidP="00556B12">
            <w:pPr>
              <w:pStyle w:val="TableText"/>
            </w:pPr>
            <w:r>
              <w:t>Post-Condition</w:t>
            </w:r>
          </w:p>
        </w:tc>
        <w:tc>
          <w:tcPr>
            <w:tcW w:w="3627" w:type="pct"/>
            <w:vAlign w:val="center"/>
          </w:tcPr>
          <w:p w:rsidR="00A66774" w:rsidRDefault="00A66774" w:rsidP="00556B12">
            <w:pPr>
              <w:pStyle w:val="TableText"/>
            </w:pPr>
            <w:r>
              <w:t xml:space="preserve">The state of an element after the use case </w:t>
            </w:r>
            <w:proofErr w:type="gramStart"/>
            <w:r>
              <w:t>is acted</w:t>
            </w:r>
            <w:proofErr w:type="gramEnd"/>
            <w:r>
              <w:t xml:space="preserve"> on.</w:t>
            </w:r>
          </w:p>
        </w:tc>
      </w:tr>
      <w:tr w:rsidR="00A66774" w:rsidRPr="00B476EC" w:rsidTr="00556B12">
        <w:tc>
          <w:tcPr>
            <w:tcW w:w="1373" w:type="pct"/>
            <w:vAlign w:val="center"/>
          </w:tcPr>
          <w:p w:rsidR="00A66774" w:rsidRDefault="00A66774" w:rsidP="00556B12">
            <w:pPr>
              <w:pStyle w:val="TableText"/>
            </w:pPr>
            <w:r>
              <w:t>Pre-Condition</w:t>
            </w:r>
          </w:p>
        </w:tc>
        <w:tc>
          <w:tcPr>
            <w:tcW w:w="3627" w:type="pct"/>
            <w:vAlign w:val="center"/>
          </w:tcPr>
          <w:p w:rsidR="00A66774" w:rsidRDefault="00A66774" w:rsidP="00556B12">
            <w:pPr>
              <w:pStyle w:val="TableText"/>
            </w:pPr>
            <w:r>
              <w:t>The state of an element of the system before the use case occurs.</w:t>
            </w:r>
          </w:p>
        </w:tc>
      </w:tr>
      <w:tr w:rsidR="00A66774" w:rsidRPr="00B476EC" w:rsidTr="00556B12">
        <w:tc>
          <w:tcPr>
            <w:tcW w:w="1373" w:type="pct"/>
            <w:vAlign w:val="center"/>
          </w:tcPr>
          <w:p w:rsidR="00A66774" w:rsidRDefault="00A66774" w:rsidP="00556B12">
            <w:pPr>
              <w:pStyle w:val="TableText"/>
            </w:pPr>
            <w:r>
              <w:t>Trigger</w:t>
            </w:r>
          </w:p>
        </w:tc>
        <w:tc>
          <w:tcPr>
            <w:tcW w:w="3627" w:type="pct"/>
            <w:vAlign w:val="center"/>
          </w:tcPr>
          <w:p w:rsidR="00A66774" w:rsidRDefault="00A66774" w:rsidP="00556B12">
            <w:pPr>
              <w:pStyle w:val="TableText"/>
            </w:pPr>
            <w:r>
              <w:t>The event or action that starts the process.  Usually the result of an input into the system or a time-based event.</w:t>
            </w:r>
          </w:p>
        </w:tc>
      </w:tr>
      <w:tr w:rsidR="00A66774" w:rsidRPr="00B476EC" w:rsidTr="00556B12">
        <w:tc>
          <w:tcPr>
            <w:tcW w:w="1373" w:type="pct"/>
            <w:vAlign w:val="center"/>
          </w:tcPr>
          <w:p w:rsidR="00A66774" w:rsidRDefault="00A66774" w:rsidP="00556B12">
            <w:pPr>
              <w:pStyle w:val="TableText"/>
            </w:pPr>
            <w:r>
              <w:t>UEC</w:t>
            </w:r>
          </w:p>
        </w:tc>
        <w:tc>
          <w:tcPr>
            <w:tcW w:w="3627" w:type="pct"/>
            <w:vAlign w:val="center"/>
          </w:tcPr>
          <w:p w:rsidR="00A66774" w:rsidRDefault="00A66774" w:rsidP="00556B12">
            <w:pPr>
              <w:pStyle w:val="TableText"/>
            </w:pPr>
            <w:r>
              <w:t>Urgent and Emergency Care</w:t>
            </w:r>
          </w:p>
        </w:tc>
      </w:tr>
    </w:tbl>
    <w:p w:rsidR="00FF74AC" w:rsidRPr="00B476EC" w:rsidRDefault="00FF74AC" w:rsidP="00FF74AC"/>
    <w:p w:rsidR="00FF74AC" w:rsidRPr="00B476EC" w:rsidRDefault="00FF74AC" w:rsidP="00FF74AC">
      <w:pPr>
        <w:pStyle w:val="NormalBold"/>
      </w:pPr>
      <w:r w:rsidRPr="00B476EC">
        <w:t>Document Control:</w:t>
      </w:r>
    </w:p>
    <w:p w:rsidR="00FF74AC" w:rsidRPr="00B476EC" w:rsidRDefault="00FF74AC" w:rsidP="00FF74AC">
      <w:r w:rsidRPr="00B476EC">
        <w:t xml:space="preserve">The controlled copy of this document </w:t>
      </w:r>
      <w:proofErr w:type="gramStart"/>
      <w:r w:rsidRPr="00B476EC">
        <w:t>is maintained</w:t>
      </w:r>
      <w:proofErr w:type="gramEnd"/>
      <w:r w:rsidRPr="00B476EC">
        <w:t xml:space="preserve"> in the HSCIC corporate network. Any copies of this document held outside of that area, in whatever format (e.g. paper, email attachment), </w:t>
      </w:r>
      <w:proofErr w:type="gramStart"/>
      <w:r w:rsidRPr="00B476EC">
        <w:t>are considered</w:t>
      </w:r>
      <w:proofErr w:type="gramEnd"/>
      <w:r w:rsidRPr="00B476EC">
        <w:t xml:space="preserve"> to have passed out of control and should be checked for currency and validity.</w:t>
      </w:r>
    </w:p>
    <w:p w:rsidR="00FF74AC" w:rsidRPr="00B476EC" w:rsidRDefault="00FF74AC" w:rsidP="00FF74AC">
      <w:pPr>
        <w:spacing w:after="0"/>
        <w:textboxTightWrap w:val="none"/>
      </w:pPr>
      <w:r w:rsidRPr="00B476EC">
        <w:br w:type="page"/>
      </w:r>
    </w:p>
    <w:p w:rsidR="00FF74AC" w:rsidRPr="00B476EC" w:rsidRDefault="00FF74AC" w:rsidP="00FF74AC">
      <w:pPr>
        <w:pStyle w:val="Docmgmtheading"/>
      </w:pPr>
      <w:r w:rsidRPr="00B476EC">
        <w:t>Contents</w:t>
      </w:r>
    </w:p>
    <w:p w:rsidR="00640F7E" w:rsidRDefault="00FF74AC">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Pr="00B476EC">
        <w:rPr>
          <w:caps/>
          <w:smallCaps/>
        </w:rPr>
        <w:instrText xml:space="preserve"> TOC \o "1-2" \h \z </w:instrText>
      </w:r>
      <w:r w:rsidRPr="00B476EC">
        <w:rPr>
          <w:caps/>
          <w:smallCaps/>
        </w:rPr>
        <w:fldChar w:fldCharType="separate"/>
      </w:r>
      <w:hyperlink w:anchor="_Toc494888129" w:history="1">
        <w:r w:rsidR="00640F7E" w:rsidRPr="00F63854">
          <w:rPr>
            <w:rStyle w:val="Hyperlink"/>
          </w:rPr>
          <w:t>1</w:t>
        </w:r>
        <w:r w:rsidR="00640F7E">
          <w:rPr>
            <w:rFonts w:asciiTheme="minorHAnsi" w:eastAsiaTheme="minorEastAsia" w:hAnsiTheme="minorHAnsi" w:cstheme="minorBidi"/>
            <w:b w:val="0"/>
            <w:color w:val="auto"/>
            <w:sz w:val="22"/>
            <w:szCs w:val="22"/>
          </w:rPr>
          <w:tab/>
        </w:r>
        <w:r w:rsidR="00640F7E" w:rsidRPr="00F63854">
          <w:rPr>
            <w:rStyle w:val="Hyperlink"/>
          </w:rPr>
          <w:t>Introduction</w:t>
        </w:r>
        <w:r w:rsidR="00640F7E">
          <w:rPr>
            <w:webHidden/>
          </w:rPr>
          <w:tab/>
        </w:r>
        <w:r w:rsidR="00640F7E">
          <w:rPr>
            <w:webHidden/>
          </w:rPr>
          <w:fldChar w:fldCharType="begin"/>
        </w:r>
        <w:r w:rsidR="00640F7E">
          <w:rPr>
            <w:webHidden/>
          </w:rPr>
          <w:instrText xml:space="preserve"> PAGEREF _Toc494888129 \h </w:instrText>
        </w:r>
        <w:r w:rsidR="00640F7E">
          <w:rPr>
            <w:webHidden/>
          </w:rPr>
        </w:r>
        <w:r w:rsidR="00640F7E">
          <w:rPr>
            <w:webHidden/>
          </w:rPr>
          <w:fldChar w:fldCharType="separate"/>
        </w:r>
        <w:r w:rsidR="00640F7E">
          <w:rPr>
            <w:webHidden/>
          </w:rPr>
          <w:t>5</w:t>
        </w:r>
        <w:r w:rsidR="00640F7E">
          <w:rPr>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30" w:history="1">
        <w:r w:rsidR="00640F7E" w:rsidRPr="00F63854">
          <w:rPr>
            <w:rStyle w:val="Hyperlink"/>
            <w:noProof/>
            <w14:scene3d>
              <w14:camera w14:prst="orthographicFront"/>
              <w14:lightRig w14:rig="threePt" w14:dir="t">
                <w14:rot w14:lat="0" w14:lon="0" w14:rev="0"/>
              </w14:lightRig>
            </w14:scene3d>
          </w:rPr>
          <w:t>1.1</w:t>
        </w:r>
        <w:r w:rsidR="00640F7E">
          <w:rPr>
            <w:rFonts w:asciiTheme="minorHAnsi" w:eastAsiaTheme="minorEastAsia" w:hAnsiTheme="minorHAnsi" w:cstheme="minorBidi"/>
            <w:noProof/>
            <w:sz w:val="22"/>
            <w:szCs w:val="22"/>
          </w:rPr>
          <w:tab/>
        </w:r>
        <w:r w:rsidR="00640F7E" w:rsidRPr="00F63854">
          <w:rPr>
            <w:rStyle w:val="Hyperlink"/>
            <w:noProof/>
          </w:rPr>
          <w:t>Business Context</w:t>
        </w:r>
        <w:r w:rsidR="00640F7E">
          <w:rPr>
            <w:noProof/>
            <w:webHidden/>
          </w:rPr>
          <w:tab/>
        </w:r>
        <w:r w:rsidR="00640F7E">
          <w:rPr>
            <w:noProof/>
            <w:webHidden/>
          </w:rPr>
          <w:fldChar w:fldCharType="begin"/>
        </w:r>
        <w:r w:rsidR="00640F7E">
          <w:rPr>
            <w:noProof/>
            <w:webHidden/>
          </w:rPr>
          <w:instrText xml:space="preserve"> PAGEREF _Toc494888130 \h </w:instrText>
        </w:r>
        <w:r w:rsidR="00640F7E">
          <w:rPr>
            <w:noProof/>
            <w:webHidden/>
          </w:rPr>
        </w:r>
        <w:r w:rsidR="00640F7E">
          <w:rPr>
            <w:noProof/>
            <w:webHidden/>
          </w:rPr>
          <w:fldChar w:fldCharType="separate"/>
        </w:r>
        <w:r w:rsidR="00640F7E">
          <w:rPr>
            <w:noProof/>
            <w:webHidden/>
          </w:rPr>
          <w:t>5</w:t>
        </w:r>
        <w:r w:rsidR="00640F7E">
          <w:rPr>
            <w:noProof/>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31" w:history="1">
        <w:r w:rsidR="00640F7E" w:rsidRPr="00F63854">
          <w:rPr>
            <w:rStyle w:val="Hyperlink"/>
            <w:noProof/>
            <w14:scene3d>
              <w14:camera w14:prst="orthographicFront"/>
              <w14:lightRig w14:rig="threePt" w14:dir="t">
                <w14:rot w14:lat="0" w14:lon="0" w14:rev="0"/>
              </w14:lightRig>
            </w14:scene3d>
          </w:rPr>
          <w:t>1.2</w:t>
        </w:r>
        <w:r w:rsidR="00640F7E">
          <w:rPr>
            <w:rFonts w:asciiTheme="minorHAnsi" w:eastAsiaTheme="minorEastAsia" w:hAnsiTheme="minorHAnsi" w:cstheme="minorBidi"/>
            <w:noProof/>
            <w:sz w:val="22"/>
            <w:szCs w:val="22"/>
          </w:rPr>
          <w:tab/>
        </w:r>
        <w:r w:rsidR="00640F7E" w:rsidRPr="00F63854">
          <w:rPr>
            <w:rStyle w:val="Hyperlink"/>
            <w:noProof/>
          </w:rPr>
          <w:t>Actors</w:t>
        </w:r>
        <w:r w:rsidR="00640F7E">
          <w:rPr>
            <w:noProof/>
            <w:webHidden/>
          </w:rPr>
          <w:tab/>
        </w:r>
        <w:r w:rsidR="00640F7E">
          <w:rPr>
            <w:noProof/>
            <w:webHidden/>
          </w:rPr>
          <w:fldChar w:fldCharType="begin"/>
        </w:r>
        <w:r w:rsidR="00640F7E">
          <w:rPr>
            <w:noProof/>
            <w:webHidden/>
          </w:rPr>
          <w:instrText xml:space="preserve"> PAGEREF _Toc494888131 \h </w:instrText>
        </w:r>
        <w:r w:rsidR="00640F7E">
          <w:rPr>
            <w:noProof/>
            <w:webHidden/>
          </w:rPr>
        </w:r>
        <w:r w:rsidR="00640F7E">
          <w:rPr>
            <w:noProof/>
            <w:webHidden/>
          </w:rPr>
          <w:fldChar w:fldCharType="separate"/>
        </w:r>
        <w:r w:rsidR="00640F7E">
          <w:rPr>
            <w:noProof/>
            <w:webHidden/>
          </w:rPr>
          <w:t>7</w:t>
        </w:r>
        <w:r w:rsidR="00640F7E">
          <w:rPr>
            <w:noProof/>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32" w:history="1">
        <w:r w:rsidR="00640F7E" w:rsidRPr="00F63854">
          <w:rPr>
            <w:rStyle w:val="Hyperlink"/>
            <w:noProof/>
            <w14:scene3d>
              <w14:camera w14:prst="orthographicFront"/>
              <w14:lightRig w14:rig="threePt" w14:dir="t">
                <w14:rot w14:lat="0" w14:lon="0" w14:rev="0"/>
              </w14:lightRig>
            </w14:scene3d>
          </w:rPr>
          <w:t>1.3</w:t>
        </w:r>
        <w:r w:rsidR="00640F7E">
          <w:rPr>
            <w:rFonts w:asciiTheme="minorHAnsi" w:eastAsiaTheme="minorEastAsia" w:hAnsiTheme="minorHAnsi" w:cstheme="minorBidi"/>
            <w:noProof/>
            <w:sz w:val="22"/>
            <w:szCs w:val="22"/>
          </w:rPr>
          <w:tab/>
        </w:r>
        <w:r w:rsidR="00640F7E" w:rsidRPr="00F63854">
          <w:rPr>
            <w:rStyle w:val="Hyperlink"/>
            <w:noProof/>
          </w:rPr>
          <w:t>Triggers</w:t>
        </w:r>
        <w:r w:rsidR="00640F7E">
          <w:rPr>
            <w:noProof/>
            <w:webHidden/>
          </w:rPr>
          <w:tab/>
        </w:r>
        <w:r w:rsidR="00640F7E">
          <w:rPr>
            <w:noProof/>
            <w:webHidden/>
          </w:rPr>
          <w:fldChar w:fldCharType="begin"/>
        </w:r>
        <w:r w:rsidR="00640F7E">
          <w:rPr>
            <w:noProof/>
            <w:webHidden/>
          </w:rPr>
          <w:instrText xml:space="preserve"> PAGEREF _Toc494888132 \h </w:instrText>
        </w:r>
        <w:r w:rsidR="00640F7E">
          <w:rPr>
            <w:noProof/>
            <w:webHidden/>
          </w:rPr>
        </w:r>
        <w:r w:rsidR="00640F7E">
          <w:rPr>
            <w:noProof/>
            <w:webHidden/>
          </w:rPr>
          <w:fldChar w:fldCharType="separate"/>
        </w:r>
        <w:r w:rsidR="00640F7E">
          <w:rPr>
            <w:noProof/>
            <w:webHidden/>
          </w:rPr>
          <w:t>7</w:t>
        </w:r>
        <w:r w:rsidR="00640F7E">
          <w:rPr>
            <w:noProof/>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33" w:history="1">
        <w:r w:rsidR="00640F7E" w:rsidRPr="00F63854">
          <w:rPr>
            <w:rStyle w:val="Hyperlink"/>
            <w:noProof/>
            <w14:scene3d>
              <w14:camera w14:prst="orthographicFront"/>
              <w14:lightRig w14:rig="threePt" w14:dir="t">
                <w14:rot w14:lat="0" w14:lon="0" w14:rev="0"/>
              </w14:lightRig>
            </w14:scene3d>
          </w:rPr>
          <w:t>1.4</w:t>
        </w:r>
        <w:r w:rsidR="00640F7E">
          <w:rPr>
            <w:rFonts w:asciiTheme="minorHAnsi" w:eastAsiaTheme="minorEastAsia" w:hAnsiTheme="minorHAnsi" w:cstheme="minorBidi"/>
            <w:noProof/>
            <w:sz w:val="22"/>
            <w:szCs w:val="22"/>
          </w:rPr>
          <w:tab/>
        </w:r>
        <w:r w:rsidR="00640F7E" w:rsidRPr="00F63854">
          <w:rPr>
            <w:rStyle w:val="Hyperlink"/>
            <w:noProof/>
          </w:rPr>
          <w:t>Pre-Conditions</w:t>
        </w:r>
        <w:r w:rsidR="00640F7E">
          <w:rPr>
            <w:noProof/>
            <w:webHidden/>
          </w:rPr>
          <w:tab/>
        </w:r>
        <w:r w:rsidR="00640F7E">
          <w:rPr>
            <w:noProof/>
            <w:webHidden/>
          </w:rPr>
          <w:fldChar w:fldCharType="begin"/>
        </w:r>
        <w:r w:rsidR="00640F7E">
          <w:rPr>
            <w:noProof/>
            <w:webHidden/>
          </w:rPr>
          <w:instrText xml:space="preserve"> PAGEREF _Toc494888133 \h </w:instrText>
        </w:r>
        <w:r w:rsidR="00640F7E">
          <w:rPr>
            <w:noProof/>
            <w:webHidden/>
          </w:rPr>
        </w:r>
        <w:r w:rsidR="00640F7E">
          <w:rPr>
            <w:noProof/>
            <w:webHidden/>
          </w:rPr>
          <w:fldChar w:fldCharType="separate"/>
        </w:r>
        <w:r w:rsidR="00640F7E">
          <w:rPr>
            <w:noProof/>
            <w:webHidden/>
          </w:rPr>
          <w:t>7</w:t>
        </w:r>
        <w:r w:rsidR="00640F7E">
          <w:rPr>
            <w:noProof/>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34" w:history="1">
        <w:r w:rsidR="00640F7E" w:rsidRPr="00F63854">
          <w:rPr>
            <w:rStyle w:val="Hyperlink"/>
            <w:noProof/>
            <w14:scene3d>
              <w14:camera w14:prst="orthographicFront"/>
              <w14:lightRig w14:rig="threePt" w14:dir="t">
                <w14:rot w14:lat="0" w14:lon="0" w14:rev="0"/>
              </w14:lightRig>
            </w14:scene3d>
          </w:rPr>
          <w:t>1.5</w:t>
        </w:r>
        <w:r w:rsidR="00640F7E">
          <w:rPr>
            <w:rFonts w:asciiTheme="minorHAnsi" w:eastAsiaTheme="minorEastAsia" w:hAnsiTheme="minorHAnsi" w:cstheme="minorBidi"/>
            <w:noProof/>
            <w:sz w:val="22"/>
            <w:szCs w:val="22"/>
          </w:rPr>
          <w:tab/>
        </w:r>
        <w:r w:rsidR="00640F7E" w:rsidRPr="00F63854">
          <w:rPr>
            <w:rStyle w:val="Hyperlink"/>
            <w:noProof/>
          </w:rPr>
          <w:t>Post-Conditions</w:t>
        </w:r>
        <w:r w:rsidR="00640F7E">
          <w:rPr>
            <w:noProof/>
            <w:webHidden/>
          </w:rPr>
          <w:tab/>
        </w:r>
        <w:r w:rsidR="00640F7E">
          <w:rPr>
            <w:noProof/>
            <w:webHidden/>
          </w:rPr>
          <w:fldChar w:fldCharType="begin"/>
        </w:r>
        <w:r w:rsidR="00640F7E">
          <w:rPr>
            <w:noProof/>
            <w:webHidden/>
          </w:rPr>
          <w:instrText xml:space="preserve"> PAGEREF _Toc494888134 \h </w:instrText>
        </w:r>
        <w:r w:rsidR="00640F7E">
          <w:rPr>
            <w:noProof/>
            <w:webHidden/>
          </w:rPr>
        </w:r>
        <w:r w:rsidR="00640F7E">
          <w:rPr>
            <w:noProof/>
            <w:webHidden/>
          </w:rPr>
          <w:fldChar w:fldCharType="separate"/>
        </w:r>
        <w:r w:rsidR="00640F7E">
          <w:rPr>
            <w:noProof/>
            <w:webHidden/>
          </w:rPr>
          <w:t>7</w:t>
        </w:r>
        <w:r w:rsidR="00640F7E">
          <w:rPr>
            <w:noProof/>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35" w:history="1">
        <w:r w:rsidR="00640F7E" w:rsidRPr="00F63854">
          <w:rPr>
            <w:rStyle w:val="Hyperlink"/>
            <w:noProof/>
            <w14:scene3d>
              <w14:camera w14:prst="orthographicFront"/>
              <w14:lightRig w14:rig="threePt" w14:dir="t">
                <w14:rot w14:lat="0" w14:lon="0" w14:rev="0"/>
              </w14:lightRig>
            </w14:scene3d>
          </w:rPr>
          <w:t>1.6</w:t>
        </w:r>
        <w:r w:rsidR="00640F7E">
          <w:rPr>
            <w:rFonts w:asciiTheme="minorHAnsi" w:eastAsiaTheme="minorEastAsia" w:hAnsiTheme="minorHAnsi" w:cstheme="minorBidi"/>
            <w:noProof/>
            <w:sz w:val="22"/>
            <w:szCs w:val="22"/>
          </w:rPr>
          <w:tab/>
        </w:r>
        <w:r w:rsidR="00640F7E" w:rsidRPr="00F63854">
          <w:rPr>
            <w:rStyle w:val="Hyperlink"/>
            <w:noProof/>
          </w:rPr>
          <w:t>‘Includes’ Use Cases</w:t>
        </w:r>
        <w:r w:rsidR="00640F7E">
          <w:rPr>
            <w:noProof/>
            <w:webHidden/>
          </w:rPr>
          <w:tab/>
        </w:r>
        <w:r w:rsidR="00640F7E">
          <w:rPr>
            <w:noProof/>
            <w:webHidden/>
          </w:rPr>
          <w:fldChar w:fldCharType="begin"/>
        </w:r>
        <w:r w:rsidR="00640F7E">
          <w:rPr>
            <w:noProof/>
            <w:webHidden/>
          </w:rPr>
          <w:instrText xml:space="preserve"> PAGEREF _Toc494888135 \h </w:instrText>
        </w:r>
        <w:r w:rsidR="00640F7E">
          <w:rPr>
            <w:noProof/>
            <w:webHidden/>
          </w:rPr>
        </w:r>
        <w:r w:rsidR="00640F7E">
          <w:rPr>
            <w:noProof/>
            <w:webHidden/>
          </w:rPr>
          <w:fldChar w:fldCharType="separate"/>
        </w:r>
        <w:r w:rsidR="00640F7E">
          <w:rPr>
            <w:noProof/>
            <w:webHidden/>
          </w:rPr>
          <w:t>8</w:t>
        </w:r>
        <w:r w:rsidR="00640F7E">
          <w:rPr>
            <w:noProof/>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36" w:history="1">
        <w:r w:rsidR="00640F7E" w:rsidRPr="00F63854">
          <w:rPr>
            <w:rStyle w:val="Hyperlink"/>
            <w:noProof/>
            <w14:scene3d>
              <w14:camera w14:prst="orthographicFront"/>
              <w14:lightRig w14:rig="threePt" w14:dir="t">
                <w14:rot w14:lat="0" w14:lon="0" w14:rev="0"/>
              </w14:lightRig>
            </w14:scene3d>
          </w:rPr>
          <w:t>1.7</w:t>
        </w:r>
        <w:r w:rsidR="00640F7E">
          <w:rPr>
            <w:rFonts w:asciiTheme="minorHAnsi" w:eastAsiaTheme="minorEastAsia" w:hAnsiTheme="minorHAnsi" w:cstheme="minorBidi"/>
            <w:noProof/>
            <w:sz w:val="22"/>
            <w:szCs w:val="22"/>
          </w:rPr>
          <w:tab/>
        </w:r>
        <w:r w:rsidR="00640F7E" w:rsidRPr="00F63854">
          <w:rPr>
            <w:rStyle w:val="Hyperlink"/>
            <w:noProof/>
          </w:rPr>
          <w:t>‘Extends’ Use Cases</w:t>
        </w:r>
        <w:r w:rsidR="00640F7E">
          <w:rPr>
            <w:noProof/>
            <w:webHidden/>
          </w:rPr>
          <w:tab/>
        </w:r>
        <w:r w:rsidR="00640F7E">
          <w:rPr>
            <w:noProof/>
            <w:webHidden/>
          </w:rPr>
          <w:fldChar w:fldCharType="begin"/>
        </w:r>
        <w:r w:rsidR="00640F7E">
          <w:rPr>
            <w:noProof/>
            <w:webHidden/>
          </w:rPr>
          <w:instrText xml:space="preserve"> PAGEREF _Toc494888136 \h </w:instrText>
        </w:r>
        <w:r w:rsidR="00640F7E">
          <w:rPr>
            <w:noProof/>
            <w:webHidden/>
          </w:rPr>
        </w:r>
        <w:r w:rsidR="00640F7E">
          <w:rPr>
            <w:noProof/>
            <w:webHidden/>
          </w:rPr>
          <w:fldChar w:fldCharType="separate"/>
        </w:r>
        <w:r w:rsidR="00640F7E">
          <w:rPr>
            <w:noProof/>
            <w:webHidden/>
          </w:rPr>
          <w:t>8</w:t>
        </w:r>
        <w:r w:rsidR="00640F7E">
          <w:rPr>
            <w:noProof/>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37" w:history="1">
        <w:r w:rsidR="00640F7E" w:rsidRPr="00F63854">
          <w:rPr>
            <w:rStyle w:val="Hyperlink"/>
            <w:noProof/>
            <w14:scene3d>
              <w14:camera w14:prst="orthographicFront"/>
              <w14:lightRig w14:rig="threePt" w14:dir="t">
                <w14:rot w14:lat="0" w14:lon="0" w14:rev="0"/>
              </w14:lightRig>
            </w14:scene3d>
          </w:rPr>
          <w:t>1.8</w:t>
        </w:r>
        <w:r w:rsidR="00640F7E">
          <w:rPr>
            <w:rFonts w:asciiTheme="minorHAnsi" w:eastAsiaTheme="minorEastAsia" w:hAnsiTheme="minorHAnsi" w:cstheme="minorBidi"/>
            <w:noProof/>
            <w:sz w:val="22"/>
            <w:szCs w:val="22"/>
          </w:rPr>
          <w:tab/>
        </w:r>
        <w:r w:rsidR="00640F7E" w:rsidRPr="00F63854">
          <w:rPr>
            <w:rStyle w:val="Hyperlink"/>
            <w:noProof/>
          </w:rPr>
          <w:t>Local View Use Case Diagram</w:t>
        </w:r>
        <w:r w:rsidR="00640F7E">
          <w:rPr>
            <w:noProof/>
            <w:webHidden/>
          </w:rPr>
          <w:tab/>
        </w:r>
        <w:r w:rsidR="00640F7E">
          <w:rPr>
            <w:noProof/>
            <w:webHidden/>
          </w:rPr>
          <w:fldChar w:fldCharType="begin"/>
        </w:r>
        <w:r w:rsidR="00640F7E">
          <w:rPr>
            <w:noProof/>
            <w:webHidden/>
          </w:rPr>
          <w:instrText xml:space="preserve"> PAGEREF _Toc494888137 \h </w:instrText>
        </w:r>
        <w:r w:rsidR="00640F7E">
          <w:rPr>
            <w:noProof/>
            <w:webHidden/>
          </w:rPr>
        </w:r>
        <w:r w:rsidR="00640F7E">
          <w:rPr>
            <w:noProof/>
            <w:webHidden/>
          </w:rPr>
          <w:fldChar w:fldCharType="separate"/>
        </w:r>
        <w:r w:rsidR="00640F7E">
          <w:rPr>
            <w:noProof/>
            <w:webHidden/>
          </w:rPr>
          <w:t>8</w:t>
        </w:r>
        <w:r w:rsidR="00640F7E">
          <w:rPr>
            <w:noProof/>
            <w:webHidden/>
          </w:rPr>
          <w:fldChar w:fldCharType="end"/>
        </w:r>
      </w:hyperlink>
    </w:p>
    <w:p w:rsidR="00640F7E" w:rsidRDefault="00144D88">
      <w:pPr>
        <w:pStyle w:val="TOC1"/>
        <w:tabs>
          <w:tab w:val="left" w:pos="440"/>
        </w:tabs>
        <w:rPr>
          <w:rFonts w:asciiTheme="minorHAnsi" w:eastAsiaTheme="minorEastAsia" w:hAnsiTheme="minorHAnsi" w:cstheme="minorBidi"/>
          <w:b w:val="0"/>
          <w:color w:val="auto"/>
          <w:sz w:val="22"/>
          <w:szCs w:val="22"/>
        </w:rPr>
      </w:pPr>
      <w:hyperlink w:anchor="_Toc494888138" w:history="1">
        <w:r w:rsidR="00640F7E" w:rsidRPr="00F63854">
          <w:rPr>
            <w:rStyle w:val="Hyperlink"/>
          </w:rPr>
          <w:t>2</w:t>
        </w:r>
        <w:r w:rsidR="00640F7E">
          <w:rPr>
            <w:rFonts w:asciiTheme="minorHAnsi" w:eastAsiaTheme="minorEastAsia" w:hAnsiTheme="minorHAnsi" w:cstheme="minorBidi"/>
            <w:b w:val="0"/>
            <w:color w:val="auto"/>
            <w:sz w:val="22"/>
            <w:szCs w:val="22"/>
          </w:rPr>
          <w:tab/>
        </w:r>
        <w:r w:rsidR="00640F7E" w:rsidRPr="00F63854">
          <w:rPr>
            <w:rStyle w:val="Hyperlink"/>
          </w:rPr>
          <w:t>Flow of Events</w:t>
        </w:r>
        <w:r w:rsidR="00640F7E">
          <w:rPr>
            <w:webHidden/>
          </w:rPr>
          <w:tab/>
        </w:r>
        <w:r w:rsidR="00640F7E">
          <w:rPr>
            <w:webHidden/>
          </w:rPr>
          <w:fldChar w:fldCharType="begin"/>
        </w:r>
        <w:r w:rsidR="00640F7E">
          <w:rPr>
            <w:webHidden/>
          </w:rPr>
          <w:instrText xml:space="preserve"> PAGEREF _Toc494888138 \h </w:instrText>
        </w:r>
        <w:r w:rsidR="00640F7E">
          <w:rPr>
            <w:webHidden/>
          </w:rPr>
        </w:r>
        <w:r w:rsidR="00640F7E">
          <w:rPr>
            <w:webHidden/>
          </w:rPr>
          <w:fldChar w:fldCharType="separate"/>
        </w:r>
        <w:r w:rsidR="00640F7E">
          <w:rPr>
            <w:webHidden/>
          </w:rPr>
          <w:t>9</w:t>
        </w:r>
        <w:r w:rsidR="00640F7E">
          <w:rPr>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39" w:history="1">
        <w:r w:rsidR="00640F7E" w:rsidRPr="00F63854">
          <w:rPr>
            <w:rStyle w:val="Hyperlink"/>
            <w:noProof/>
            <w14:scene3d>
              <w14:camera w14:prst="orthographicFront"/>
              <w14:lightRig w14:rig="threePt" w14:dir="t">
                <w14:rot w14:lat="0" w14:lon="0" w14:rev="0"/>
              </w14:lightRig>
            </w14:scene3d>
          </w:rPr>
          <w:t>2.1</w:t>
        </w:r>
        <w:r w:rsidR="00640F7E">
          <w:rPr>
            <w:rFonts w:asciiTheme="minorHAnsi" w:eastAsiaTheme="minorEastAsia" w:hAnsiTheme="minorHAnsi" w:cstheme="minorBidi"/>
            <w:noProof/>
            <w:sz w:val="22"/>
            <w:szCs w:val="22"/>
          </w:rPr>
          <w:tab/>
        </w:r>
        <w:r w:rsidR="00640F7E" w:rsidRPr="00F63854">
          <w:rPr>
            <w:rStyle w:val="Hyperlink"/>
            <w:noProof/>
          </w:rPr>
          <w:t>Basic Flow</w:t>
        </w:r>
        <w:r w:rsidR="00640F7E">
          <w:rPr>
            <w:noProof/>
            <w:webHidden/>
          </w:rPr>
          <w:tab/>
        </w:r>
        <w:r w:rsidR="00640F7E">
          <w:rPr>
            <w:noProof/>
            <w:webHidden/>
          </w:rPr>
          <w:fldChar w:fldCharType="begin"/>
        </w:r>
        <w:r w:rsidR="00640F7E">
          <w:rPr>
            <w:noProof/>
            <w:webHidden/>
          </w:rPr>
          <w:instrText xml:space="preserve"> PAGEREF _Toc494888139 \h </w:instrText>
        </w:r>
        <w:r w:rsidR="00640F7E">
          <w:rPr>
            <w:noProof/>
            <w:webHidden/>
          </w:rPr>
        </w:r>
        <w:r w:rsidR="00640F7E">
          <w:rPr>
            <w:noProof/>
            <w:webHidden/>
          </w:rPr>
          <w:fldChar w:fldCharType="separate"/>
        </w:r>
        <w:r w:rsidR="00640F7E">
          <w:rPr>
            <w:noProof/>
            <w:webHidden/>
          </w:rPr>
          <w:t>9</w:t>
        </w:r>
        <w:r w:rsidR="00640F7E">
          <w:rPr>
            <w:noProof/>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40" w:history="1">
        <w:r w:rsidR="00640F7E" w:rsidRPr="00F63854">
          <w:rPr>
            <w:rStyle w:val="Hyperlink"/>
            <w:noProof/>
            <w14:scene3d>
              <w14:camera w14:prst="orthographicFront"/>
              <w14:lightRig w14:rig="threePt" w14:dir="t">
                <w14:rot w14:lat="0" w14:lon="0" w14:rev="0"/>
              </w14:lightRig>
            </w14:scene3d>
          </w:rPr>
          <w:t>2.2</w:t>
        </w:r>
        <w:r w:rsidR="00640F7E">
          <w:rPr>
            <w:rFonts w:asciiTheme="minorHAnsi" w:eastAsiaTheme="minorEastAsia" w:hAnsiTheme="minorHAnsi" w:cstheme="minorBidi"/>
            <w:noProof/>
            <w:sz w:val="22"/>
            <w:szCs w:val="22"/>
          </w:rPr>
          <w:tab/>
        </w:r>
        <w:r w:rsidR="00640F7E" w:rsidRPr="00F63854">
          <w:rPr>
            <w:rStyle w:val="Hyperlink"/>
            <w:noProof/>
          </w:rPr>
          <w:t>Alternative Flows</w:t>
        </w:r>
        <w:r w:rsidR="00640F7E">
          <w:rPr>
            <w:noProof/>
            <w:webHidden/>
          </w:rPr>
          <w:tab/>
        </w:r>
        <w:r w:rsidR="00640F7E">
          <w:rPr>
            <w:noProof/>
            <w:webHidden/>
          </w:rPr>
          <w:fldChar w:fldCharType="begin"/>
        </w:r>
        <w:r w:rsidR="00640F7E">
          <w:rPr>
            <w:noProof/>
            <w:webHidden/>
          </w:rPr>
          <w:instrText xml:space="preserve"> PAGEREF _Toc494888140 \h </w:instrText>
        </w:r>
        <w:r w:rsidR="00640F7E">
          <w:rPr>
            <w:noProof/>
            <w:webHidden/>
          </w:rPr>
        </w:r>
        <w:r w:rsidR="00640F7E">
          <w:rPr>
            <w:noProof/>
            <w:webHidden/>
          </w:rPr>
          <w:fldChar w:fldCharType="separate"/>
        </w:r>
        <w:r w:rsidR="00640F7E">
          <w:rPr>
            <w:noProof/>
            <w:webHidden/>
          </w:rPr>
          <w:t>10</w:t>
        </w:r>
        <w:r w:rsidR="00640F7E">
          <w:rPr>
            <w:noProof/>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41" w:history="1">
        <w:r w:rsidR="00640F7E" w:rsidRPr="00F63854">
          <w:rPr>
            <w:rStyle w:val="Hyperlink"/>
            <w:noProof/>
            <w14:scene3d>
              <w14:camera w14:prst="orthographicFront"/>
              <w14:lightRig w14:rig="threePt" w14:dir="t">
                <w14:rot w14:lat="0" w14:lon="0" w14:rev="0"/>
              </w14:lightRig>
            </w14:scene3d>
          </w:rPr>
          <w:t>2.3</w:t>
        </w:r>
        <w:r w:rsidR="00640F7E">
          <w:rPr>
            <w:rFonts w:asciiTheme="minorHAnsi" w:eastAsiaTheme="minorEastAsia" w:hAnsiTheme="minorHAnsi" w:cstheme="minorBidi"/>
            <w:noProof/>
            <w:sz w:val="22"/>
            <w:szCs w:val="22"/>
          </w:rPr>
          <w:tab/>
        </w:r>
        <w:r w:rsidR="00640F7E" w:rsidRPr="00F63854">
          <w:rPr>
            <w:rStyle w:val="Hyperlink"/>
            <w:noProof/>
          </w:rPr>
          <w:t>Alternative Flows</w:t>
        </w:r>
        <w:r w:rsidR="00640F7E">
          <w:rPr>
            <w:noProof/>
            <w:webHidden/>
          </w:rPr>
          <w:tab/>
        </w:r>
        <w:r w:rsidR="00640F7E">
          <w:rPr>
            <w:noProof/>
            <w:webHidden/>
          </w:rPr>
          <w:fldChar w:fldCharType="begin"/>
        </w:r>
        <w:r w:rsidR="00640F7E">
          <w:rPr>
            <w:noProof/>
            <w:webHidden/>
          </w:rPr>
          <w:instrText xml:space="preserve"> PAGEREF _Toc494888141 \h </w:instrText>
        </w:r>
        <w:r w:rsidR="00640F7E">
          <w:rPr>
            <w:noProof/>
            <w:webHidden/>
          </w:rPr>
        </w:r>
        <w:r w:rsidR="00640F7E">
          <w:rPr>
            <w:noProof/>
            <w:webHidden/>
          </w:rPr>
          <w:fldChar w:fldCharType="separate"/>
        </w:r>
        <w:r w:rsidR="00640F7E">
          <w:rPr>
            <w:noProof/>
            <w:webHidden/>
          </w:rPr>
          <w:t>11</w:t>
        </w:r>
        <w:r w:rsidR="00640F7E">
          <w:rPr>
            <w:noProof/>
            <w:webHidden/>
          </w:rPr>
          <w:fldChar w:fldCharType="end"/>
        </w:r>
      </w:hyperlink>
    </w:p>
    <w:p w:rsidR="00640F7E" w:rsidRDefault="00144D88">
      <w:pPr>
        <w:pStyle w:val="TOC2"/>
        <w:tabs>
          <w:tab w:val="left" w:pos="880"/>
          <w:tab w:val="right" w:pos="9854"/>
        </w:tabs>
        <w:rPr>
          <w:rFonts w:asciiTheme="minorHAnsi" w:eastAsiaTheme="minorEastAsia" w:hAnsiTheme="minorHAnsi" w:cstheme="minorBidi"/>
          <w:noProof/>
          <w:sz w:val="22"/>
          <w:szCs w:val="22"/>
        </w:rPr>
      </w:pPr>
      <w:hyperlink w:anchor="_Toc494888142" w:history="1">
        <w:r w:rsidR="00640F7E" w:rsidRPr="00F63854">
          <w:rPr>
            <w:rStyle w:val="Hyperlink"/>
            <w:noProof/>
            <w14:scene3d>
              <w14:camera w14:prst="orthographicFront"/>
              <w14:lightRig w14:rig="threePt" w14:dir="t">
                <w14:rot w14:lat="0" w14:lon="0" w14:rev="0"/>
              </w14:lightRig>
            </w14:scene3d>
          </w:rPr>
          <w:t>2.4</w:t>
        </w:r>
        <w:r w:rsidR="00640F7E">
          <w:rPr>
            <w:rFonts w:asciiTheme="minorHAnsi" w:eastAsiaTheme="minorEastAsia" w:hAnsiTheme="minorHAnsi" w:cstheme="minorBidi"/>
            <w:noProof/>
            <w:sz w:val="22"/>
            <w:szCs w:val="22"/>
          </w:rPr>
          <w:tab/>
        </w:r>
        <w:r w:rsidR="00640F7E" w:rsidRPr="00F63854">
          <w:rPr>
            <w:rStyle w:val="Hyperlink"/>
            <w:noProof/>
          </w:rPr>
          <w:t>Exception Flows</w:t>
        </w:r>
        <w:r w:rsidR="00640F7E">
          <w:rPr>
            <w:noProof/>
            <w:webHidden/>
          </w:rPr>
          <w:tab/>
        </w:r>
        <w:r w:rsidR="00640F7E">
          <w:rPr>
            <w:noProof/>
            <w:webHidden/>
          </w:rPr>
          <w:fldChar w:fldCharType="begin"/>
        </w:r>
        <w:r w:rsidR="00640F7E">
          <w:rPr>
            <w:noProof/>
            <w:webHidden/>
          </w:rPr>
          <w:instrText xml:space="preserve"> PAGEREF _Toc494888142 \h </w:instrText>
        </w:r>
        <w:r w:rsidR="00640F7E">
          <w:rPr>
            <w:noProof/>
            <w:webHidden/>
          </w:rPr>
        </w:r>
        <w:r w:rsidR="00640F7E">
          <w:rPr>
            <w:noProof/>
            <w:webHidden/>
          </w:rPr>
          <w:fldChar w:fldCharType="separate"/>
        </w:r>
        <w:r w:rsidR="00640F7E">
          <w:rPr>
            <w:noProof/>
            <w:webHidden/>
          </w:rPr>
          <w:t>11</w:t>
        </w:r>
        <w:r w:rsidR="00640F7E">
          <w:rPr>
            <w:noProof/>
            <w:webHidden/>
          </w:rPr>
          <w:fldChar w:fldCharType="end"/>
        </w:r>
      </w:hyperlink>
    </w:p>
    <w:p w:rsidR="00640F7E" w:rsidRDefault="00144D88">
      <w:pPr>
        <w:pStyle w:val="TOC1"/>
        <w:tabs>
          <w:tab w:val="left" w:pos="440"/>
        </w:tabs>
        <w:rPr>
          <w:rFonts w:asciiTheme="minorHAnsi" w:eastAsiaTheme="minorEastAsia" w:hAnsiTheme="minorHAnsi" w:cstheme="minorBidi"/>
          <w:b w:val="0"/>
          <w:color w:val="auto"/>
          <w:sz w:val="22"/>
          <w:szCs w:val="22"/>
        </w:rPr>
      </w:pPr>
      <w:hyperlink w:anchor="_Toc494888143" w:history="1">
        <w:r w:rsidR="00640F7E" w:rsidRPr="00F63854">
          <w:rPr>
            <w:rStyle w:val="Hyperlink"/>
          </w:rPr>
          <w:t>3</w:t>
        </w:r>
        <w:r w:rsidR="00640F7E">
          <w:rPr>
            <w:rFonts w:asciiTheme="minorHAnsi" w:eastAsiaTheme="minorEastAsia" w:hAnsiTheme="minorHAnsi" w:cstheme="minorBidi"/>
            <w:b w:val="0"/>
            <w:color w:val="auto"/>
            <w:sz w:val="22"/>
            <w:szCs w:val="22"/>
          </w:rPr>
          <w:tab/>
        </w:r>
        <w:r w:rsidR="00640F7E" w:rsidRPr="00F63854">
          <w:rPr>
            <w:rStyle w:val="Hyperlink"/>
          </w:rPr>
          <w:t>Activity Diagram</w:t>
        </w:r>
        <w:r w:rsidR="00640F7E">
          <w:rPr>
            <w:webHidden/>
          </w:rPr>
          <w:tab/>
        </w:r>
        <w:r w:rsidR="00640F7E">
          <w:rPr>
            <w:webHidden/>
          </w:rPr>
          <w:fldChar w:fldCharType="begin"/>
        </w:r>
        <w:r w:rsidR="00640F7E">
          <w:rPr>
            <w:webHidden/>
          </w:rPr>
          <w:instrText xml:space="preserve"> PAGEREF _Toc494888143 \h </w:instrText>
        </w:r>
        <w:r w:rsidR="00640F7E">
          <w:rPr>
            <w:webHidden/>
          </w:rPr>
        </w:r>
        <w:r w:rsidR="00640F7E">
          <w:rPr>
            <w:webHidden/>
          </w:rPr>
          <w:fldChar w:fldCharType="separate"/>
        </w:r>
        <w:r w:rsidR="00640F7E">
          <w:rPr>
            <w:webHidden/>
          </w:rPr>
          <w:t>12</w:t>
        </w:r>
        <w:r w:rsidR="00640F7E">
          <w:rPr>
            <w:webHidden/>
          </w:rPr>
          <w:fldChar w:fldCharType="end"/>
        </w:r>
      </w:hyperlink>
    </w:p>
    <w:p w:rsidR="00640F7E" w:rsidRDefault="00144D88">
      <w:pPr>
        <w:pStyle w:val="TOC1"/>
        <w:tabs>
          <w:tab w:val="left" w:pos="440"/>
        </w:tabs>
        <w:rPr>
          <w:rFonts w:asciiTheme="minorHAnsi" w:eastAsiaTheme="minorEastAsia" w:hAnsiTheme="minorHAnsi" w:cstheme="minorBidi"/>
          <w:b w:val="0"/>
          <w:color w:val="auto"/>
          <w:sz w:val="22"/>
          <w:szCs w:val="22"/>
        </w:rPr>
      </w:pPr>
      <w:hyperlink w:anchor="_Toc494888144" w:history="1">
        <w:r w:rsidR="00640F7E" w:rsidRPr="00F63854">
          <w:rPr>
            <w:rStyle w:val="Hyperlink"/>
          </w:rPr>
          <w:t>4</w:t>
        </w:r>
        <w:r w:rsidR="00640F7E">
          <w:rPr>
            <w:rFonts w:asciiTheme="minorHAnsi" w:eastAsiaTheme="minorEastAsia" w:hAnsiTheme="minorHAnsi" w:cstheme="minorBidi"/>
            <w:b w:val="0"/>
            <w:color w:val="auto"/>
            <w:sz w:val="22"/>
            <w:szCs w:val="22"/>
          </w:rPr>
          <w:tab/>
        </w:r>
        <w:r w:rsidR="00640F7E" w:rsidRPr="00F63854">
          <w:rPr>
            <w:rStyle w:val="Hyperlink"/>
          </w:rPr>
          <w:t>Entity Diagrams</w:t>
        </w:r>
        <w:r w:rsidR="00640F7E">
          <w:rPr>
            <w:webHidden/>
          </w:rPr>
          <w:tab/>
        </w:r>
        <w:r w:rsidR="00640F7E">
          <w:rPr>
            <w:webHidden/>
          </w:rPr>
          <w:fldChar w:fldCharType="begin"/>
        </w:r>
        <w:r w:rsidR="00640F7E">
          <w:rPr>
            <w:webHidden/>
          </w:rPr>
          <w:instrText xml:space="preserve"> PAGEREF _Toc494888144 \h </w:instrText>
        </w:r>
        <w:r w:rsidR="00640F7E">
          <w:rPr>
            <w:webHidden/>
          </w:rPr>
        </w:r>
        <w:r w:rsidR="00640F7E">
          <w:rPr>
            <w:webHidden/>
          </w:rPr>
          <w:fldChar w:fldCharType="separate"/>
        </w:r>
        <w:r w:rsidR="00640F7E">
          <w:rPr>
            <w:webHidden/>
          </w:rPr>
          <w:t>13</w:t>
        </w:r>
        <w:r w:rsidR="00640F7E">
          <w:rPr>
            <w:webHidden/>
          </w:rPr>
          <w:fldChar w:fldCharType="end"/>
        </w:r>
      </w:hyperlink>
    </w:p>
    <w:p w:rsidR="00640F7E" w:rsidRDefault="00144D88">
      <w:pPr>
        <w:pStyle w:val="TOC1"/>
        <w:tabs>
          <w:tab w:val="left" w:pos="440"/>
        </w:tabs>
        <w:rPr>
          <w:rFonts w:asciiTheme="minorHAnsi" w:eastAsiaTheme="minorEastAsia" w:hAnsiTheme="minorHAnsi" w:cstheme="minorBidi"/>
          <w:b w:val="0"/>
          <w:color w:val="auto"/>
          <w:sz w:val="22"/>
          <w:szCs w:val="22"/>
        </w:rPr>
      </w:pPr>
      <w:hyperlink w:anchor="_Toc494888145" w:history="1">
        <w:r w:rsidR="00640F7E" w:rsidRPr="00F63854">
          <w:rPr>
            <w:rStyle w:val="Hyperlink"/>
          </w:rPr>
          <w:t>5</w:t>
        </w:r>
        <w:r w:rsidR="00640F7E">
          <w:rPr>
            <w:rFonts w:asciiTheme="minorHAnsi" w:eastAsiaTheme="minorEastAsia" w:hAnsiTheme="minorHAnsi" w:cstheme="minorBidi"/>
            <w:b w:val="0"/>
            <w:color w:val="auto"/>
            <w:sz w:val="22"/>
            <w:szCs w:val="22"/>
          </w:rPr>
          <w:tab/>
        </w:r>
        <w:r w:rsidR="00640F7E" w:rsidRPr="00F63854">
          <w:rPr>
            <w:rStyle w:val="Hyperlink"/>
          </w:rPr>
          <w:t>Data Items</w:t>
        </w:r>
        <w:r w:rsidR="00640F7E">
          <w:rPr>
            <w:webHidden/>
          </w:rPr>
          <w:tab/>
        </w:r>
        <w:r w:rsidR="00640F7E">
          <w:rPr>
            <w:webHidden/>
          </w:rPr>
          <w:fldChar w:fldCharType="begin"/>
        </w:r>
        <w:r w:rsidR="00640F7E">
          <w:rPr>
            <w:webHidden/>
          </w:rPr>
          <w:instrText xml:space="preserve"> PAGEREF _Toc494888145 \h </w:instrText>
        </w:r>
        <w:r w:rsidR="00640F7E">
          <w:rPr>
            <w:webHidden/>
          </w:rPr>
        </w:r>
        <w:r w:rsidR="00640F7E">
          <w:rPr>
            <w:webHidden/>
          </w:rPr>
          <w:fldChar w:fldCharType="separate"/>
        </w:r>
        <w:r w:rsidR="00640F7E">
          <w:rPr>
            <w:webHidden/>
          </w:rPr>
          <w:t>13</w:t>
        </w:r>
        <w:r w:rsidR="00640F7E">
          <w:rPr>
            <w:webHidden/>
          </w:rPr>
          <w:fldChar w:fldCharType="end"/>
        </w:r>
      </w:hyperlink>
    </w:p>
    <w:p w:rsidR="00640F7E" w:rsidRDefault="00144D88">
      <w:pPr>
        <w:pStyle w:val="TOC1"/>
        <w:tabs>
          <w:tab w:val="left" w:pos="440"/>
        </w:tabs>
        <w:rPr>
          <w:rFonts w:asciiTheme="minorHAnsi" w:eastAsiaTheme="minorEastAsia" w:hAnsiTheme="minorHAnsi" w:cstheme="minorBidi"/>
          <w:b w:val="0"/>
          <w:color w:val="auto"/>
          <w:sz w:val="22"/>
          <w:szCs w:val="22"/>
        </w:rPr>
      </w:pPr>
      <w:hyperlink w:anchor="_Toc494888146" w:history="1">
        <w:r w:rsidR="00640F7E" w:rsidRPr="00F63854">
          <w:rPr>
            <w:rStyle w:val="Hyperlink"/>
          </w:rPr>
          <w:t>6</w:t>
        </w:r>
        <w:r w:rsidR="00640F7E">
          <w:rPr>
            <w:rFonts w:asciiTheme="minorHAnsi" w:eastAsiaTheme="minorEastAsia" w:hAnsiTheme="minorHAnsi" w:cstheme="minorBidi"/>
            <w:b w:val="0"/>
            <w:color w:val="auto"/>
            <w:sz w:val="22"/>
            <w:szCs w:val="22"/>
          </w:rPr>
          <w:tab/>
        </w:r>
        <w:r w:rsidR="00640F7E" w:rsidRPr="00F63854">
          <w:rPr>
            <w:rStyle w:val="Hyperlink"/>
          </w:rPr>
          <w:t>Open Issues</w:t>
        </w:r>
        <w:r w:rsidR="00640F7E">
          <w:rPr>
            <w:webHidden/>
          </w:rPr>
          <w:tab/>
        </w:r>
        <w:r w:rsidR="00640F7E">
          <w:rPr>
            <w:webHidden/>
          </w:rPr>
          <w:fldChar w:fldCharType="begin"/>
        </w:r>
        <w:r w:rsidR="00640F7E">
          <w:rPr>
            <w:webHidden/>
          </w:rPr>
          <w:instrText xml:space="preserve"> PAGEREF _Toc494888146 \h </w:instrText>
        </w:r>
        <w:r w:rsidR="00640F7E">
          <w:rPr>
            <w:webHidden/>
          </w:rPr>
        </w:r>
        <w:r w:rsidR="00640F7E">
          <w:rPr>
            <w:webHidden/>
          </w:rPr>
          <w:fldChar w:fldCharType="separate"/>
        </w:r>
        <w:r w:rsidR="00640F7E">
          <w:rPr>
            <w:webHidden/>
          </w:rPr>
          <w:t>14</w:t>
        </w:r>
        <w:r w:rsidR="00640F7E">
          <w:rPr>
            <w:webHidden/>
          </w:rPr>
          <w:fldChar w:fldCharType="end"/>
        </w:r>
      </w:hyperlink>
    </w:p>
    <w:p w:rsidR="00640F7E" w:rsidRDefault="00144D88">
      <w:pPr>
        <w:pStyle w:val="TOC1"/>
        <w:tabs>
          <w:tab w:val="left" w:pos="440"/>
        </w:tabs>
        <w:rPr>
          <w:rFonts w:asciiTheme="minorHAnsi" w:eastAsiaTheme="minorEastAsia" w:hAnsiTheme="minorHAnsi" w:cstheme="minorBidi"/>
          <w:b w:val="0"/>
          <w:color w:val="auto"/>
          <w:sz w:val="22"/>
          <w:szCs w:val="22"/>
        </w:rPr>
      </w:pPr>
      <w:hyperlink w:anchor="_Toc494888147" w:history="1">
        <w:r w:rsidR="00640F7E" w:rsidRPr="00F63854">
          <w:rPr>
            <w:rStyle w:val="Hyperlink"/>
          </w:rPr>
          <w:t>7</w:t>
        </w:r>
        <w:r w:rsidR="00640F7E">
          <w:rPr>
            <w:rFonts w:asciiTheme="minorHAnsi" w:eastAsiaTheme="minorEastAsia" w:hAnsiTheme="minorHAnsi" w:cstheme="minorBidi"/>
            <w:b w:val="0"/>
            <w:color w:val="auto"/>
            <w:sz w:val="22"/>
            <w:szCs w:val="22"/>
          </w:rPr>
          <w:tab/>
        </w:r>
        <w:r w:rsidR="00640F7E" w:rsidRPr="00F63854">
          <w:rPr>
            <w:rStyle w:val="Hyperlink"/>
          </w:rPr>
          <w:t>Information Items</w:t>
        </w:r>
        <w:r w:rsidR="00640F7E">
          <w:rPr>
            <w:webHidden/>
          </w:rPr>
          <w:tab/>
        </w:r>
        <w:r w:rsidR="00640F7E">
          <w:rPr>
            <w:webHidden/>
          </w:rPr>
          <w:fldChar w:fldCharType="begin"/>
        </w:r>
        <w:r w:rsidR="00640F7E">
          <w:rPr>
            <w:webHidden/>
          </w:rPr>
          <w:instrText xml:space="preserve"> PAGEREF _Toc494888147 \h </w:instrText>
        </w:r>
        <w:r w:rsidR="00640F7E">
          <w:rPr>
            <w:webHidden/>
          </w:rPr>
        </w:r>
        <w:r w:rsidR="00640F7E">
          <w:rPr>
            <w:webHidden/>
          </w:rPr>
          <w:fldChar w:fldCharType="separate"/>
        </w:r>
        <w:r w:rsidR="00640F7E">
          <w:rPr>
            <w:webHidden/>
          </w:rPr>
          <w:t>15</w:t>
        </w:r>
        <w:r w:rsidR="00640F7E">
          <w:rPr>
            <w:webHidden/>
          </w:rPr>
          <w:fldChar w:fldCharType="end"/>
        </w:r>
      </w:hyperlink>
    </w:p>
    <w:p w:rsidR="00640F7E" w:rsidRDefault="00144D88">
      <w:pPr>
        <w:pStyle w:val="TOC1"/>
        <w:tabs>
          <w:tab w:val="left" w:pos="440"/>
        </w:tabs>
        <w:rPr>
          <w:rFonts w:asciiTheme="minorHAnsi" w:eastAsiaTheme="minorEastAsia" w:hAnsiTheme="minorHAnsi" w:cstheme="minorBidi"/>
          <w:b w:val="0"/>
          <w:color w:val="auto"/>
          <w:sz w:val="22"/>
          <w:szCs w:val="22"/>
        </w:rPr>
      </w:pPr>
      <w:hyperlink w:anchor="_Toc494888148" w:history="1">
        <w:r w:rsidR="00640F7E" w:rsidRPr="00F63854">
          <w:rPr>
            <w:rStyle w:val="Hyperlink"/>
          </w:rPr>
          <w:t>8</w:t>
        </w:r>
        <w:r w:rsidR="00640F7E">
          <w:rPr>
            <w:rFonts w:asciiTheme="minorHAnsi" w:eastAsiaTheme="minorEastAsia" w:hAnsiTheme="minorHAnsi" w:cstheme="minorBidi"/>
            <w:b w:val="0"/>
            <w:color w:val="auto"/>
            <w:sz w:val="22"/>
            <w:szCs w:val="22"/>
          </w:rPr>
          <w:tab/>
        </w:r>
        <w:r w:rsidR="00640F7E" w:rsidRPr="00F63854">
          <w:rPr>
            <w:rStyle w:val="Hyperlink"/>
          </w:rPr>
          <w:t>Business Rules</w:t>
        </w:r>
        <w:r w:rsidR="00640F7E">
          <w:rPr>
            <w:webHidden/>
          </w:rPr>
          <w:tab/>
        </w:r>
        <w:r w:rsidR="00640F7E">
          <w:rPr>
            <w:webHidden/>
          </w:rPr>
          <w:fldChar w:fldCharType="begin"/>
        </w:r>
        <w:r w:rsidR="00640F7E">
          <w:rPr>
            <w:webHidden/>
          </w:rPr>
          <w:instrText xml:space="preserve"> PAGEREF _Toc494888148 \h </w:instrText>
        </w:r>
        <w:r w:rsidR="00640F7E">
          <w:rPr>
            <w:webHidden/>
          </w:rPr>
        </w:r>
        <w:r w:rsidR="00640F7E">
          <w:rPr>
            <w:webHidden/>
          </w:rPr>
          <w:fldChar w:fldCharType="separate"/>
        </w:r>
        <w:r w:rsidR="00640F7E">
          <w:rPr>
            <w:webHidden/>
          </w:rPr>
          <w:t>15</w:t>
        </w:r>
        <w:r w:rsidR="00640F7E">
          <w:rPr>
            <w:webHidden/>
          </w:rPr>
          <w:fldChar w:fldCharType="end"/>
        </w:r>
      </w:hyperlink>
    </w:p>
    <w:p w:rsidR="00FF74AC" w:rsidRPr="00B476EC" w:rsidRDefault="00FF74AC" w:rsidP="00FF74AC">
      <w:pPr>
        <w:pStyle w:val="TOC1"/>
        <w:sectPr w:rsidR="00FF74AC" w:rsidRPr="00B476EC" w:rsidSect="00556B12">
          <w:headerReference w:type="first" r:id="rId18"/>
          <w:pgSz w:w="11906" w:h="16838"/>
          <w:pgMar w:top="1021" w:right="1021" w:bottom="1021" w:left="1021" w:header="561" w:footer="561" w:gutter="0"/>
          <w:cols w:space="720"/>
          <w:docGrid w:linePitch="360"/>
        </w:sectPr>
      </w:pPr>
      <w:r w:rsidRPr="00B476EC">
        <w:fldChar w:fldCharType="end"/>
      </w:r>
      <w:r w:rsidRPr="00B476EC">
        <w:t xml:space="preserve"> </w:t>
      </w:r>
    </w:p>
    <w:p w:rsidR="00FF74AC" w:rsidRDefault="00FF74AC" w:rsidP="00FF74AC">
      <w:pPr>
        <w:pStyle w:val="Heading1"/>
        <w:numPr>
          <w:ilvl w:val="0"/>
          <w:numId w:val="2"/>
        </w:numPr>
      </w:pPr>
      <w:bookmarkStart w:id="8" w:name="_Toc263774143"/>
      <w:bookmarkStart w:id="9" w:name="_Toc263774453"/>
      <w:bookmarkStart w:id="10" w:name="_Toc268265517"/>
      <w:bookmarkStart w:id="11" w:name="_Toc494888129"/>
      <w:r w:rsidRPr="00D64B2C">
        <w:t>Introduction</w:t>
      </w:r>
      <w:bookmarkEnd w:id="8"/>
      <w:bookmarkEnd w:id="9"/>
      <w:bookmarkEnd w:id="10"/>
      <w:bookmarkEnd w:id="11"/>
    </w:p>
    <w:p w:rsidR="00FF74AC" w:rsidRDefault="00E012D5" w:rsidP="00FF74AC">
      <w:r>
        <w:t>UC02:</w:t>
      </w:r>
      <w:r w:rsidR="001A6B62">
        <w:t xml:space="preserve"> Consume GP held Patient Data</w:t>
      </w:r>
    </w:p>
    <w:p w:rsidR="000B2236" w:rsidRPr="00ED3AE8" w:rsidRDefault="00FF74AC" w:rsidP="000B2236">
      <w:pPr>
        <w:ind w:left="709" w:hanging="709"/>
        <w:rPr>
          <w:i/>
        </w:rPr>
      </w:pPr>
      <w:r w:rsidRPr="00800F6B">
        <w:rPr>
          <w:b/>
        </w:rPr>
        <w:t>Type:</w:t>
      </w:r>
      <w:r>
        <w:tab/>
      </w:r>
      <w:r w:rsidR="000B2236" w:rsidRPr="000B2236">
        <w:t>Business Use Case</w:t>
      </w:r>
    </w:p>
    <w:p w:rsidR="00FF74AC" w:rsidRPr="000B2236" w:rsidRDefault="00FF74AC" w:rsidP="000B2236">
      <w:pPr>
        <w:ind w:left="709" w:hanging="709"/>
        <w:rPr>
          <w:b/>
        </w:rPr>
      </w:pPr>
      <w:r w:rsidRPr="00800F6B">
        <w:rPr>
          <w:b/>
        </w:rPr>
        <w:t>Level:</w:t>
      </w:r>
      <w:r w:rsidRPr="00800F6B">
        <w:rPr>
          <w:b/>
        </w:rPr>
        <w:tab/>
      </w:r>
      <w:r>
        <w:rPr>
          <w:b/>
        </w:rPr>
        <w:t xml:space="preserve"> </w:t>
      </w:r>
      <w:r w:rsidR="000B2236" w:rsidRPr="000B2236">
        <w:t>M</w:t>
      </w:r>
      <w:r w:rsidRPr="000B2236">
        <w:t>e</w:t>
      </w:r>
      <w:r>
        <w:t>dium Level (</w:t>
      </w:r>
      <w:r w:rsidR="000B2236">
        <w:t>Mid-level</w:t>
      </w:r>
      <w:r>
        <w:t xml:space="preserve"> business process with sub-processes)</w:t>
      </w:r>
    </w:p>
    <w:p w:rsidR="00FF74AC" w:rsidRDefault="00FF74AC" w:rsidP="00FF74AC">
      <w:r w:rsidRPr="00800F6B">
        <w:rPr>
          <w:b/>
        </w:rPr>
        <w:t xml:space="preserve">Type: </w:t>
      </w:r>
      <w:r>
        <w:t>Base use case/extending/included/generalised/specialised</w:t>
      </w:r>
    </w:p>
    <w:p w:rsidR="00FF74AC" w:rsidRPr="00ED3AE8" w:rsidRDefault="00FF74AC" w:rsidP="00FF74AC"/>
    <w:p w:rsidR="00FF74AC" w:rsidRPr="00D64B2C" w:rsidRDefault="00FF74AC" w:rsidP="00FF74AC">
      <w:pPr>
        <w:pStyle w:val="Heading2"/>
        <w:ind w:left="567" w:hanging="567"/>
      </w:pPr>
      <w:bookmarkStart w:id="12" w:name="_Toc268265518"/>
      <w:bookmarkStart w:id="13" w:name="_Toc494888130"/>
      <w:r>
        <w:t>Business Context</w:t>
      </w:r>
      <w:bookmarkEnd w:id="12"/>
      <w:bookmarkEnd w:id="13"/>
      <w:r w:rsidRPr="00D64B2C">
        <w:t xml:space="preserve"> </w:t>
      </w:r>
    </w:p>
    <w:p w:rsidR="00FF74AC" w:rsidRDefault="00FF74AC" w:rsidP="00FF74AC"/>
    <w:p w:rsidR="00FF74AC" w:rsidRPr="00ED3AE8" w:rsidRDefault="00FF74AC" w:rsidP="00FF74AC">
      <w:pPr>
        <w:pStyle w:val="Heading3"/>
        <w:rPr>
          <w:sz w:val="24"/>
          <w:szCs w:val="24"/>
        </w:rPr>
      </w:pPr>
      <w:r w:rsidRPr="00ED3AE8">
        <w:rPr>
          <w:color w:val="auto"/>
          <w:sz w:val="24"/>
          <w:szCs w:val="24"/>
        </w:rPr>
        <w:t>Brief Description</w:t>
      </w:r>
    </w:p>
    <w:p w:rsidR="00C15553" w:rsidRDefault="00C15553" w:rsidP="00FF74AC">
      <w:r>
        <w:t xml:space="preserve">The Clinical Triage Platform programme seeks to improve the triaging capability in Urgent and Emergency Care settings by providing tools and services to support next generating triaging capability better suited to address individual patient needs. </w:t>
      </w:r>
      <w:r w:rsidR="000E272F">
        <w:t xml:space="preserve">Patients </w:t>
      </w:r>
      <w:proofErr w:type="gramStart"/>
      <w:r w:rsidR="000E272F">
        <w:t>are currently triaged</w:t>
      </w:r>
      <w:proofErr w:type="gramEnd"/>
      <w:r w:rsidR="000E272F">
        <w:t xml:space="preserve"> without a view of their medical history, leading to triage that is said to be too generic. </w:t>
      </w:r>
      <w:proofErr w:type="gramStart"/>
      <w:r w:rsidR="008B7241">
        <w:t>In order to</w:t>
      </w:r>
      <w:proofErr w:type="gramEnd"/>
      <w:r w:rsidR="008B7241">
        <w:t xml:space="preserve"> triage patients effectively and </w:t>
      </w:r>
      <w:r w:rsidR="000B2236">
        <w:t>efficiently,</w:t>
      </w:r>
      <w:r w:rsidR="00C75F77">
        <w:t xml:space="preserve"> the triage platform</w:t>
      </w:r>
      <w:r>
        <w:t xml:space="preserve"> requires a </w:t>
      </w:r>
      <w:r w:rsidR="00AF6785">
        <w:t xml:space="preserve">Clinical Decision Support System (CDSS) </w:t>
      </w:r>
      <w:r>
        <w:t>that can support personalisation of the triage process by</w:t>
      </w:r>
      <w:r w:rsidR="008B7241">
        <w:t xml:space="preserve"> </w:t>
      </w:r>
      <w:r>
        <w:t xml:space="preserve">consuming and </w:t>
      </w:r>
      <w:r w:rsidR="00C75F77">
        <w:t>consider</w:t>
      </w:r>
      <w:r>
        <w:t>ing</w:t>
      </w:r>
      <w:r w:rsidR="008B7241">
        <w:t xml:space="preserve"> patient data from various sources. </w:t>
      </w:r>
    </w:p>
    <w:p w:rsidR="00FF74AC" w:rsidRDefault="00C15553" w:rsidP="00FF74AC">
      <w:r>
        <w:t>The most viable source of patient data</w:t>
      </w:r>
      <w:r w:rsidR="008B7241">
        <w:t xml:space="preserve"> is the GP </w:t>
      </w:r>
      <w:r>
        <w:t>held Detailed Patient Record</w:t>
      </w:r>
      <w:r w:rsidR="008B7241">
        <w:t>, which holds the most comprehensive collection of a patient’s medical history, current medications and at time</w:t>
      </w:r>
      <w:r w:rsidR="000B2236">
        <w:t xml:space="preserve">s may include </w:t>
      </w:r>
      <w:r w:rsidR="008B7241">
        <w:t>a care p</w:t>
      </w:r>
      <w:r w:rsidR="000B2236">
        <w:t>l</w:t>
      </w:r>
      <w:r w:rsidR="008B7241">
        <w:t>an</w:t>
      </w:r>
      <w:r w:rsidR="006E264B">
        <w:t xml:space="preserve"> for</w:t>
      </w:r>
      <w:r>
        <w:t xml:space="preserve"> specific p</w:t>
      </w:r>
      <w:r w:rsidR="006E264B">
        <w:t>atient</w:t>
      </w:r>
      <w:r>
        <w:t xml:space="preserve"> needs</w:t>
      </w:r>
      <w:r w:rsidR="006E264B">
        <w:t xml:space="preserve"> such as diagnosed chronic conditions</w:t>
      </w:r>
      <w:r w:rsidR="008B7241">
        <w:t xml:space="preserve">. </w:t>
      </w:r>
    </w:p>
    <w:p w:rsidR="008B7241" w:rsidRDefault="008B7241" w:rsidP="00FF74AC">
      <w:r>
        <w:t xml:space="preserve">In this use case we propose that the CTP </w:t>
      </w:r>
      <w:r w:rsidR="00C15553">
        <w:t xml:space="preserve">CDSS </w:t>
      </w:r>
      <w:r>
        <w:t xml:space="preserve">will </w:t>
      </w:r>
      <w:r w:rsidR="00C75F77">
        <w:t>consume available</w:t>
      </w:r>
      <w:r>
        <w:t xml:space="preserve"> patient </w:t>
      </w:r>
      <w:r w:rsidR="00C15553">
        <w:t>information from the D</w:t>
      </w:r>
      <w:r w:rsidR="00C75F77">
        <w:t>eta</w:t>
      </w:r>
      <w:r w:rsidR="00C15553">
        <w:t>iled Patient Record held in</w:t>
      </w:r>
      <w:r w:rsidR="00C75F77">
        <w:t xml:space="preserve"> </w:t>
      </w:r>
      <w:r w:rsidR="00C15553">
        <w:t xml:space="preserve">the patient’s </w:t>
      </w:r>
      <w:r>
        <w:t>GP</w:t>
      </w:r>
      <w:r w:rsidR="00C15553">
        <w:t xml:space="preserve"> system</w:t>
      </w:r>
      <w:r>
        <w:t xml:space="preserve">. </w:t>
      </w:r>
    </w:p>
    <w:p w:rsidR="00977259" w:rsidRDefault="006E264B" w:rsidP="00FF74AC">
      <w:r>
        <w:t xml:space="preserve">The data that the </w:t>
      </w:r>
      <w:r w:rsidR="00C15553">
        <w:t>CTP CDSS access</w:t>
      </w:r>
      <w:r>
        <w:t xml:space="preserve"> will be transient, </w:t>
      </w:r>
      <w:r w:rsidR="00C15553">
        <w:t xml:space="preserve">as patient conditions change from day to day. </w:t>
      </w:r>
      <w:r w:rsidR="00801AED">
        <w:t>Therefore,</w:t>
      </w:r>
      <w:r w:rsidR="00C15553">
        <w:t xml:space="preserve"> there would be not </w:t>
      </w:r>
      <w:r w:rsidR="00977259">
        <w:t>benefit in holding patient data on CTP</w:t>
      </w:r>
      <w:r>
        <w:t xml:space="preserve"> as the patient’s condition can change quickly and the d</w:t>
      </w:r>
      <w:r w:rsidR="00C15553">
        <w:t xml:space="preserve">ata will become out of date. This means that in this use case </w:t>
      </w:r>
      <w:r w:rsidR="004753C1">
        <w:t>is</w:t>
      </w:r>
      <w:r w:rsidR="00C15553">
        <w:t xml:space="preserve"> only concerned with </w:t>
      </w:r>
      <w:r>
        <w:t>real time</w:t>
      </w:r>
      <w:r w:rsidR="00C15553">
        <w:t xml:space="preserve"> access of the patient record</w:t>
      </w:r>
      <w:r>
        <w:t>, at the point of triage by a clinician.</w:t>
      </w:r>
    </w:p>
    <w:p w:rsidR="006E264B" w:rsidRDefault="006E264B" w:rsidP="00FF74AC"/>
    <w:p w:rsidR="00FF74AC" w:rsidRPr="00ED3AE8" w:rsidRDefault="00FF74AC" w:rsidP="00FF74AC">
      <w:pPr>
        <w:pStyle w:val="Heading3"/>
        <w:rPr>
          <w:sz w:val="24"/>
          <w:szCs w:val="24"/>
        </w:rPr>
      </w:pPr>
      <w:r>
        <w:rPr>
          <w:color w:val="auto"/>
          <w:sz w:val="24"/>
          <w:szCs w:val="24"/>
        </w:rPr>
        <w:t>Business Goals and Benefits</w:t>
      </w:r>
    </w:p>
    <w:p w:rsidR="00527FCC" w:rsidRDefault="00527FCC" w:rsidP="00527FCC">
      <w:r>
        <w:t xml:space="preserve">Current 111 service providers have raised the requirement to access patient data during triage. They have stated that clinicians and patients would benefit greatly from the former having access to the patient’s history to help them understand the needs of the individual within the collective patient population.  </w:t>
      </w:r>
    </w:p>
    <w:p w:rsidR="00FF74AC" w:rsidRDefault="00E864CF" w:rsidP="00AB6DDA">
      <w:pPr>
        <w:pStyle w:val="Default"/>
        <w:rPr>
          <w:rFonts w:ascii="Arial" w:eastAsia="Times New Roman" w:hAnsi="Arial" w:cs="Times New Roman"/>
          <w:color w:val="auto"/>
          <w:lang w:eastAsia="en-GB"/>
        </w:rPr>
      </w:pPr>
      <w:r w:rsidRPr="00E864CF">
        <w:rPr>
          <w:rFonts w:ascii="Arial" w:eastAsia="Times New Roman" w:hAnsi="Arial" w:cs="Times New Roman"/>
          <w:color w:val="auto"/>
          <w:lang w:eastAsia="en-GB"/>
        </w:rPr>
        <w:t xml:space="preserve">The FYFV </w:t>
      </w:r>
      <w:r>
        <w:rPr>
          <w:rFonts w:ascii="Arial" w:eastAsia="Times New Roman" w:hAnsi="Arial" w:cs="Times New Roman"/>
          <w:color w:val="auto"/>
          <w:lang w:eastAsia="en-GB"/>
        </w:rPr>
        <w:t xml:space="preserve">states that </w:t>
      </w:r>
      <w:r w:rsidR="00FE2FC7">
        <w:rPr>
          <w:rFonts w:ascii="Arial" w:eastAsia="Times New Roman" w:hAnsi="Arial" w:cs="Times New Roman"/>
          <w:color w:val="auto"/>
          <w:lang w:eastAsia="en-GB"/>
        </w:rPr>
        <w:t xml:space="preserve">the patient population in </w:t>
      </w:r>
      <w:r w:rsidRPr="00E864CF">
        <w:rPr>
          <w:rFonts w:ascii="Arial" w:eastAsia="Times New Roman" w:hAnsi="Arial" w:cs="Times New Roman"/>
          <w:color w:val="auto"/>
          <w:lang w:eastAsia="en-GB"/>
        </w:rPr>
        <w:t xml:space="preserve">England is too diverse for a ‘one size fits all’ </w:t>
      </w:r>
      <w:r>
        <w:rPr>
          <w:rFonts w:ascii="Arial" w:eastAsia="Times New Roman" w:hAnsi="Arial" w:cs="Times New Roman"/>
          <w:color w:val="auto"/>
          <w:lang w:eastAsia="en-GB"/>
        </w:rPr>
        <w:t xml:space="preserve">care model to apply everywhere, and that the NHS </w:t>
      </w:r>
      <w:proofErr w:type="gramStart"/>
      <w:r>
        <w:rPr>
          <w:rFonts w:ascii="Arial" w:eastAsia="Times New Roman" w:hAnsi="Arial" w:cs="Times New Roman"/>
          <w:color w:val="auto"/>
          <w:lang w:eastAsia="en-GB"/>
        </w:rPr>
        <w:t>has to</w:t>
      </w:r>
      <w:proofErr w:type="gramEnd"/>
      <w:r>
        <w:rPr>
          <w:rFonts w:ascii="Arial" w:eastAsia="Times New Roman" w:hAnsi="Arial" w:cs="Times New Roman"/>
          <w:color w:val="auto"/>
          <w:lang w:eastAsia="en-GB"/>
        </w:rPr>
        <w:t xml:space="preserve"> </w:t>
      </w:r>
      <w:r w:rsidR="004226DB">
        <w:rPr>
          <w:rFonts w:ascii="Arial" w:eastAsia="Times New Roman" w:hAnsi="Arial" w:cs="Times New Roman"/>
          <w:color w:val="auto"/>
          <w:lang w:eastAsia="en-GB"/>
        </w:rPr>
        <w:t>keep</w:t>
      </w:r>
      <w:r>
        <w:rPr>
          <w:rFonts w:ascii="Arial" w:eastAsia="Times New Roman" w:hAnsi="Arial" w:cs="Times New Roman"/>
          <w:color w:val="auto"/>
          <w:lang w:eastAsia="en-GB"/>
        </w:rPr>
        <w:t xml:space="preserve"> up with changes in patient healthcare needs and preferences. This can </w:t>
      </w:r>
      <w:proofErr w:type="gramStart"/>
      <w:r>
        <w:rPr>
          <w:rFonts w:ascii="Arial" w:eastAsia="Times New Roman" w:hAnsi="Arial" w:cs="Times New Roman"/>
          <w:color w:val="auto"/>
          <w:lang w:eastAsia="en-GB"/>
        </w:rPr>
        <w:t>be achieved</w:t>
      </w:r>
      <w:proofErr w:type="gramEnd"/>
      <w:r>
        <w:rPr>
          <w:rFonts w:ascii="Arial" w:eastAsia="Times New Roman" w:hAnsi="Arial" w:cs="Times New Roman"/>
          <w:color w:val="auto"/>
          <w:lang w:eastAsia="en-GB"/>
        </w:rPr>
        <w:t xml:space="preserve"> </w:t>
      </w:r>
      <w:r w:rsidR="004226DB">
        <w:rPr>
          <w:rFonts w:ascii="Arial" w:eastAsia="Times New Roman" w:hAnsi="Arial" w:cs="Times New Roman"/>
          <w:color w:val="auto"/>
          <w:lang w:eastAsia="en-GB"/>
        </w:rPr>
        <w:t>by personalising triage by using available information about the patient.</w:t>
      </w:r>
    </w:p>
    <w:p w:rsidR="00AB6DDA" w:rsidRPr="00AB6DDA" w:rsidRDefault="00AB6DDA" w:rsidP="00AB6DDA">
      <w:pPr>
        <w:pStyle w:val="Default"/>
        <w:rPr>
          <w:rFonts w:ascii="Arial" w:eastAsia="Times New Roman" w:hAnsi="Arial" w:cs="Times New Roman"/>
          <w:color w:val="auto"/>
          <w:lang w:eastAsia="en-GB"/>
        </w:rPr>
      </w:pPr>
    </w:p>
    <w:p w:rsidR="0008649D" w:rsidRDefault="007A40C5" w:rsidP="00FF74AC">
      <w:r>
        <w:t>There are</w:t>
      </w:r>
      <w:r w:rsidR="0008649D">
        <w:t xml:space="preserve"> many aspects </w:t>
      </w:r>
      <w:r>
        <w:t>to patient care, and accordingly there maybe patients with many different types of records ab</w:t>
      </w:r>
      <w:r w:rsidR="00C75F77">
        <w:t>o</w:t>
      </w:r>
      <w:r>
        <w:t xml:space="preserve">ut their care. These would include hospital discharge records, pathology test results, and information </w:t>
      </w:r>
      <w:r w:rsidRPr="00B37FB7">
        <w:t xml:space="preserve">regarding diagnosed </w:t>
      </w:r>
      <w:r w:rsidR="00F31CE2" w:rsidRPr="00B37FB7">
        <w:t xml:space="preserve">chronic </w:t>
      </w:r>
      <w:r w:rsidRPr="00B37FB7">
        <w:t xml:space="preserve">conditions and the related </w:t>
      </w:r>
      <w:r w:rsidR="00F31CE2" w:rsidRPr="00B37FB7">
        <w:t>management or treatment</w:t>
      </w:r>
      <w:r w:rsidR="008D1543" w:rsidRPr="00B37FB7">
        <w:t xml:space="preserve"> plans</w:t>
      </w:r>
      <w:r w:rsidR="00F31CE2" w:rsidRPr="00B37FB7">
        <w:t>.</w:t>
      </w:r>
      <w:r w:rsidR="005953D5" w:rsidRPr="00B37FB7">
        <w:t xml:space="preserve"> Due to the nature of urgent </w:t>
      </w:r>
      <w:r w:rsidR="00C24CA4" w:rsidRPr="00B37FB7">
        <w:t xml:space="preserve">care especially in the 111 and IUC </w:t>
      </w:r>
      <w:r w:rsidR="00175C21" w:rsidRPr="00B37FB7">
        <w:t xml:space="preserve">CAS space, clinicians fielding calls </w:t>
      </w:r>
      <w:r w:rsidR="00552E43" w:rsidRPr="00B37FB7">
        <w:t xml:space="preserve">from an </w:t>
      </w:r>
      <w:proofErr w:type="gramStart"/>
      <w:r w:rsidR="00552E43" w:rsidRPr="00B37FB7">
        <w:t>eve</w:t>
      </w:r>
      <w:r w:rsidR="00FE2FC7" w:rsidRPr="00B37FB7">
        <w:t>r changing</w:t>
      </w:r>
      <w:proofErr w:type="gramEnd"/>
      <w:r w:rsidR="00FE2FC7" w:rsidRPr="00B37FB7">
        <w:t xml:space="preserve"> base of patients will not be </w:t>
      </w:r>
      <w:r w:rsidR="00552E43" w:rsidRPr="00B37FB7">
        <w:t xml:space="preserve">able to learn each patient’s full medical history within the brief time allotted to triage. It has </w:t>
      </w:r>
      <w:proofErr w:type="gramStart"/>
      <w:r w:rsidR="00552E43" w:rsidRPr="00B37FB7">
        <w:t>been suggested</w:t>
      </w:r>
      <w:proofErr w:type="gramEnd"/>
      <w:r w:rsidR="00552E43" w:rsidRPr="00B37FB7">
        <w:t xml:space="preserve"> that an intelligent responsive triage system that can consume the patient data could address this shortcoming </w:t>
      </w:r>
      <w:r w:rsidR="00FE2FC7" w:rsidRPr="00B37FB7">
        <w:t xml:space="preserve">and improve the ability to provide personalisation </w:t>
      </w:r>
      <w:r w:rsidR="00552E43" w:rsidRPr="00B37FB7">
        <w:t>of triage for each patient interaction.</w:t>
      </w:r>
      <w:r w:rsidR="00C15553">
        <w:t xml:space="preserve"> </w:t>
      </w:r>
    </w:p>
    <w:p w:rsidR="000E272F" w:rsidRPr="00D6318D" w:rsidRDefault="00C256CF" w:rsidP="000E272F">
      <w:pPr>
        <w:autoSpaceDE w:val="0"/>
        <w:autoSpaceDN w:val="0"/>
        <w:adjustRightInd w:val="0"/>
        <w:spacing w:after="0"/>
        <w:rPr>
          <w:rFonts w:cstheme="minorHAnsi"/>
        </w:rPr>
      </w:pPr>
      <w:r w:rsidRPr="0077764C">
        <w:rPr>
          <w:rFonts w:cstheme="minorHAnsi"/>
        </w:rPr>
        <w:t>By allowing the system to consume</w:t>
      </w:r>
      <w:r w:rsidR="001B7299">
        <w:rPr>
          <w:rFonts w:cstheme="minorHAnsi"/>
        </w:rPr>
        <w:t xml:space="preserve"> </w:t>
      </w:r>
      <w:r w:rsidRPr="0077764C">
        <w:rPr>
          <w:rFonts w:cstheme="minorHAnsi"/>
        </w:rPr>
        <w:t xml:space="preserve">patient data </w:t>
      </w:r>
      <w:r w:rsidR="00A951DA">
        <w:rPr>
          <w:rFonts w:cstheme="minorHAnsi"/>
        </w:rPr>
        <w:t xml:space="preserve">in a </w:t>
      </w:r>
      <w:r w:rsidR="0077764C">
        <w:rPr>
          <w:rFonts w:cstheme="minorHAnsi"/>
        </w:rPr>
        <w:t>meaningful way,</w:t>
      </w:r>
      <w:r w:rsidR="00A951DA">
        <w:rPr>
          <w:rFonts w:cstheme="minorHAnsi"/>
        </w:rPr>
        <w:t xml:space="preserve"> the</w:t>
      </w:r>
      <w:r w:rsidR="0077764C">
        <w:rPr>
          <w:rFonts w:cstheme="minorHAnsi"/>
        </w:rPr>
        <w:t xml:space="preserve"> burden for clinicians to wade thought lengthy patient records could </w:t>
      </w:r>
      <w:proofErr w:type="gramStart"/>
      <w:r w:rsidR="0077764C">
        <w:rPr>
          <w:rFonts w:cstheme="minorHAnsi"/>
        </w:rPr>
        <w:t xml:space="preserve">be </w:t>
      </w:r>
      <w:r w:rsidR="00A951DA">
        <w:rPr>
          <w:rFonts w:cstheme="minorHAnsi"/>
        </w:rPr>
        <w:t>alleviated</w:t>
      </w:r>
      <w:proofErr w:type="gramEnd"/>
      <w:r w:rsidR="00591378">
        <w:rPr>
          <w:rFonts w:cstheme="minorHAnsi"/>
        </w:rPr>
        <w:t>.</w:t>
      </w:r>
      <w:r w:rsidR="001B7299">
        <w:rPr>
          <w:rFonts w:cstheme="minorHAnsi"/>
        </w:rPr>
        <w:t xml:space="preserve"> </w:t>
      </w:r>
      <w:r w:rsidR="0077764C">
        <w:rPr>
          <w:rFonts w:cstheme="minorHAnsi"/>
        </w:rPr>
        <w:t xml:space="preserve">A system that can accept patient records as input, apply some logic to it and subsequently modify </w:t>
      </w:r>
      <w:r w:rsidR="00E13989">
        <w:rPr>
          <w:rFonts w:cstheme="minorHAnsi"/>
        </w:rPr>
        <w:t xml:space="preserve">the clinical assessment of the patient </w:t>
      </w:r>
      <w:proofErr w:type="gramStart"/>
      <w:r w:rsidR="00E13989">
        <w:rPr>
          <w:rFonts w:cstheme="minorHAnsi"/>
        </w:rPr>
        <w:t>is anticipated</w:t>
      </w:r>
      <w:proofErr w:type="gramEnd"/>
      <w:r w:rsidR="00E13989">
        <w:rPr>
          <w:rFonts w:cstheme="minorHAnsi"/>
        </w:rPr>
        <w:t xml:space="preserve"> to have the following</w:t>
      </w:r>
      <w:r w:rsidR="000E272F" w:rsidRPr="0077764C">
        <w:rPr>
          <w:rFonts w:cstheme="minorHAnsi"/>
        </w:rPr>
        <w:t xml:space="preserve"> bene</w:t>
      </w:r>
      <w:r w:rsidR="000E272F" w:rsidRPr="00D6318D">
        <w:rPr>
          <w:rFonts w:cstheme="minorHAnsi"/>
        </w:rPr>
        <w:t>fits:</w:t>
      </w:r>
    </w:p>
    <w:p w:rsidR="000E272F" w:rsidRPr="00D6318D" w:rsidRDefault="000E272F" w:rsidP="000E272F">
      <w:pPr>
        <w:pStyle w:val="ListParagraph"/>
        <w:numPr>
          <w:ilvl w:val="0"/>
          <w:numId w:val="6"/>
        </w:numPr>
        <w:autoSpaceDE w:val="0"/>
        <w:autoSpaceDN w:val="0"/>
        <w:adjustRightInd w:val="0"/>
        <w:spacing w:after="0"/>
        <w:textboxTightWrap w:val="none"/>
        <w:rPr>
          <w:rFonts w:cstheme="minorHAnsi"/>
        </w:rPr>
      </w:pPr>
      <w:r w:rsidRPr="00D6318D">
        <w:rPr>
          <w:rFonts w:cstheme="minorHAnsi"/>
        </w:rPr>
        <w:t xml:space="preserve">A more appropriate disposition will </w:t>
      </w:r>
      <w:proofErr w:type="gramStart"/>
      <w:r w:rsidRPr="00D6318D">
        <w:rPr>
          <w:rFonts w:cstheme="minorHAnsi"/>
        </w:rPr>
        <w:t>be recommended</w:t>
      </w:r>
      <w:proofErr w:type="gramEnd"/>
    </w:p>
    <w:p w:rsidR="006B5AFA" w:rsidRDefault="006B5AFA" w:rsidP="000E272F">
      <w:pPr>
        <w:pStyle w:val="ListParagraph"/>
        <w:numPr>
          <w:ilvl w:val="0"/>
          <w:numId w:val="6"/>
        </w:numPr>
        <w:autoSpaceDE w:val="0"/>
        <w:autoSpaceDN w:val="0"/>
        <w:adjustRightInd w:val="0"/>
        <w:spacing w:after="0"/>
        <w:textboxTightWrap w:val="none"/>
        <w:rPr>
          <w:rFonts w:cstheme="minorHAnsi"/>
        </w:rPr>
      </w:pPr>
      <w:r>
        <w:rPr>
          <w:rFonts w:cstheme="minorHAnsi"/>
        </w:rPr>
        <w:t>Reduction in risk of under-triage and over-triage.</w:t>
      </w:r>
    </w:p>
    <w:p w:rsidR="000E272F" w:rsidRPr="00893803" w:rsidRDefault="00335755" w:rsidP="00893803">
      <w:pPr>
        <w:pStyle w:val="ListParagraph"/>
        <w:numPr>
          <w:ilvl w:val="0"/>
          <w:numId w:val="6"/>
        </w:numPr>
        <w:autoSpaceDE w:val="0"/>
        <w:autoSpaceDN w:val="0"/>
        <w:adjustRightInd w:val="0"/>
        <w:spacing w:after="0"/>
        <w:textboxTightWrap w:val="none"/>
        <w:rPr>
          <w:rFonts w:cstheme="minorHAnsi"/>
        </w:rPr>
      </w:pPr>
      <w:r>
        <w:rPr>
          <w:rFonts w:cstheme="minorHAnsi"/>
        </w:rPr>
        <w:t xml:space="preserve">Optimise the sign posting of patients to the most appropriate </w:t>
      </w:r>
      <w:proofErr w:type="gramStart"/>
      <w:r>
        <w:rPr>
          <w:rFonts w:cstheme="minorHAnsi"/>
        </w:rPr>
        <w:t>end point</w:t>
      </w:r>
      <w:proofErr w:type="gramEnd"/>
      <w:r>
        <w:rPr>
          <w:rFonts w:cstheme="minorHAnsi"/>
        </w:rPr>
        <w:t xml:space="preserve"> taking into consideration patient specific health</w:t>
      </w:r>
      <w:r w:rsidR="00893803">
        <w:rPr>
          <w:rFonts w:cstheme="minorHAnsi"/>
        </w:rPr>
        <w:t xml:space="preserve">care history and current </w:t>
      </w:r>
      <w:r w:rsidR="001B7299">
        <w:rPr>
          <w:rFonts w:cstheme="minorHAnsi"/>
        </w:rPr>
        <w:t>concerns</w:t>
      </w:r>
      <w:r w:rsidR="00893803">
        <w:rPr>
          <w:rFonts w:cstheme="minorHAnsi"/>
        </w:rPr>
        <w:t>.</w:t>
      </w:r>
    </w:p>
    <w:p w:rsidR="000E272F" w:rsidRPr="00D6318D" w:rsidRDefault="000E272F" w:rsidP="000E272F">
      <w:pPr>
        <w:pStyle w:val="ListParagraph"/>
        <w:numPr>
          <w:ilvl w:val="0"/>
          <w:numId w:val="6"/>
        </w:numPr>
        <w:autoSpaceDE w:val="0"/>
        <w:autoSpaceDN w:val="0"/>
        <w:adjustRightInd w:val="0"/>
        <w:spacing w:after="0"/>
        <w:textboxTightWrap w:val="none"/>
        <w:rPr>
          <w:rFonts w:cstheme="minorHAnsi"/>
        </w:rPr>
      </w:pPr>
      <w:r w:rsidRPr="00D6318D">
        <w:rPr>
          <w:rFonts w:cstheme="minorHAnsi"/>
        </w:rPr>
        <w:t xml:space="preserve">Clinicians will </w:t>
      </w:r>
      <w:r w:rsidR="00893803">
        <w:rPr>
          <w:rFonts w:cstheme="minorHAnsi"/>
        </w:rPr>
        <w:t xml:space="preserve">potentially spend less time on triage, by utilising available system intelligence to </w:t>
      </w:r>
      <w:r w:rsidR="00146487">
        <w:rPr>
          <w:rFonts w:cstheme="minorHAnsi"/>
        </w:rPr>
        <w:t xml:space="preserve">better inform their triage decisions. </w:t>
      </w:r>
    </w:p>
    <w:p w:rsidR="00BC50A1" w:rsidRDefault="00BC50A1" w:rsidP="00BC50A1"/>
    <w:p w:rsidR="00BC50A1" w:rsidRDefault="00BC50A1" w:rsidP="00BC50A1">
      <w:r>
        <w:t>For this use case emphasis is on accessing the GP held patient data, although similar principles and considerations would apply to patient data sourced from any other systems.</w:t>
      </w:r>
    </w:p>
    <w:p w:rsidR="000E272F" w:rsidRDefault="000E272F" w:rsidP="000E272F"/>
    <w:p w:rsidR="00FF74AC" w:rsidRPr="00ED3AE8" w:rsidRDefault="00FF74AC" w:rsidP="00FF74AC">
      <w:pPr>
        <w:pStyle w:val="Heading3"/>
        <w:rPr>
          <w:sz w:val="24"/>
          <w:szCs w:val="24"/>
        </w:rPr>
      </w:pPr>
      <w:r>
        <w:rPr>
          <w:color w:val="auto"/>
          <w:sz w:val="24"/>
          <w:szCs w:val="24"/>
        </w:rPr>
        <w:t>Business Area</w:t>
      </w:r>
    </w:p>
    <w:p w:rsidR="00D95FCA" w:rsidRDefault="00D95FCA" w:rsidP="00FF74AC">
      <w:r>
        <w:t xml:space="preserve">The business area </w:t>
      </w:r>
      <w:proofErr w:type="gramStart"/>
      <w:r>
        <w:t>being modelled</w:t>
      </w:r>
      <w:proofErr w:type="gramEnd"/>
      <w:r>
        <w:t xml:space="preserve"> in this Use Case is the </w:t>
      </w:r>
      <w:r w:rsidR="001B7299">
        <w:t>Consumption</w:t>
      </w:r>
      <w:r>
        <w:t xml:space="preserve"> of GP Held Input Data. The Input data stream of the </w:t>
      </w:r>
      <w:r w:rsidR="001B7299">
        <w:t>CTP programme</w:t>
      </w:r>
      <w:r>
        <w:t xml:space="preserve"> also lends itself discussion in relation to understanding the interoperability requirements </w:t>
      </w:r>
      <w:r w:rsidR="00BC50A1">
        <w:t xml:space="preserve">and standards required </w:t>
      </w:r>
      <w:r>
        <w:t xml:space="preserve">to facilitate local and cross-boundary access of patient records </w:t>
      </w:r>
      <w:proofErr w:type="gramStart"/>
      <w:r>
        <w:t>in order to</w:t>
      </w:r>
      <w:proofErr w:type="gramEnd"/>
      <w:r>
        <w:t xml:space="preserve"> effectively support patients across the nation.</w:t>
      </w:r>
    </w:p>
    <w:p w:rsidR="00FF74AC" w:rsidRPr="00ED3AE8" w:rsidRDefault="00FF74AC" w:rsidP="00FF74AC">
      <w:pPr>
        <w:pStyle w:val="Heading3"/>
        <w:rPr>
          <w:sz w:val="24"/>
          <w:szCs w:val="24"/>
        </w:rPr>
      </w:pPr>
      <w:r>
        <w:rPr>
          <w:color w:val="auto"/>
          <w:sz w:val="24"/>
          <w:szCs w:val="24"/>
        </w:rPr>
        <w:t>System under Design (</w:t>
      </w:r>
      <w:proofErr w:type="spellStart"/>
      <w:r>
        <w:rPr>
          <w:color w:val="auto"/>
          <w:sz w:val="24"/>
          <w:szCs w:val="24"/>
        </w:rPr>
        <w:t>SuD</w:t>
      </w:r>
      <w:proofErr w:type="spellEnd"/>
      <w:r>
        <w:rPr>
          <w:color w:val="auto"/>
          <w:sz w:val="24"/>
          <w:szCs w:val="24"/>
        </w:rPr>
        <w:t>)</w:t>
      </w:r>
    </w:p>
    <w:p w:rsidR="001B7299" w:rsidRDefault="001B7299" w:rsidP="00FF74AC">
      <w:r>
        <w:t xml:space="preserve">A Clinical Decision Support System (CDSS) </w:t>
      </w:r>
      <w:r w:rsidR="00EB1E2D">
        <w:t xml:space="preserve">will form </w:t>
      </w:r>
      <w:r w:rsidR="00BC50A1">
        <w:t>a</w:t>
      </w:r>
      <w:r w:rsidR="00EB1E2D">
        <w:t xml:space="preserve"> core part of </w:t>
      </w:r>
      <w:r>
        <w:t xml:space="preserve">the </w:t>
      </w:r>
      <w:r w:rsidR="00D95FCA" w:rsidRPr="001B7299">
        <w:t>CTP</w:t>
      </w:r>
      <w:r w:rsidR="00EB1E2D">
        <w:t xml:space="preserve"> and</w:t>
      </w:r>
      <w:r w:rsidR="00D95FCA" w:rsidRPr="001B7299">
        <w:t xml:space="preserve"> </w:t>
      </w:r>
      <w:r w:rsidR="008455B9" w:rsidRPr="001B7299">
        <w:t xml:space="preserve">will </w:t>
      </w:r>
      <w:proofErr w:type="gramStart"/>
      <w:r w:rsidR="008455B9" w:rsidRPr="001B7299">
        <w:t>be used</w:t>
      </w:r>
      <w:proofErr w:type="gramEnd"/>
      <w:r w:rsidR="008455B9" w:rsidRPr="001B7299">
        <w:t xml:space="preserve"> to </w:t>
      </w:r>
      <w:r w:rsidR="00EB1E2D">
        <w:t xml:space="preserve">support Clinicians </w:t>
      </w:r>
      <w:r w:rsidR="00BC50A1">
        <w:t>and Non-Clinicians</w:t>
      </w:r>
      <w:r w:rsidR="00EB1E2D">
        <w:t xml:space="preserve"> in </w:t>
      </w:r>
      <w:r w:rsidR="008455B9" w:rsidRPr="001B7299">
        <w:t>triag</w:t>
      </w:r>
      <w:r w:rsidR="00EB1E2D">
        <w:t>ing</w:t>
      </w:r>
      <w:r w:rsidR="008455B9" w:rsidRPr="001B7299">
        <w:t xml:space="preserve"> patients</w:t>
      </w:r>
      <w:r>
        <w:t>,</w:t>
      </w:r>
      <w:r w:rsidR="008455B9" w:rsidRPr="001B7299">
        <w:t xml:space="preserve"> taking into consideration known facts about the patient’s health. The CTP </w:t>
      </w:r>
      <w:r w:rsidR="00EB1E2D">
        <w:t xml:space="preserve">CDSS </w:t>
      </w:r>
      <w:r w:rsidR="008455B9" w:rsidRPr="001B7299">
        <w:t xml:space="preserve">will primarily need access to patient information held on GP systems. The CTP </w:t>
      </w:r>
      <w:r w:rsidR="00EB1E2D">
        <w:t xml:space="preserve">CDSS </w:t>
      </w:r>
      <w:r w:rsidR="008455B9" w:rsidRPr="001B7299">
        <w:t xml:space="preserve">and </w:t>
      </w:r>
      <w:r w:rsidR="00D95FCA" w:rsidRPr="001B7299">
        <w:t xml:space="preserve">GP systems will need to communicate in a manner that </w:t>
      </w:r>
      <w:r>
        <w:t>enables</w:t>
      </w:r>
      <w:r w:rsidR="00D95FCA" w:rsidRPr="001B7299">
        <w:t xml:space="preserve"> </w:t>
      </w:r>
      <w:r>
        <w:t xml:space="preserve">system driven </w:t>
      </w:r>
      <w:r w:rsidR="00D95FCA" w:rsidRPr="001B7299">
        <w:t xml:space="preserve">access to </w:t>
      </w:r>
      <w:r w:rsidR="006A1EDE" w:rsidRPr="001B7299">
        <w:t>GP held patient data</w:t>
      </w:r>
      <w:r>
        <w:t xml:space="preserve"> in a format that can </w:t>
      </w:r>
      <w:proofErr w:type="gramStart"/>
      <w:r>
        <w:t>be consumed</w:t>
      </w:r>
      <w:proofErr w:type="gramEnd"/>
      <w:r>
        <w:t xml:space="preserve"> by the CDSS, resulting in some useful output; such as:</w:t>
      </w:r>
    </w:p>
    <w:p w:rsidR="001B7299" w:rsidRDefault="001B7299" w:rsidP="00FF74AC">
      <w:pPr>
        <w:pStyle w:val="ListParagraph"/>
        <w:numPr>
          <w:ilvl w:val="0"/>
          <w:numId w:val="11"/>
        </w:numPr>
      </w:pPr>
      <w:r>
        <w:t xml:space="preserve">System generated alerts flags indicating potential risks relating to the patient’s health (e.g. indicating that a patient has a </w:t>
      </w:r>
      <w:r w:rsidR="00EF1136">
        <w:t>long-term</w:t>
      </w:r>
      <w:r>
        <w:t xml:space="preserve"> condition that need to </w:t>
      </w:r>
      <w:proofErr w:type="gramStart"/>
      <w:r>
        <w:t>be considered</w:t>
      </w:r>
      <w:proofErr w:type="gramEnd"/>
      <w:r>
        <w:t xml:space="preserve"> in their triage) </w:t>
      </w:r>
    </w:p>
    <w:p w:rsidR="00FF74AC" w:rsidRDefault="001B7299" w:rsidP="00FF74AC">
      <w:pPr>
        <w:pStyle w:val="ListParagraph"/>
        <w:numPr>
          <w:ilvl w:val="0"/>
          <w:numId w:val="11"/>
        </w:numPr>
      </w:pPr>
      <w:r>
        <w:t xml:space="preserve">Update of the triage path for each patient </w:t>
      </w:r>
      <w:r w:rsidR="00BC50A1">
        <w:t>using the data, e.g. prepopulating answers to certain</w:t>
      </w:r>
      <w:r>
        <w:t xml:space="preserve"> questions using know</w:t>
      </w:r>
      <w:r w:rsidR="00B74F7E">
        <w:t>n</w:t>
      </w:r>
      <w:r>
        <w:t xml:space="preserve"> </w:t>
      </w:r>
      <w:r w:rsidR="00B74F7E">
        <w:t>infor</w:t>
      </w:r>
      <w:r w:rsidR="00BC50A1">
        <w:t xml:space="preserve">mation e.g. current medications; however, </w:t>
      </w:r>
      <w:r w:rsidR="00B74F7E">
        <w:t xml:space="preserve">clinician </w:t>
      </w:r>
      <w:r w:rsidR="00BC50A1">
        <w:t>may still</w:t>
      </w:r>
      <w:r w:rsidR="00B74F7E">
        <w:t xml:space="preserve"> </w:t>
      </w:r>
      <w:proofErr w:type="gramStart"/>
      <w:r w:rsidR="00B74F7E">
        <w:t>be required</w:t>
      </w:r>
      <w:proofErr w:type="gramEnd"/>
      <w:r w:rsidR="00B74F7E">
        <w:t xml:space="preserve"> to verify the information especially </w:t>
      </w:r>
      <w:r w:rsidR="00BC50A1">
        <w:t>if it is relevant to the triage</w:t>
      </w:r>
      <w:r w:rsidR="00B74F7E">
        <w:t xml:space="preserve">. </w:t>
      </w:r>
    </w:p>
    <w:p w:rsidR="00EF1136" w:rsidRDefault="00EF1136" w:rsidP="00EF1136">
      <w:r>
        <w:t xml:space="preserve">Using patient data to improve triage is not a new concept with some 111 service providers having previously provided patient data to their clinicians for triage purposes. Data sharing between GPS and 111 service providers has </w:t>
      </w:r>
      <w:proofErr w:type="gramStart"/>
      <w:r>
        <w:t>been achieved</w:t>
      </w:r>
      <w:proofErr w:type="gramEnd"/>
      <w:r>
        <w:t xml:space="preserve"> in the past but it has been limited to local solutions. The CTP approach is unique in that it is an endeavour to provide integration with GP data sets on a national scale, and it also introduces the consumption of patient data, which is an entirely new concept. </w:t>
      </w:r>
    </w:p>
    <w:p w:rsidR="007838F7" w:rsidRDefault="00EB1E2D" w:rsidP="00FF74AC">
      <w:r>
        <w:t xml:space="preserve">A standardized method of communication such as GP connect APIs will </w:t>
      </w:r>
      <w:proofErr w:type="gramStart"/>
      <w:r>
        <w:t>be used</w:t>
      </w:r>
      <w:proofErr w:type="gramEnd"/>
      <w:r>
        <w:t xml:space="preserve"> to facilitate access to GP held data</w:t>
      </w:r>
      <w:r w:rsidR="00B162E7">
        <w:t xml:space="preserve"> for direct patient care</w:t>
      </w:r>
      <w:r>
        <w:t xml:space="preserve">. </w:t>
      </w:r>
      <w:r w:rsidR="007838F7">
        <w:t xml:space="preserve">GP connect defines standards for accessing structured data </w:t>
      </w:r>
      <w:r w:rsidR="00B162E7">
        <w:t xml:space="preserve">using the </w:t>
      </w:r>
      <w:r w:rsidR="00B162E7" w:rsidRPr="00B162E7">
        <w:t>FHIR</w:t>
      </w:r>
      <w:r w:rsidR="00B162E7">
        <w:t xml:space="preserve"> </w:t>
      </w:r>
      <w:r w:rsidR="007838F7">
        <w:t>p</w:t>
      </w:r>
      <w:r w:rsidR="00B162E7">
        <w:t>rotocols.</w:t>
      </w:r>
      <w:r w:rsidR="007838F7">
        <w:t xml:space="preserve"> Structured data can be consumed by the CTP CDSS and used to directly impact on the information required for clinical </w:t>
      </w:r>
      <w:r w:rsidR="00BC50A1">
        <w:t>triage:</w:t>
      </w:r>
      <w:r w:rsidR="00B162E7">
        <w:rPr>
          <w:rStyle w:val="apple-converted-space"/>
          <w:rFonts w:ascii="Helvetica" w:hAnsi="Helvetica" w:cs="Helvetica"/>
          <w:color w:val="000000"/>
          <w:sz w:val="23"/>
          <w:szCs w:val="23"/>
          <w:shd w:val="clear" w:color="auto" w:fill="FFFFFF"/>
        </w:rPr>
        <w:t> </w:t>
      </w:r>
      <w:hyperlink r:id="rId19" w:history="1">
        <w:r w:rsidR="007838F7" w:rsidRPr="00C60E21">
          <w:rPr>
            <w:rStyle w:val="Hyperlink"/>
            <w:rFonts w:ascii="Helvetica" w:hAnsi="Helvetica" w:cs="Helvetica"/>
            <w:sz w:val="23"/>
            <w:szCs w:val="23"/>
            <w:shd w:val="clear" w:color="auto" w:fill="FFFFFF"/>
          </w:rPr>
          <w:t>https://nhsconnect.github.io/gpconnect/accessrecord_rest.html</w:t>
        </w:r>
      </w:hyperlink>
      <w:r w:rsidR="007838F7">
        <w:rPr>
          <w:rStyle w:val="apple-converted-space"/>
          <w:rFonts w:ascii="Helvetica" w:hAnsi="Helvetica" w:cs="Helvetica"/>
          <w:color w:val="000000"/>
          <w:sz w:val="23"/>
          <w:szCs w:val="23"/>
          <w:shd w:val="clear" w:color="auto" w:fill="FFFFFF"/>
        </w:rPr>
        <w:t xml:space="preserve">. </w:t>
      </w:r>
      <w:r w:rsidR="00BC50A1">
        <w:rPr>
          <w:rStyle w:val="apple-converted-space"/>
          <w:rFonts w:ascii="Helvetica" w:hAnsi="Helvetica" w:cs="Helvetica"/>
          <w:color w:val="000000"/>
          <w:sz w:val="23"/>
          <w:szCs w:val="23"/>
          <w:shd w:val="clear" w:color="auto" w:fill="FFFFFF"/>
        </w:rPr>
        <w:t xml:space="preserve">GP connect look-ups </w:t>
      </w:r>
      <w:proofErr w:type="gramStart"/>
      <w:r w:rsidR="00BC50A1">
        <w:rPr>
          <w:rStyle w:val="apple-converted-space"/>
          <w:rFonts w:ascii="Helvetica" w:hAnsi="Helvetica" w:cs="Helvetica"/>
          <w:color w:val="000000"/>
          <w:sz w:val="23"/>
          <w:szCs w:val="23"/>
          <w:shd w:val="clear" w:color="auto" w:fill="FFFFFF"/>
        </w:rPr>
        <w:t>are driven</w:t>
      </w:r>
      <w:proofErr w:type="gramEnd"/>
      <w:r w:rsidR="00BC50A1">
        <w:rPr>
          <w:rStyle w:val="apple-converted-space"/>
          <w:rFonts w:ascii="Helvetica" w:hAnsi="Helvetica" w:cs="Helvetica"/>
          <w:color w:val="000000"/>
          <w:sz w:val="23"/>
          <w:szCs w:val="23"/>
          <w:shd w:val="clear" w:color="auto" w:fill="FFFFFF"/>
        </w:rPr>
        <w:t xml:space="preserve"> by the patient’s NHS number. </w:t>
      </w:r>
      <w:r w:rsidR="007838F7">
        <w:t xml:space="preserve">Record retrieval will not be possible if the patient does not have a NHS number or if the NHS number is </w:t>
      </w:r>
      <w:r w:rsidR="00396748">
        <w:t xml:space="preserve">invalid or erroneous. </w:t>
      </w:r>
    </w:p>
    <w:p w:rsidR="00FF74AC" w:rsidRDefault="00FF74AC" w:rsidP="00FF74AC">
      <w:pPr>
        <w:pStyle w:val="Heading2"/>
        <w:ind w:left="709" w:hanging="709"/>
      </w:pPr>
      <w:bookmarkStart w:id="14" w:name="_Pre-requisites"/>
      <w:bookmarkStart w:id="15" w:name="_Toc268265523"/>
      <w:bookmarkStart w:id="16" w:name="_Toc494888131"/>
      <w:bookmarkEnd w:id="14"/>
      <w:r w:rsidRPr="00D64B2C">
        <w:t>Actors</w:t>
      </w:r>
      <w:bookmarkEnd w:id="15"/>
      <w:bookmarkEnd w:id="16"/>
      <w:r w:rsidRPr="00D64B2C">
        <w:t xml:space="preserve"> </w:t>
      </w:r>
    </w:p>
    <w:p w:rsidR="00FF74AC" w:rsidRPr="00365E37" w:rsidRDefault="00FF74AC" w:rsidP="00FF74AC">
      <w:pPr>
        <w:rPr>
          <w:lang w:eastAsia="en-US"/>
        </w:rPr>
      </w:pPr>
    </w:p>
    <w:p w:rsidR="00FF74AC" w:rsidRPr="00365E37" w:rsidRDefault="00FF74AC" w:rsidP="00FF74AC">
      <w:pPr>
        <w:pStyle w:val="Heading3"/>
        <w:rPr>
          <w:color w:val="auto"/>
          <w:sz w:val="24"/>
          <w:szCs w:val="24"/>
        </w:rPr>
      </w:pPr>
      <w:r w:rsidRPr="00365E37">
        <w:rPr>
          <w:color w:val="auto"/>
          <w:sz w:val="24"/>
          <w:szCs w:val="24"/>
        </w:rPr>
        <w:t xml:space="preserve">Primary Actors </w:t>
      </w:r>
    </w:p>
    <w:p w:rsidR="007838F7" w:rsidRDefault="007838F7" w:rsidP="007838F7">
      <w:r>
        <w:t>Clinician</w:t>
      </w:r>
    </w:p>
    <w:p w:rsidR="00556B12" w:rsidRPr="00556B12" w:rsidRDefault="00556B12" w:rsidP="00FF74AC"/>
    <w:p w:rsidR="00FF74AC" w:rsidRPr="00556B12" w:rsidRDefault="00FF74AC" w:rsidP="00FF74AC">
      <w:pPr>
        <w:pStyle w:val="Heading3"/>
        <w:rPr>
          <w:color w:val="auto"/>
          <w:sz w:val="24"/>
          <w:szCs w:val="24"/>
        </w:rPr>
      </w:pPr>
      <w:r w:rsidRPr="00556B12">
        <w:rPr>
          <w:color w:val="auto"/>
          <w:sz w:val="24"/>
          <w:szCs w:val="24"/>
        </w:rPr>
        <w:t xml:space="preserve">Secondary Actors </w:t>
      </w:r>
    </w:p>
    <w:p w:rsidR="000E272F" w:rsidRDefault="000E272F" w:rsidP="000E272F">
      <w:bookmarkStart w:id="17" w:name="_Toc268265524"/>
      <w:r w:rsidRPr="00556B12">
        <w:t>Patient</w:t>
      </w:r>
      <w:r w:rsidRPr="00D64B2C">
        <w:t xml:space="preserve"> </w:t>
      </w:r>
    </w:p>
    <w:p w:rsidR="00B74F7E" w:rsidRDefault="00B74F7E" w:rsidP="00B74F7E">
      <w:r>
        <w:t xml:space="preserve">GP system </w:t>
      </w:r>
    </w:p>
    <w:p w:rsidR="000E272F" w:rsidRDefault="000E272F" w:rsidP="000E272F"/>
    <w:p w:rsidR="00FF74AC" w:rsidRPr="00D64B2C" w:rsidRDefault="00FF74AC" w:rsidP="00FF74AC">
      <w:pPr>
        <w:pStyle w:val="Heading2"/>
        <w:ind w:left="709" w:hanging="709"/>
      </w:pPr>
      <w:bookmarkStart w:id="18" w:name="_Toc494888132"/>
      <w:r w:rsidRPr="00D64B2C">
        <w:t>Triggers</w:t>
      </w:r>
      <w:bookmarkEnd w:id="17"/>
      <w:bookmarkEnd w:id="18"/>
    </w:p>
    <w:p w:rsidR="00FF74AC" w:rsidRDefault="00556B12" w:rsidP="00FF74AC">
      <w:bookmarkStart w:id="19" w:name="_Toc122318517"/>
      <w:bookmarkStart w:id="20" w:name="_Toc125365766"/>
      <w:bookmarkStart w:id="21" w:name="_Toc159045287"/>
      <w:bookmarkStart w:id="22" w:name="_Toc160956123"/>
      <w:bookmarkStart w:id="23" w:name="_Toc160892958"/>
      <w:bookmarkStart w:id="24" w:name="_Toc161119540"/>
      <w:r>
        <w:t xml:space="preserve">Clinician requests patient consent to access the GP held </w:t>
      </w:r>
      <w:r w:rsidR="00396748">
        <w:t xml:space="preserve">Detailed </w:t>
      </w:r>
      <w:r>
        <w:t xml:space="preserve">Patient </w:t>
      </w:r>
      <w:r w:rsidR="00396748">
        <w:t>R</w:t>
      </w:r>
      <w:r>
        <w:t>ecord.</w:t>
      </w:r>
    </w:p>
    <w:p w:rsidR="00556B12" w:rsidRPr="00D64B2C" w:rsidRDefault="00556B12" w:rsidP="00FF74AC"/>
    <w:p w:rsidR="00FF74AC" w:rsidRDefault="00FF74AC" w:rsidP="00FF74AC">
      <w:pPr>
        <w:pStyle w:val="Heading2"/>
        <w:ind w:left="709" w:hanging="709"/>
      </w:pPr>
      <w:bookmarkStart w:id="25" w:name="_Toc494888133"/>
      <w:bookmarkStart w:id="26" w:name="_Toc268265525"/>
      <w:r>
        <w:t>Pre-Conditions</w:t>
      </w:r>
      <w:bookmarkEnd w:id="25"/>
    </w:p>
    <w:p w:rsidR="000E272F" w:rsidRPr="000A4424" w:rsidRDefault="000E272F" w:rsidP="00A43086">
      <w:pPr>
        <w:pStyle w:val="ListParagraph"/>
        <w:numPr>
          <w:ilvl w:val="0"/>
          <w:numId w:val="5"/>
        </w:numPr>
      </w:pPr>
      <w:r w:rsidRPr="000A4424">
        <w:t xml:space="preserve">Patient has gone through identification </w:t>
      </w:r>
      <w:r>
        <w:t xml:space="preserve">verification </w:t>
      </w:r>
      <w:r w:rsidRPr="000A4424">
        <w:t>includ</w:t>
      </w:r>
      <w:r>
        <w:t>ing retrieving their NHS Number.</w:t>
      </w:r>
    </w:p>
    <w:p w:rsidR="007838F7" w:rsidRDefault="007838F7" w:rsidP="007838F7">
      <w:pPr>
        <w:pStyle w:val="ListParagraph"/>
        <w:numPr>
          <w:ilvl w:val="0"/>
          <w:numId w:val="5"/>
        </w:numPr>
      </w:pPr>
      <w:r>
        <w:t xml:space="preserve">A </w:t>
      </w:r>
      <w:r w:rsidR="00292C23">
        <w:t xml:space="preserve">Clinician is engaged </w:t>
      </w:r>
      <w:r>
        <w:t>in patient triage</w:t>
      </w:r>
      <w:r w:rsidR="00292C23">
        <w:t xml:space="preserve"> at that point in time</w:t>
      </w:r>
      <w:r>
        <w:t>, talking to a patient or their representative.</w:t>
      </w:r>
    </w:p>
    <w:p w:rsidR="00A43086" w:rsidRPr="000A4424" w:rsidRDefault="000E272F" w:rsidP="00A43086">
      <w:pPr>
        <w:pStyle w:val="ListParagraph"/>
        <w:numPr>
          <w:ilvl w:val="0"/>
          <w:numId w:val="5"/>
        </w:numPr>
      </w:pPr>
      <w:r w:rsidRPr="000A4424">
        <w:t xml:space="preserve">The </w:t>
      </w:r>
      <w:r>
        <w:t xml:space="preserve">healthcare professional </w:t>
      </w:r>
      <w:r w:rsidRPr="000A4424">
        <w:t xml:space="preserve">has relevant access and permission to </w:t>
      </w:r>
      <w:r w:rsidR="0035258A">
        <w:t xml:space="preserve">access </w:t>
      </w:r>
      <w:r w:rsidRPr="000A4424">
        <w:t>the patient</w:t>
      </w:r>
      <w:r>
        <w:t>’</w:t>
      </w:r>
      <w:r w:rsidRPr="000A4424">
        <w:t xml:space="preserve">s </w:t>
      </w:r>
      <w:r>
        <w:t>record.</w:t>
      </w:r>
    </w:p>
    <w:p w:rsidR="00FF74AC" w:rsidRPr="002E47B2" w:rsidRDefault="00FF74AC" w:rsidP="000E272F">
      <w:pPr>
        <w:pStyle w:val="ListParagraph"/>
        <w:rPr>
          <w:lang w:eastAsia="en-US"/>
        </w:rPr>
      </w:pPr>
    </w:p>
    <w:p w:rsidR="00FF74AC" w:rsidRDefault="00FF74AC" w:rsidP="00FF74AC">
      <w:pPr>
        <w:pStyle w:val="Heading2"/>
        <w:ind w:left="709" w:hanging="709"/>
      </w:pPr>
      <w:bookmarkStart w:id="27" w:name="_Toc494888134"/>
      <w:r>
        <w:t>Post-Conditions</w:t>
      </w:r>
      <w:bookmarkEnd w:id="27"/>
    </w:p>
    <w:p w:rsidR="00FF74AC" w:rsidRPr="002E47B2" w:rsidRDefault="00FF74AC" w:rsidP="00FF74AC">
      <w:pPr>
        <w:pStyle w:val="Heading3"/>
        <w:rPr>
          <w:color w:val="auto"/>
          <w:sz w:val="24"/>
          <w:szCs w:val="24"/>
        </w:rPr>
      </w:pPr>
      <w:r w:rsidRPr="002E47B2">
        <w:rPr>
          <w:color w:val="auto"/>
          <w:sz w:val="24"/>
          <w:szCs w:val="24"/>
        </w:rPr>
        <w:t>On Success</w:t>
      </w:r>
    </w:p>
    <w:p w:rsidR="00A43086" w:rsidRPr="00A43086" w:rsidRDefault="00556B12" w:rsidP="00A43086">
      <w:pPr>
        <w:pStyle w:val="ListParagraph"/>
        <w:numPr>
          <w:ilvl w:val="0"/>
          <w:numId w:val="5"/>
        </w:numPr>
      </w:pPr>
      <w:r w:rsidRPr="00A43086">
        <w:t xml:space="preserve">Patient data </w:t>
      </w:r>
      <w:proofErr w:type="gramStart"/>
      <w:r w:rsidRPr="00A43086">
        <w:t xml:space="preserve">is </w:t>
      </w:r>
      <w:r w:rsidR="00B74F7E">
        <w:t>retrieved</w:t>
      </w:r>
      <w:proofErr w:type="gramEnd"/>
      <w:r w:rsidR="00B74F7E">
        <w:t xml:space="preserve"> and consumed by the CDSS</w:t>
      </w:r>
      <w:r w:rsidRPr="00A43086">
        <w:t>.</w:t>
      </w:r>
    </w:p>
    <w:p w:rsidR="00B74F7E" w:rsidRPr="00A43086" w:rsidRDefault="00100CD7" w:rsidP="0035258A">
      <w:pPr>
        <w:pStyle w:val="ListParagraph"/>
        <w:numPr>
          <w:ilvl w:val="0"/>
          <w:numId w:val="5"/>
        </w:numPr>
      </w:pPr>
      <w:r>
        <w:t>Access and</w:t>
      </w:r>
      <w:r w:rsidR="00396748">
        <w:t xml:space="preserve"> use of the data </w:t>
      </w:r>
      <w:proofErr w:type="gramStart"/>
      <w:r w:rsidR="00A43086">
        <w:t>is recorded</w:t>
      </w:r>
      <w:proofErr w:type="gramEnd"/>
      <w:r w:rsidR="00A43086">
        <w:t xml:space="preserve"> for auditing purposes</w:t>
      </w:r>
    </w:p>
    <w:p w:rsidR="00A43086" w:rsidRPr="00556B12" w:rsidRDefault="00A43086" w:rsidP="00FF74AC">
      <w:pPr>
        <w:rPr>
          <w:sz w:val="22"/>
          <w:szCs w:val="22"/>
        </w:rPr>
      </w:pPr>
    </w:p>
    <w:p w:rsidR="00A43086" w:rsidRDefault="00A43086" w:rsidP="00FF74AC">
      <w:pPr>
        <w:pStyle w:val="Heading3"/>
        <w:rPr>
          <w:color w:val="auto"/>
          <w:sz w:val="24"/>
          <w:szCs w:val="24"/>
        </w:rPr>
      </w:pPr>
      <w:r>
        <w:rPr>
          <w:color w:val="auto"/>
          <w:sz w:val="24"/>
          <w:szCs w:val="24"/>
        </w:rPr>
        <w:t>On Failure:</w:t>
      </w:r>
    </w:p>
    <w:p w:rsidR="00A43086" w:rsidRDefault="00A43086" w:rsidP="00A43086">
      <w:pPr>
        <w:pStyle w:val="ListParagraph"/>
        <w:numPr>
          <w:ilvl w:val="0"/>
          <w:numId w:val="5"/>
        </w:numPr>
      </w:pPr>
      <w:r w:rsidRPr="00B74F7E">
        <w:t>Triage continues without consideration of the GP held patient data.</w:t>
      </w:r>
    </w:p>
    <w:p w:rsidR="00292C23" w:rsidRDefault="00292C23" w:rsidP="00292C23">
      <w:pPr>
        <w:pStyle w:val="ListParagraph"/>
        <w:numPr>
          <w:ilvl w:val="0"/>
          <w:numId w:val="5"/>
        </w:numPr>
      </w:pPr>
      <w:r>
        <w:t xml:space="preserve">Declined or failed request for access to the patient data </w:t>
      </w:r>
      <w:proofErr w:type="gramStart"/>
      <w:r>
        <w:t>is recorded</w:t>
      </w:r>
      <w:proofErr w:type="gramEnd"/>
      <w:r>
        <w:t xml:space="preserve"> for auditing purposes.</w:t>
      </w:r>
    </w:p>
    <w:p w:rsidR="00B74F7E" w:rsidRPr="00A43086" w:rsidRDefault="00B74F7E" w:rsidP="00B74F7E">
      <w:pPr>
        <w:pStyle w:val="ListParagraph"/>
      </w:pPr>
    </w:p>
    <w:p w:rsidR="00FF74AC" w:rsidRPr="002E47B2" w:rsidRDefault="00FF74AC" w:rsidP="00FF74AC">
      <w:pPr>
        <w:pStyle w:val="Heading3"/>
        <w:rPr>
          <w:sz w:val="24"/>
          <w:szCs w:val="24"/>
        </w:rPr>
      </w:pPr>
      <w:r w:rsidRPr="002E47B2">
        <w:rPr>
          <w:color w:val="auto"/>
          <w:sz w:val="24"/>
          <w:szCs w:val="24"/>
        </w:rPr>
        <w:t>Guaranteed</w:t>
      </w:r>
      <w:r w:rsidR="00A43086">
        <w:rPr>
          <w:color w:val="auto"/>
          <w:sz w:val="24"/>
          <w:szCs w:val="24"/>
        </w:rPr>
        <w:t>:</w:t>
      </w:r>
    </w:p>
    <w:p w:rsidR="00A43086" w:rsidRPr="00B74F7E" w:rsidRDefault="00A43086" w:rsidP="00B74F7E">
      <w:pPr>
        <w:pStyle w:val="ListParagraph"/>
        <w:numPr>
          <w:ilvl w:val="0"/>
          <w:numId w:val="5"/>
        </w:numPr>
      </w:pPr>
      <w:r w:rsidRPr="00B74F7E">
        <w:t>The pat</w:t>
      </w:r>
      <w:r w:rsidR="00396748">
        <w:t xml:space="preserve">ient is triaged </w:t>
      </w:r>
      <w:proofErr w:type="gramStart"/>
      <w:r w:rsidR="00396748">
        <w:t>through the use of</w:t>
      </w:r>
      <w:proofErr w:type="gramEnd"/>
      <w:r w:rsidR="00396748">
        <w:t xml:space="preserve"> the CTP CDSS </w:t>
      </w:r>
      <w:r w:rsidRPr="00B74F7E">
        <w:t>tool.</w:t>
      </w:r>
    </w:p>
    <w:p w:rsidR="00A43086" w:rsidRPr="00556B12" w:rsidRDefault="00A43086" w:rsidP="00FF74AC">
      <w:pPr>
        <w:rPr>
          <w:sz w:val="22"/>
          <w:szCs w:val="22"/>
        </w:rPr>
      </w:pPr>
    </w:p>
    <w:p w:rsidR="00FF74AC" w:rsidRDefault="00FF74AC" w:rsidP="00FF74AC">
      <w:pPr>
        <w:pStyle w:val="Heading2"/>
        <w:ind w:left="709" w:hanging="709"/>
      </w:pPr>
      <w:bookmarkStart w:id="28" w:name="_Toc494888135"/>
      <w:bookmarkEnd w:id="19"/>
      <w:bookmarkEnd w:id="20"/>
      <w:bookmarkEnd w:id="21"/>
      <w:bookmarkEnd w:id="22"/>
      <w:bookmarkEnd w:id="23"/>
      <w:bookmarkEnd w:id="24"/>
      <w:bookmarkEnd w:id="26"/>
      <w:r>
        <w:t>‘Includes’ Use Cases</w:t>
      </w:r>
      <w:bookmarkEnd w:id="28"/>
    </w:p>
    <w:p w:rsidR="00FF74AC" w:rsidRDefault="00A61F96" w:rsidP="00FF74AC">
      <w:r>
        <w:t xml:space="preserve">Access Patient </w:t>
      </w:r>
      <w:r w:rsidR="00080D0B">
        <w:t>Record &lt;</w:t>
      </w:r>
      <w:r w:rsidR="00C2160A">
        <w:t>&lt;include</w:t>
      </w:r>
      <w:r>
        <w:t>s</w:t>
      </w:r>
      <w:r w:rsidR="00E012D5">
        <w:t xml:space="preserve">&gt;&gt; </w:t>
      </w:r>
      <w:r w:rsidR="00C2160A" w:rsidRPr="00A43086">
        <w:t xml:space="preserve">Obtain </w:t>
      </w:r>
      <w:r w:rsidR="00C2160A">
        <w:t>Patient C</w:t>
      </w:r>
      <w:r w:rsidR="00C2160A" w:rsidRPr="00A43086">
        <w:t>onsent</w:t>
      </w:r>
      <w:r>
        <w:t>.</w:t>
      </w:r>
    </w:p>
    <w:p w:rsidR="00A61F96" w:rsidRDefault="00E012D5" w:rsidP="00A61F96">
      <w:r>
        <w:t>C</w:t>
      </w:r>
      <w:r w:rsidR="00A61F96">
        <w:t>onsume GP Held Patient Data in Triage &lt;&lt;includes&gt;&gt; Call integration API.</w:t>
      </w:r>
    </w:p>
    <w:p w:rsidR="00D86747" w:rsidRDefault="00D86747" w:rsidP="00D86747">
      <w:r>
        <w:t>Perform Personalised Clinical Assessment &lt;&lt;includes&gt;&gt; Consume GP Held Patient Data in Triage.</w:t>
      </w:r>
    </w:p>
    <w:p w:rsidR="00A43086" w:rsidRPr="00A43086" w:rsidRDefault="00A43086" w:rsidP="00FF74AC"/>
    <w:p w:rsidR="00FF74AC" w:rsidRPr="00C2160A" w:rsidRDefault="00FF74AC" w:rsidP="00FF74AC">
      <w:pPr>
        <w:pStyle w:val="Heading2"/>
        <w:ind w:left="709" w:hanging="709"/>
      </w:pPr>
      <w:bookmarkStart w:id="29" w:name="_Toc494888136"/>
      <w:r>
        <w:t>‘Extends’ Use Cases</w:t>
      </w:r>
      <w:bookmarkEnd w:id="29"/>
    </w:p>
    <w:p w:rsidR="00FF74AC" w:rsidRDefault="00A61F96" w:rsidP="00FF74AC">
      <w:r>
        <w:t>Consume GP Held Patient Data in Triage &lt;&lt;extends&gt;&gt; Access Patient Record.</w:t>
      </w:r>
    </w:p>
    <w:p w:rsidR="00A61F96" w:rsidRPr="00D64B2C" w:rsidRDefault="00A61F96" w:rsidP="00FF74AC"/>
    <w:p w:rsidR="00FF74AC" w:rsidRDefault="00FF74AC" w:rsidP="00FF74AC">
      <w:pPr>
        <w:pStyle w:val="Heading2"/>
        <w:ind w:left="709" w:hanging="709"/>
      </w:pPr>
      <w:bookmarkStart w:id="30" w:name="_Sequencing"/>
      <w:bookmarkStart w:id="31" w:name="_Toc168729187"/>
      <w:bookmarkStart w:id="32" w:name="_Toc265056378"/>
      <w:bookmarkStart w:id="33" w:name="_Toc268265526"/>
      <w:bookmarkStart w:id="34" w:name="_Toc494888137"/>
      <w:bookmarkEnd w:id="30"/>
      <w:r>
        <w:t>Local View Use Case Diagram</w:t>
      </w:r>
      <w:bookmarkEnd w:id="31"/>
      <w:bookmarkEnd w:id="32"/>
      <w:bookmarkEnd w:id="33"/>
      <w:bookmarkEnd w:id="34"/>
    </w:p>
    <w:p w:rsidR="00FF74AC" w:rsidRDefault="00FF74AC" w:rsidP="00FF74AC"/>
    <w:p w:rsidR="008674EF" w:rsidRDefault="00A61F96" w:rsidP="008674EF">
      <w:pPr>
        <w:keepNext/>
      </w:pPr>
      <w:r>
        <w:object w:dxaOrig="8780" w:dyaOrig="6765" w14:anchorId="22722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38.4pt" o:ole="">
            <v:imagedata r:id="rId20" o:title=""/>
          </v:shape>
          <o:OLEObject Type="Embed" ProgID="Visio.Drawing.11" ShapeID="_x0000_i1025" DrawAspect="Content" ObjectID="_1584787919" r:id="rId21"/>
        </w:object>
      </w:r>
    </w:p>
    <w:p w:rsidR="00FF74AC" w:rsidRPr="008674EF" w:rsidRDefault="008674EF" w:rsidP="008674EF">
      <w:pPr>
        <w:rPr>
          <w:b/>
          <w:iCs/>
        </w:rPr>
      </w:pPr>
      <w:r w:rsidRPr="008674EF">
        <w:rPr>
          <w:b/>
          <w:iCs/>
        </w:rPr>
        <w:t xml:space="preserve">Figure </w:t>
      </w:r>
      <w:r w:rsidRPr="008674EF">
        <w:rPr>
          <w:b/>
          <w:iCs/>
        </w:rPr>
        <w:fldChar w:fldCharType="begin"/>
      </w:r>
      <w:r w:rsidRPr="008674EF">
        <w:rPr>
          <w:b/>
          <w:iCs/>
        </w:rPr>
        <w:instrText xml:space="preserve"> SEQ Figure \* ARABIC </w:instrText>
      </w:r>
      <w:r w:rsidRPr="008674EF">
        <w:rPr>
          <w:b/>
          <w:iCs/>
        </w:rPr>
        <w:fldChar w:fldCharType="separate"/>
      </w:r>
      <w:r w:rsidR="003B38E9">
        <w:rPr>
          <w:b/>
          <w:iCs/>
          <w:noProof/>
        </w:rPr>
        <w:t>1</w:t>
      </w:r>
      <w:r w:rsidRPr="008674EF">
        <w:rPr>
          <w:b/>
          <w:iCs/>
        </w:rPr>
        <w:fldChar w:fldCharType="end"/>
      </w:r>
      <w:r w:rsidRPr="008674EF">
        <w:rPr>
          <w:b/>
          <w:iCs/>
        </w:rPr>
        <w:t xml:space="preserve"> - Use Case </w:t>
      </w:r>
      <w:r w:rsidR="0035258A">
        <w:rPr>
          <w:b/>
          <w:iCs/>
        </w:rPr>
        <w:t>Consume Patient</w:t>
      </w:r>
      <w:r w:rsidRPr="008674EF">
        <w:rPr>
          <w:b/>
          <w:iCs/>
        </w:rPr>
        <w:t xml:space="preserve"> Data</w:t>
      </w:r>
    </w:p>
    <w:p w:rsidR="00FF74AC" w:rsidRPr="00D64B2C" w:rsidRDefault="00FF74AC" w:rsidP="00FF74AC"/>
    <w:p w:rsidR="00FF74AC" w:rsidRDefault="00FF74AC" w:rsidP="00FF74AC">
      <w:pPr>
        <w:pStyle w:val="Heading1"/>
      </w:pPr>
      <w:bookmarkStart w:id="35" w:name="_Toc268265529"/>
      <w:bookmarkStart w:id="36" w:name="_Toc494888138"/>
      <w:r w:rsidRPr="00D64B2C">
        <w:t>Flow of Events</w:t>
      </w:r>
      <w:bookmarkEnd w:id="35"/>
      <w:bookmarkEnd w:id="36"/>
    </w:p>
    <w:p w:rsidR="008674EF" w:rsidRDefault="007537B8" w:rsidP="008674EF">
      <w:pPr>
        <w:keepNext/>
      </w:pPr>
      <w:r>
        <w:object w:dxaOrig="9946" w:dyaOrig="7516" w14:anchorId="10DFFC7C">
          <v:shape id="_x0000_i1026" type="#_x0000_t75" style="width:492.9pt;height:372.9pt" o:ole="">
            <v:imagedata r:id="rId22" o:title=""/>
          </v:shape>
          <o:OLEObject Type="Embed" ProgID="Visio.Drawing.15" ShapeID="_x0000_i1026" DrawAspect="Content" ObjectID="_1584787920" r:id="rId23"/>
        </w:object>
      </w:r>
    </w:p>
    <w:p w:rsidR="00FF74AC" w:rsidRPr="008674EF" w:rsidRDefault="008674EF" w:rsidP="008674EF">
      <w:pPr>
        <w:rPr>
          <w:b/>
          <w:iCs/>
        </w:rPr>
      </w:pPr>
      <w:r w:rsidRPr="008674EF">
        <w:rPr>
          <w:b/>
          <w:iCs/>
        </w:rPr>
        <w:t xml:space="preserve">Figure </w:t>
      </w:r>
      <w:r w:rsidRPr="008674EF">
        <w:rPr>
          <w:b/>
          <w:iCs/>
        </w:rPr>
        <w:fldChar w:fldCharType="begin"/>
      </w:r>
      <w:r w:rsidRPr="008674EF">
        <w:rPr>
          <w:b/>
          <w:iCs/>
        </w:rPr>
        <w:instrText xml:space="preserve"> SEQ Figure \* ARABIC </w:instrText>
      </w:r>
      <w:r w:rsidRPr="008674EF">
        <w:rPr>
          <w:b/>
          <w:iCs/>
        </w:rPr>
        <w:fldChar w:fldCharType="separate"/>
      </w:r>
      <w:r w:rsidR="003B38E9">
        <w:rPr>
          <w:b/>
          <w:iCs/>
          <w:noProof/>
        </w:rPr>
        <w:t>2</w:t>
      </w:r>
      <w:r w:rsidRPr="008674EF">
        <w:rPr>
          <w:b/>
          <w:iCs/>
        </w:rPr>
        <w:fldChar w:fldCharType="end"/>
      </w:r>
      <w:r w:rsidRPr="008674EF">
        <w:rPr>
          <w:b/>
          <w:iCs/>
        </w:rPr>
        <w:t>: Input Data Sequence Flow</w:t>
      </w:r>
    </w:p>
    <w:p w:rsidR="00FF74AC" w:rsidRDefault="00FF74AC" w:rsidP="00FF74AC">
      <w:pPr>
        <w:rPr>
          <w:b/>
          <w:iCs/>
        </w:rPr>
      </w:pPr>
    </w:p>
    <w:tbl>
      <w:tblPr>
        <w:tblW w:w="0" w:type="auto"/>
        <w:tblInd w:w="108" w:type="dxa"/>
        <w:tblLayout w:type="fixed"/>
        <w:tblLook w:val="0000" w:firstRow="0" w:lastRow="0" w:firstColumn="0" w:lastColumn="0" w:noHBand="0" w:noVBand="0"/>
      </w:tblPr>
      <w:tblGrid>
        <w:gridCol w:w="1080"/>
        <w:gridCol w:w="3740"/>
        <w:gridCol w:w="4720"/>
      </w:tblGrid>
      <w:tr w:rsidR="00FF74AC" w:rsidTr="00556B12">
        <w:trPr>
          <w:cantSplit/>
          <w:tblHeader/>
        </w:trPr>
        <w:tc>
          <w:tcPr>
            <w:tcW w:w="9540" w:type="dxa"/>
            <w:gridSpan w:val="3"/>
            <w:tcBorders>
              <w:top w:val="nil"/>
              <w:left w:val="nil"/>
              <w:bottom w:val="nil"/>
              <w:right w:val="nil"/>
            </w:tcBorders>
            <w:shd w:val="clear" w:color="auto" w:fill="FFFFFF"/>
          </w:tcPr>
          <w:p w:rsidR="00FF74AC" w:rsidRDefault="00FF74AC" w:rsidP="00556B12">
            <w:pPr>
              <w:pStyle w:val="Heading2"/>
              <w:ind w:left="743" w:hanging="743"/>
            </w:pPr>
            <w:bookmarkStart w:id="37" w:name="_Toc494888139"/>
            <w:r>
              <w:t>Basic Flow</w:t>
            </w:r>
            <w:bookmarkEnd w:id="37"/>
            <w:r>
              <w:t xml:space="preserve"> </w:t>
            </w:r>
          </w:p>
          <w:p w:rsidR="00FF74AC" w:rsidRPr="00C43BE7" w:rsidRDefault="00FF74AC" w:rsidP="00556B12">
            <w:pPr>
              <w:rPr>
                <w:i/>
                <w:sz w:val="22"/>
                <w:szCs w:val="22"/>
              </w:rPr>
            </w:pPr>
          </w:p>
        </w:tc>
      </w:tr>
      <w:tr w:rsidR="00FF74AC" w:rsidTr="00556B12">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FA2E15">
            <w:pPr>
              <w:pStyle w:val="ATableText"/>
              <w:rPr>
                <w:color w:val="000000"/>
                <w:sz w:val="20"/>
              </w:rPr>
            </w:pPr>
            <w:r>
              <w:rPr>
                <w:b/>
                <w:color w:val="000000"/>
                <w:sz w:val="20"/>
              </w:rPr>
              <w:t xml:space="preserve">Flow Identifier:  </w:t>
            </w:r>
            <w:r w:rsidR="00FA2E15">
              <w:rPr>
                <w:color w:val="000000"/>
                <w:sz w:val="20"/>
              </w:rPr>
              <w:t xml:space="preserve">Consent Given </w:t>
            </w:r>
          </w:p>
        </w:tc>
      </w:tr>
      <w:tr w:rsidR="00FF74AC" w:rsidTr="00D86747">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556B12">
            <w:pPr>
              <w:pStyle w:val="ATableText"/>
              <w:rPr>
                <w:b/>
                <w:color w:val="000000"/>
                <w:sz w:val="20"/>
              </w:rPr>
            </w:pPr>
            <w:r>
              <w:rPr>
                <w:b/>
                <w:color w:val="000000"/>
                <w:sz w:val="20"/>
              </w:rPr>
              <w:t>Step</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rsidR="00FF74AC" w:rsidRDefault="00FF74AC" w:rsidP="00556B12">
            <w:pPr>
              <w:pStyle w:val="ATableText"/>
              <w:rPr>
                <w:b/>
                <w:color w:val="000000"/>
                <w:sz w:val="20"/>
              </w:rPr>
            </w:pPr>
            <w:r>
              <w:rPr>
                <w:b/>
                <w:color w:val="000000"/>
                <w:sz w:val="20"/>
              </w:rPr>
              <w:t>User Action</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556B12">
            <w:pPr>
              <w:pStyle w:val="ATableText"/>
              <w:rPr>
                <w:b/>
                <w:color w:val="000000"/>
                <w:sz w:val="20"/>
              </w:rPr>
            </w:pPr>
            <w:r>
              <w:rPr>
                <w:b/>
                <w:color w:val="000000"/>
                <w:sz w:val="20"/>
              </w:rPr>
              <w:t xml:space="preserve">System Response </w:t>
            </w:r>
            <w:r>
              <w:rPr>
                <w:color w:val="000000"/>
                <w:sz w:val="20"/>
              </w:rPr>
              <w:t>(optional)</w:t>
            </w:r>
          </w:p>
        </w:tc>
      </w:tr>
      <w:tr w:rsidR="00DA55A7" w:rsidTr="00D86747">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DA55A7" w:rsidRDefault="00DA55A7" w:rsidP="00556B12">
            <w:pPr>
              <w:pStyle w:val="ATableText"/>
              <w:rPr>
                <w:color w:val="000000"/>
                <w:sz w:val="20"/>
              </w:rPr>
            </w:pPr>
            <w:r>
              <w:rPr>
                <w:color w:val="000000"/>
                <w:sz w:val="20"/>
              </w:rPr>
              <w:t>Trigger</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rsidR="00DA55A7" w:rsidRDefault="00DA55A7" w:rsidP="00A43086">
            <w:pPr>
              <w:pStyle w:val="ATableText"/>
              <w:rPr>
                <w:color w:val="000000"/>
                <w:sz w:val="20"/>
              </w:rPr>
            </w:pPr>
            <w:r>
              <w:rPr>
                <w:color w:val="000000"/>
                <w:sz w:val="20"/>
              </w:rPr>
              <w:t>Clinician selects system option indicating that he/she wants to access GP held patient data.</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rsidR="00DA55A7" w:rsidRDefault="00DA55A7" w:rsidP="00D86747">
            <w:pPr>
              <w:pStyle w:val="ATableText"/>
              <w:numPr>
                <w:ilvl w:val="0"/>
                <w:numId w:val="5"/>
              </w:numPr>
              <w:rPr>
                <w:color w:val="000000"/>
                <w:sz w:val="20"/>
              </w:rPr>
            </w:pPr>
            <w:r>
              <w:rPr>
                <w:color w:val="000000"/>
                <w:sz w:val="20"/>
              </w:rPr>
              <w:t>Prompt clinician to record patient consent and reason for accessing data.</w:t>
            </w:r>
          </w:p>
        </w:tc>
      </w:tr>
      <w:tr w:rsidR="00DA55A7" w:rsidTr="00D86747">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DA55A7" w:rsidRDefault="00DA55A7" w:rsidP="00556B12">
            <w:pPr>
              <w:pStyle w:val="ATableText"/>
              <w:rPr>
                <w:color w:val="000000"/>
                <w:sz w:val="20"/>
              </w:rPr>
            </w:pPr>
            <w:r>
              <w:rPr>
                <w:color w:val="000000"/>
                <w:sz w:val="20"/>
              </w:rPr>
              <w:t>1</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rsidR="00DA55A7" w:rsidRDefault="00DA55A7" w:rsidP="003531D0">
            <w:pPr>
              <w:pStyle w:val="ATableText"/>
              <w:rPr>
                <w:color w:val="000000"/>
                <w:sz w:val="20"/>
              </w:rPr>
            </w:pPr>
            <w:r>
              <w:rPr>
                <w:color w:val="000000"/>
                <w:sz w:val="20"/>
              </w:rPr>
              <w:t xml:space="preserve">Clinician requests permission to </w:t>
            </w:r>
            <w:r w:rsidR="003531D0">
              <w:rPr>
                <w:color w:val="000000"/>
                <w:sz w:val="20"/>
              </w:rPr>
              <w:t>access</w:t>
            </w:r>
            <w:r>
              <w:rPr>
                <w:color w:val="000000"/>
                <w:sz w:val="20"/>
              </w:rPr>
              <w:t xml:space="preserve"> GP held patient data from patient  </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rsidR="00DA55A7" w:rsidRDefault="00DA55A7" w:rsidP="009628FC">
            <w:pPr>
              <w:pStyle w:val="ATableText"/>
              <w:rPr>
                <w:color w:val="000000"/>
                <w:sz w:val="20"/>
              </w:rPr>
            </w:pPr>
          </w:p>
        </w:tc>
      </w:tr>
      <w:tr w:rsidR="00DA55A7" w:rsidTr="00D86747">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DA55A7" w:rsidRDefault="00DA55A7" w:rsidP="00556B12">
            <w:pPr>
              <w:pStyle w:val="ATableText"/>
              <w:rPr>
                <w:color w:val="000000"/>
                <w:sz w:val="20"/>
              </w:rPr>
            </w:pPr>
            <w:r>
              <w:rPr>
                <w:color w:val="000000"/>
                <w:sz w:val="20"/>
              </w:rPr>
              <w:t>2</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rsidR="00DA55A7" w:rsidRDefault="00DA55A7" w:rsidP="00556B12">
            <w:pPr>
              <w:pStyle w:val="ATableText"/>
              <w:rPr>
                <w:color w:val="000000"/>
                <w:sz w:val="20"/>
              </w:rPr>
            </w:pPr>
            <w:r>
              <w:rPr>
                <w:color w:val="000000"/>
                <w:sz w:val="20"/>
              </w:rPr>
              <w:t>Patient gives consent</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rsidR="00DA55A7" w:rsidRDefault="00DA55A7" w:rsidP="00556B12">
            <w:pPr>
              <w:pStyle w:val="ATableText"/>
              <w:rPr>
                <w:color w:val="000000"/>
                <w:sz w:val="20"/>
              </w:rPr>
            </w:pPr>
          </w:p>
        </w:tc>
      </w:tr>
      <w:tr w:rsidR="00DA55A7" w:rsidTr="00D86747">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DA55A7" w:rsidRDefault="00DA55A7" w:rsidP="00556B12">
            <w:pPr>
              <w:pStyle w:val="ATableText"/>
              <w:rPr>
                <w:color w:val="000000"/>
                <w:sz w:val="20"/>
              </w:rPr>
            </w:pPr>
            <w:r>
              <w:rPr>
                <w:color w:val="000000"/>
                <w:sz w:val="20"/>
              </w:rPr>
              <w:t>3</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rsidR="00DA55A7" w:rsidRDefault="00DA55A7" w:rsidP="00556B12">
            <w:pPr>
              <w:pStyle w:val="ATableText"/>
              <w:rPr>
                <w:color w:val="000000"/>
                <w:sz w:val="20"/>
              </w:rPr>
            </w:pPr>
            <w:r>
              <w:rPr>
                <w:color w:val="000000"/>
                <w:sz w:val="20"/>
              </w:rPr>
              <w:t>Clinician records consent in system</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rsidR="00DA55A7" w:rsidRDefault="00DA55A7" w:rsidP="00D86747">
            <w:pPr>
              <w:pStyle w:val="ATableText"/>
              <w:numPr>
                <w:ilvl w:val="0"/>
                <w:numId w:val="5"/>
              </w:numPr>
              <w:rPr>
                <w:color w:val="000000"/>
                <w:sz w:val="20"/>
              </w:rPr>
            </w:pPr>
            <w:r>
              <w:rPr>
                <w:color w:val="000000"/>
                <w:sz w:val="20"/>
              </w:rPr>
              <w:t>Record tha</w:t>
            </w:r>
            <w:r w:rsidR="003531D0">
              <w:rPr>
                <w:color w:val="000000"/>
                <w:sz w:val="20"/>
              </w:rPr>
              <w:t>t consent was obtained</w:t>
            </w:r>
            <w:r>
              <w:rPr>
                <w:color w:val="000000"/>
                <w:sz w:val="20"/>
              </w:rPr>
              <w:t xml:space="preserve"> and the reason for accessing data.</w:t>
            </w:r>
          </w:p>
          <w:p w:rsidR="00EF68D2" w:rsidRDefault="00D86747" w:rsidP="00D86747">
            <w:pPr>
              <w:pStyle w:val="ATableText"/>
              <w:numPr>
                <w:ilvl w:val="0"/>
                <w:numId w:val="5"/>
              </w:numPr>
              <w:rPr>
                <w:color w:val="000000"/>
                <w:sz w:val="20"/>
              </w:rPr>
            </w:pPr>
            <w:r>
              <w:rPr>
                <w:color w:val="000000"/>
                <w:sz w:val="20"/>
              </w:rPr>
              <w:t>C</w:t>
            </w:r>
            <w:r w:rsidR="00EF68D2">
              <w:rPr>
                <w:color w:val="000000"/>
                <w:sz w:val="20"/>
              </w:rPr>
              <w:t xml:space="preserve">alls the integration API to </w:t>
            </w:r>
          </w:p>
          <w:p w:rsidR="00DA55A7" w:rsidRDefault="00D86747" w:rsidP="00D86747">
            <w:pPr>
              <w:pStyle w:val="ATableText"/>
              <w:numPr>
                <w:ilvl w:val="1"/>
                <w:numId w:val="5"/>
              </w:numPr>
              <w:rPr>
                <w:color w:val="000000"/>
                <w:sz w:val="20"/>
              </w:rPr>
            </w:pPr>
            <w:r>
              <w:rPr>
                <w:color w:val="000000"/>
                <w:sz w:val="20"/>
              </w:rPr>
              <w:t>Retrieve</w:t>
            </w:r>
            <w:r w:rsidR="00EF68D2">
              <w:rPr>
                <w:color w:val="000000"/>
                <w:sz w:val="20"/>
              </w:rPr>
              <w:t xml:space="preserve"> and </w:t>
            </w:r>
            <w:r w:rsidR="00DA55A7">
              <w:rPr>
                <w:color w:val="000000"/>
                <w:sz w:val="20"/>
              </w:rPr>
              <w:t>displays the GP held Patient Record.</w:t>
            </w:r>
          </w:p>
          <w:p w:rsidR="00EF68D2" w:rsidRDefault="00D86747" w:rsidP="00D86747">
            <w:pPr>
              <w:pStyle w:val="ATableText"/>
              <w:numPr>
                <w:ilvl w:val="1"/>
                <w:numId w:val="5"/>
              </w:numPr>
              <w:rPr>
                <w:color w:val="000000"/>
                <w:sz w:val="20"/>
              </w:rPr>
            </w:pPr>
            <w:r>
              <w:rPr>
                <w:color w:val="000000"/>
                <w:sz w:val="20"/>
              </w:rPr>
              <w:t>Retrieve</w:t>
            </w:r>
            <w:r w:rsidR="00EF68D2">
              <w:rPr>
                <w:color w:val="000000"/>
                <w:sz w:val="20"/>
              </w:rPr>
              <w:t xml:space="preserve"> and apply s</w:t>
            </w:r>
            <w:r w:rsidR="003531D0">
              <w:rPr>
                <w:color w:val="000000"/>
                <w:sz w:val="20"/>
              </w:rPr>
              <w:t>tructured data items</w:t>
            </w:r>
            <w:r w:rsidR="00EF68D2">
              <w:rPr>
                <w:color w:val="000000"/>
                <w:sz w:val="20"/>
              </w:rPr>
              <w:t xml:space="preserve"> to personalize the triage</w:t>
            </w:r>
            <w:r w:rsidR="003B38E9">
              <w:rPr>
                <w:color w:val="000000"/>
                <w:sz w:val="20"/>
              </w:rPr>
              <w:t>.</w:t>
            </w:r>
          </w:p>
          <w:p w:rsidR="00EF68D2" w:rsidRDefault="00D86747" w:rsidP="00D86747">
            <w:pPr>
              <w:pStyle w:val="ATableText"/>
              <w:numPr>
                <w:ilvl w:val="0"/>
                <w:numId w:val="5"/>
              </w:numPr>
              <w:rPr>
                <w:color w:val="000000"/>
                <w:sz w:val="20"/>
              </w:rPr>
            </w:pPr>
            <w:r>
              <w:rPr>
                <w:color w:val="000000"/>
                <w:sz w:val="20"/>
              </w:rPr>
              <w:t>U</w:t>
            </w:r>
            <w:r w:rsidR="00EF68D2">
              <w:rPr>
                <w:color w:val="000000"/>
                <w:sz w:val="20"/>
              </w:rPr>
              <w:t>pdates triage based on patient data</w:t>
            </w:r>
            <w:r w:rsidR="003B38E9">
              <w:rPr>
                <w:color w:val="000000"/>
                <w:sz w:val="20"/>
              </w:rPr>
              <w:t>.</w:t>
            </w:r>
          </w:p>
          <w:p w:rsidR="003B38E9" w:rsidRDefault="00D86747" w:rsidP="00D86747">
            <w:pPr>
              <w:pStyle w:val="ATableText"/>
              <w:numPr>
                <w:ilvl w:val="0"/>
                <w:numId w:val="5"/>
              </w:numPr>
              <w:rPr>
                <w:color w:val="000000"/>
                <w:sz w:val="20"/>
              </w:rPr>
            </w:pPr>
            <w:r>
              <w:rPr>
                <w:color w:val="000000"/>
                <w:sz w:val="20"/>
              </w:rPr>
              <w:t>G</w:t>
            </w:r>
            <w:r w:rsidR="00EB6008">
              <w:rPr>
                <w:color w:val="000000"/>
                <w:sz w:val="20"/>
              </w:rPr>
              <w:t>enerate</w:t>
            </w:r>
            <w:r>
              <w:rPr>
                <w:color w:val="000000"/>
                <w:sz w:val="20"/>
              </w:rPr>
              <w:t>s</w:t>
            </w:r>
            <w:r w:rsidR="00EB6008">
              <w:rPr>
                <w:color w:val="000000"/>
                <w:sz w:val="20"/>
              </w:rPr>
              <w:t xml:space="preserve"> a</w:t>
            </w:r>
            <w:r w:rsidR="003B38E9" w:rsidRPr="003B38E9">
              <w:rPr>
                <w:color w:val="000000"/>
                <w:sz w:val="20"/>
              </w:rPr>
              <w:t xml:space="preserve">pplicable </w:t>
            </w:r>
            <w:r w:rsidR="00EB6008">
              <w:rPr>
                <w:color w:val="000000"/>
                <w:sz w:val="20"/>
              </w:rPr>
              <w:t>p</w:t>
            </w:r>
            <w:r w:rsidR="003B38E9" w:rsidRPr="003B38E9">
              <w:rPr>
                <w:color w:val="000000"/>
                <w:sz w:val="20"/>
              </w:rPr>
              <w:t>atient</w:t>
            </w:r>
            <w:r w:rsidR="003B38E9">
              <w:rPr>
                <w:color w:val="000000"/>
                <w:sz w:val="20"/>
              </w:rPr>
              <w:t xml:space="preserve"> risk flags and alerts.</w:t>
            </w:r>
          </w:p>
        </w:tc>
      </w:tr>
      <w:tr w:rsidR="00DA55A7" w:rsidTr="00D86747">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DA55A7" w:rsidRDefault="00DA55A7" w:rsidP="00556B12">
            <w:pPr>
              <w:pStyle w:val="ATableText"/>
              <w:rPr>
                <w:color w:val="000000"/>
                <w:sz w:val="20"/>
              </w:rPr>
            </w:pPr>
            <w:r>
              <w:rPr>
                <w:color w:val="000000"/>
                <w:sz w:val="20"/>
              </w:rPr>
              <w:t>4</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rsidR="00DA55A7" w:rsidRDefault="00EF68D2" w:rsidP="003531D0">
            <w:pPr>
              <w:pStyle w:val="ATableText"/>
              <w:rPr>
                <w:color w:val="000000"/>
                <w:sz w:val="20"/>
              </w:rPr>
            </w:pPr>
            <w:r>
              <w:rPr>
                <w:color w:val="000000"/>
                <w:sz w:val="20"/>
              </w:rPr>
              <w:t>Perform  Personalized Triage</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rsidR="00DA55A7" w:rsidRDefault="00EF68D2" w:rsidP="00D86747">
            <w:pPr>
              <w:pStyle w:val="ATableText"/>
              <w:numPr>
                <w:ilvl w:val="0"/>
                <w:numId w:val="14"/>
              </w:numPr>
              <w:rPr>
                <w:color w:val="000000"/>
                <w:sz w:val="20"/>
              </w:rPr>
            </w:pPr>
            <w:r>
              <w:rPr>
                <w:color w:val="000000"/>
                <w:sz w:val="20"/>
              </w:rPr>
              <w:t>Dynamically consume patient data in triage logic, in relation to responses provided by the patient during triage.</w:t>
            </w:r>
          </w:p>
          <w:p w:rsidR="003B38E9" w:rsidRDefault="003B38E9" w:rsidP="00D86747">
            <w:pPr>
              <w:pStyle w:val="ATableText"/>
              <w:numPr>
                <w:ilvl w:val="0"/>
                <w:numId w:val="14"/>
              </w:numPr>
              <w:rPr>
                <w:color w:val="000000"/>
                <w:sz w:val="20"/>
              </w:rPr>
            </w:pPr>
            <w:r>
              <w:rPr>
                <w:color w:val="000000"/>
                <w:sz w:val="20"/>
              </w:rPr>
              <w:t>Raise flags and alerts as and when required.</w:t>
            </w:r>
          </w:p>
        </w:tc>
      </w:tr>
      <w:tr w:rsidR="003531D0" w:rsidTr="00D86747">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3531D0" w:rsidRDefault="00EF68D2" w:rsidP="00556B12">
            <w:pPr>
              <w:pStyle w:val="ATableText"/>
              <w:rPr>
                <w:color w:val="000000"/>
                <w:sz w:val="20"/>
              </w:rPr>
            </w:pPr>
            <w:r>
              <w:rPr>
                <w:color w:val="000000"/>
                <w:sz w:val="20"/>
              </w:rPr>
              <w:t>5</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rsidR="003531D0" w:rsidRDefault="003531D0" w:rsidP="003531D0">
            <w:pPr>
              <w:pStyle w:val="ATableText"/>
              <w:rPr>
                <w:color w:val="000000"/>
                <w:sz w:val="20"/>
              </w:rPr>
            </w:pPr>
            <w:r>
              <w:rPr>
                <w:color w:val="000000"/>
                <w:sz w:val="20"/>
              </w:rPr>
              <w:t>Clinician completes triage.</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rsidR="003531D0" w:rsidRDefault="003531D0" w:rsidP="00D86747">
            <w:pPr>
              <w:pStyle w:val="ATableText"/>
              <w:numPr>
                <w:ilvl w:val="0"/>
                <w:numId w:val="15"/>
              </w:numPr>
              <w:rPr>
                <w:color w:val="000000"/>
                <w:sz w:val="20"/>
              </w:rPr>
            </w:pPr>
            <w:r>
              <w:rPr>
                <w:color w:val="000000"/>
                <w:sz w:val="20"/>
              </w:rPr>
              <w:t>Integration link is disconnected</w:t>
            </w:r>
          </w:p>
        </w:tc>
      </w:tr>
      <w:tr w:rsidR="00DA55A7" w:rsidTr="00D86747">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DA55A7" w:rsidRPr="00C43BE7" w:rsidRDefault="00DA55A7" w:rsidP="00556B12">
            <w:pPr>
              <w:pStyle w:val="ATableText"/>
              <w:rPr>
                <w:b/>
                <w:color w:val="000000"/>
                <w:sz w:val="20"/>
              </w:rPr>
            </w:pPr>
            <w:r w:rsidRPr="00C43BE7">
              <w:rPr>
                <w:b/>
                <w:color w:val="000000"/>
                <w:sz w:val="20"/>
              </w:rPr>
              <w:t>End</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rsidR="00DA55A7" w:rsidRPr="00C43BE7" w:rsidRDefault="00DA55A7" w:rsidP="00556B12">
            <w:pPr>
              <w:pStyle w:val="ATableText"/>
              <w:rPr>
                <w:b/>
                <w:color w:val="000000"/>
                <w:sz w:val="20"/>
              </w:rPr>
            </w:pPr>
            <w:r w:rsidRPr="00C43BE7">
              <w:rPr>
                <w:b/>
                <w:color w:val="000000"/>
                <w:sz w:val="20"/>
              </w:rPr>
              <w:t>Use Case Ends</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rsidR="00DA55A7" w:rsidRDefault="00DA55A7" w:rsidP="00556B12">
            <w:pPr>
              <w:pStyle w:val="ATableText"/>
              <w:rPr>
                <w:color w:val="000000"/>
                <w:sz w:val="20"/>
              </w:rPr>
            </w:pPr>
          </w:p>
        </w:tc>
      </w:tr>
    </w:tbl>
    <w:p w:rsidR="00FF74AC" w:rsidRDefault="00FF74AC" w:rsidP="00FF74AC">
      <w:pPr>
        <w:ind w:right="108"/>
        <w:rPr>
          <w:b/>
          <w:color w:val="000000"/>
          <w:sz w:val="20"/>
        </w:rPr>
      </w:pPr>
    </w:p>
    <w:tbl>
      <w:tblPr>
        <w:tblW w:w="0" w:type="auto"/>
        <w:tblInd w:w="108" w:type="dxa"/>
        <w:tblLayout w:type="fixed"/>
        <w:tblLook w:val="0000" w:firstRow="0" w:lastRow="0" w:firstColumn="0" w:lastColumn="0" w:noHBand="0" w:noVBand="0"/>
      </w:tblPr>
      <w:tblGrid>
        <w:gridCol w:w="1080"/>
        <w:gridCol w:w="4140"/>
        <w:gridCol w:w="4320"/>
      </w:tblGrid>
      <w:tr w:rsidR="00FF74AC" w:rsidTr="00556B12">
        <w:trPr>
          <w:cantSplit/>
          <w:tblHeader/>
        </w:trPr>
        <w:tc>
          <w:tcPr>
            <w:tcW w:w="9540" w:type="dxa"/>
            <w:gridSpan w:val="3"/>
            <w:tcBorders>
              <w:top w:val="nil"/>
              <w:left w:val="nil"/>
              <w:bottom w:val="nil"/>
              <w:right w:val="nil"/>
            </w:tcBorders>
            <w:shd w:val="clear" w:color="auto" w:fill="FFFFFF"/>
          </w:tcPr>
          <w:p w:rsidR="00FF74AC" w:rsidRDefault="00FF74AC" w:rsidP="00556B12">
            <w:pPr>
              <w:pStyle w:val="Heading2"/>
              <w:ind w:left="743" w:hanging="709"/>
            </w:pPr>
            <w:bookmarkStart w:id="38" w:name="_Toc494888140"/>
            <w:r>
              <w:t>Alternative Flows</w:t>
            </w:r>
            <w:bookmarkEnd w:id="38"/>
            <w:r>
              <w:t xml:space="preserve"> </w:t>
            </w:r>
          </w:p>
          <w:p w:rsidR="00FF74AC" w:rsidRPr="0076715F" w:rsidRDefault="00FF74AC" w:rsidP="00556B12">
            <w:pPr>
              <w:rPr>
                <w:sz w:val="22"/>
                <w:szCs w:val="22"/>
              </w:rPr>
            </w:pPr>
          </w:p>
        </w:tc>
      </w:tr>
      <w:tr w:rsidR="00FF74AC" w:rsidTr="00556B12">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FA2E15">
            <w:pPr>
              <w:pStyle w:val="ATableText"/>
              <w:rPr>
                <w:color w:val="000000"/>
                <w:sz w:val="20"/>
              </w:rPr>
            </w:pPr>
            <w:r>
              <w:rPr>
                <w:b/>
                <w:color w:val="000000"/>
                <w:sz w:val="20"/>
              </w:rPr>
              <w:t xml:space="preserve">Flow Identifier: </w:t>
            </w:r>
            <w:r w:rsidR="00FA2E15">
              <w:rPr>
                <w:b/>
                <w:color w:val="000000"/>
                <w:sz w:val="20"/>
              </w:rPr>
              <w:t>2</w:t>
            </w:r>
            <w:r w:rsidR="00AA7D37">
              <w:rPr>
                <w:b/>
                <w:color w:val="000000"/>
                <w:sz w:val="20"/>
              </w:rPr>
              <w:t xml:space="preserve">a </w:t>
            </w:r>
            <w:r w:rsidR="00AA7D37">
              <w:rPr>
                <w:color w:val="000000"/>
                <w:sz w:val="20"/>
              </w:rPr>
              <w:t>Patient</w:t>
            </w:r>
            <w:r w:rsidR="00FA2E15">
              <w:rPr>
                <w:color w:val="000000"/>
                <w:sz w:val="20"/>
              </w:rPr>
              <w:t xml:space="preserve"> is unable</w:t>
            </w:r>
            <w:r w:rsidR="00AA7D37">
              <w:rPr>
                <w:color w:val="000000"/>
                <w:sz w:val="20"/>
              </w:rPr>
              <w:t xml:space="preserve"> or unwilling </w:t>
            </w:r>
            <w:r w:rsidR="00FA2E15">
              <w:rPr>
                <w:color w:val="000000"/>
                <w:sz w:val="20"/>
              </w:rPr>
              <w:t xml:space="preserve">to consent </w:t>
            </w:r>
            <w:r w:rsidR="00AA7D37">
              <w:rPr>
                <w:color w:val="000000"/>
                <w:sz w:val="20"/>
              </w:rPr>
              <w:t xml:space="preserve">but there is urgent justification for accessing the patient record. </w:t>
            </w:r>
          </w:p>
        </w:tc>
      </w:tr>
      <w:tr w:rsidR="00FF74AC"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556B12">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FF74AC" w:rsidRDefault="00FF74AC" w:rsidP="00556B12">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556B12">
            <w:pPr>
              <w:pStyle w:val="ATableText"/>
              <w:rPr>
                <w:b/>
                <w:color w:val="000000"/>
                <w:sz w:val="20"/>
              </w:rPr>
            </w:pPr>
            <w:r>
              <w:rPr>
                <w:b/>
                <w:color w:val="000000"/>
                <w:sz w:val="20"/>
              </w:rPr>
              <w:t>System Response</w:t>
            </w:r>
          </w:p>
        </w:tc>
      </w:tr>
      <w:tr w:rsidR="0017299D"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17299D" w:rsidRDefault="0017299D" w:rsidP="0017299D">
            <w:pPr>
              <w:pStyle w:val="ATableText"/>
              <w:rPr>
                <w:color w:val="000000"/>
                <w:sz w:val="20"/>
              </w:rPr>
            </w:pPr>
            <w:r>
              <w:rPr>
                <w:color w:val="000000"/>
                <w:sz w:val="20"/>
              </w:rPr>
              <w:t>2a:</w:t>
            </w:r>
          </w:p>
          <w:p w:rsidR="0017299D" w:rsidRDefault="0017299D" w:rsidP="0017299D">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17299D" w:rsidRDefault="0017299D" w:rsidP="006B344D">
            <w:pPr>
              <w:pStyle w:val="ATableText"/>
              <w:rPr>
                <w:color w:val="000000"/>
                <w:sz w:val="20"/>
              </w:rPr>
            </w:pPr>
            <w:r>
              <w:rPr>
                <w:color w:val="000000"/>
                <w:sz w:val="20"/>
              </w:rPr>
              <w:t xml:space="preserve">Patient is unable to consent </w:t>
            </w:r>
            <w:r w:rsidR="008F2ADB">
              <w:rPr>
                <w:color w:val="000000"/>
                <w:sz w:val="20"/>
              </w:rPr>
              <w:t>(e.g.</w:t>
            </w:r>
            <w:r>
              <w:rPr>
                <w:color w:val="000000"/>
                <w:sz w:val="20"/>
              </w:rPr>
              <w:t xml:space="preserve"> Patient is cared for or has impaired speech</w:t>
            </w:r>
            <w:r w:rsidR="00AA7D37">
              <w:rPr>
                <w:color w:val="000000"/>
                <w:sz w:val="20"/>
              </w:rPr>
              <w:t>, patient is delirious</w:t>
            </w:r>
            <w:r>
              <w:rPr>
                <w:color w:val="000000"/>
                <w:sz w:val="20"/>
              </w:rPr>
              <w:t xml:space="preserve"> at that time)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17299D" w:rsidRDefault="0017299D" w:rsidP="00556B12">
            <w:pPr>
              <w:pStyle w:val="ATableText"/>
              <w:rPr>
                <w:color w:val="000000"/>
                <w:sz w:val="20"/>
              </w:rPr>
            </w:pPr>
          </w:p>
        </w:tc>
      </w:tr>
      <w:tr w:rsidR="006B344D"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17299D" w:rsidRDefault="0017299D" w:rsidP="0017299D">
            <w:pPr>
              <w:pStyle w:val="ATableText"/>
              <w:rPr>
                <w:color w:val="000000"/>
                <w:sz w:val="20"/>
              </w:rPr>
            </w:pPr>
            <w:r>
              <w:rPr>
                <w:color w:val="000000"/>
                <w:sz w:val="20"/>
              </w:rPr>
              <w:t>2a1</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6B344D" w:rsidRDefault="0017299D" w:rsidP="0017299D">
            <w:pPr>
              <w:pStyle w:val="ATableText"/>
              <w:rPr>
                <w:color w:val="000000"/>
                <w:sz w:val="20"/>
              </w:rPr>
            </w:pPr>
            <w:r w:rsidRPr="0017299D">
              <w:rPr>
                <w:color w:val="000000"/>
                <w:sz w:val="20"/>
              </w:rPr>
              <w:t xml:space="preserve">Clinician </w:t>
            </w:r>
            <w:r>
              <w:rPr>
                <w:color w:val="000000"/>
                <w:sz w:val="20"/>
              </w:rPr>
              <w:t>determines that the patient is unable to consent, and opts to proceed without patient consent</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6B344D" w:rsidRDefault="0017299D" w:rsidP="00D86747">
            <w:pPr>
              <w:pStyle w:val="ATableText"/>
              <w:numPr>
                <w:ilvl w:val="0"/>
                <w:numId w:val="15"/>
              </w:numPr>
              <w:rPr>
                <w:color w:val="000000"/>
                <w:sz w:val="20"/>
              </w:rPr>
            </w:pPr>
            <w:r>
              <w:rPr>
                <w:color w:val="000000"/>
                <w:sz w:val="20"/>
              </w:rPr>
              <w:t>Prompt clinician for reason for proceeding without consent.</w:t>
            </w:r>
          </w:p>
        </w:tc>
      </w:tr>
      <w:tr w:rsidR="006B344D"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6B344D" w:rsidRDefault="006B344D" w:rsidP="00B0396E">
            <w:pPr>
              <w:pStyle w:val="ATableText"/>
              <w:rPr>
                <w:color w:val="000000"/>
                <w:sz w:val="20"/>
              </w:rPr>
            </w:pPr>
            <w:r>
              <w:rPr>
                <w:color w:val="000000"/>
                <w:sz w:val="20"/>
              </w:rPr>
              <w:t>2a2</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6B344D" w:rsidRDefault="006B344D" w:rsidP="00556B12">
            <w:pPr>
              <w:pStyle w:val="ATableText"/>
              <w:rPr>
                <w:color w:val="000000"/>
                <w:sz w:val="20"/>
              </w:rPr>
            </w:pPr>
            <w:r>
              <w:rPr>
                <w:color w:val="000000"/>
                <w:sz w:val="20"/>
              </w:rPr>
              <w:t xml:space="preserve">Clinician records a consent override in the system </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6B344D" w:rsidRDefault="006B344D" w:rsidP="00D86747">
            <w:pPr>
              <w:pStyle w:val="ATableText"/>
              <w:numPr>
                <w:ilvl w:val="0"/>
                <w:numId w:val="15"/>
              </w:numPr>
              <w:rPr>
                <w:color w:val="000000"/>
                <w:sz w:val="20"/>
              </w:rPr>
            </w:pPr>
            <w:r>
              <w:rPr>
                <w:color w:val="000000"/>
                <w:sz w:val="20"/>
              </w:rPr>
              <w:t>Record that consent was overridden.</w:t>
            </w:r>
          </w:p>
          <w:p w:rsidR="006B344D" w:rsidRDefault="006B344D" w:rsidP="00D86747">
            <w:pPr>
              <w:pStyle w:val="ATableText"/>
              <w:numPr>
                <w:ilvl w:val="0"/>
                <w:numId w:val="15"/>
              </w:numPr>
              <w:rPr>
                <w:color w:val="000000"/>
                <w:sz w:val="20"/>
              </w:rPr>
            </w:pPr>
            <w:r>
              <w:rPr>
                <w:color w:val="000000"/>
                <w:sz w:val="20"/>
              </w:rPr>
              <w:t>System calls for patient data and displays the GP held Patient Record.</w:t>
            </w:r>
          </w:p>
        </w:tc>
      </w:tr>
      <w:tr w:rsidR="00162854"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162854" w:rsidRDefault="00162854" w:rsidP="00162854">
            <w:pPr>
              <w:pStyle w:val="ATableText"/>
              <w:rPr>
                <w:color w:val="000000"/>
                <w:sz w:val="20"/>
              </w:rPr>
            </w:pPr>
            <w:r>
              <w:rPr>
                <w:color w:val="000000"/>
                <w:sz w:val="20"/>
              </w:rPr>
              <w:t>2a3</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162854" w:rsidRDefault="00162854" w:rsidP="00162854">
            <w:pPr>
              <w:pStyle w:val="ATableText"/>
              <w:rPr>
                <w:color w:val="000000"/>
                <w:sz w:val="20"/>
              </w:rPr>
            </w:pPr>
            <w:r>
              <w:rPr>
                <w:color w:val="000000"/>
                <w:sz w:val="20"/>
              </w:rPr>
              <w:t>Perform personalized triage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162854" w:rsidRDefault="00162854" w:rsidP="00162854">
            <w:pPr>
              <w:pStyle w:val="ATableText"/>
              <w:numPr>
                <w:ilvl w:val="0"/>
                <w:numId w:val="14"/>
              </w:numPr>
              <w:rPr>
                <w:color w:val="000000"/>
                <w:sz w:val="20"/>
              </w:rPr>
            </w:pPr>
            <w:r>
              <w:rPr>
                <w:color w:val="000000"/>
                <w:sz w:val="20"/>
              </w:rPr>
              <w:t>Dynamically consume patient data in triage logic, in relation to responses provided by the patient during triage.</w:t>
            </w:r>
          </w:p>
          <w:p w:rsidR="00162854" w:rsidRDefault="00162854" w:rsidP="00162854">
            <w:pPr>
              <w:pStyle w:val="ATableText"/>
              <w:numPr>
                <w:ilvl w:val="0"/>
                <w:numId w:val="15"/>
              </w:numPr>
              <w:rPr>
                <w:color w:val="000000"/>
                <w:sz w:val="20"/>
              </w:rPr>
            </w:pPr>
            <w:r>
              <w:rPr>
                <w:color w:val="000000"/>
                <w:sz w:val="20"/>
              </w:rPr>
              <w:t>Raise flags and alerts as and when required.</w:t>
            </w:r>
          </w:p>
        </w:tc>
      </w:tr>
      <w:tr w:rsidR="00162854"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162854" w:rsidRDefault="00162854" w:rsidP="00162854">
            <w:pPr>
              <w:pStyle w:val="ATableText"/>
              <w:rPr>
                <w:color w:val="000000"/>
                <w:sz w:val="20"/>
              </w:rPr>
            </w:pPr>
            <w:r>
              <w:rPr>
                <w:color w:val="000000"/>
                <w:sz w:val="20"/>
              </w:rPr>
              <w:t>2a4</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162854" w:rsidRDefault="00162854" w:rsidP="00162854">
            <w:pPr>
              <w:pStyle w:val="ATableText"/>
              <w:rPr>
                <w:color w:val="000000"/>
                <w:sz w:val="20"/>
              </w:rPr>
            </w:pPr>
            <w:r>
              <w:rPr>
                <w:color w:val="000000"/>
                <w:sz w:val="20"/>
              </w:rPr>
              <w:t>Clinician completes personalized triage.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162854" w:rsidRDefault="00162854" w:rsidP="00162854">
            <w:pPr>
              <w:pStyle w:val="ATableText"/>
              <w:numPr>
                <w:ilvl w:val="0"/>
                <w:numId w:val="15"/>
              </w:numPr>
              <w:rPr>
                <w:color w:val="000000"/>
                <w:sz w:val="20"/>
              </w:rPr>
            </w:pPr>
            <w:r>
              <w:rPr>
                <w:color w:val="000000"/>
                <w:sz w:val="20"/>
              </w:rPr>
              <w:t>Integration link is disconnected</w:t>
            </w:r>
          </w:p>
        </w:tc>
      </w:tr>
      <w:tr w:rsidR="00162854"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162854" w:rsidRPr="00C20843" w:rsidRDefault="00162854" w:rsidP="00162854">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162854" w:rsidRPr="00C20843" w:rsidRDefault="00162854" w:rsidP="00162854">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162854" w:rsidRDefault="00162854" w:rsidP="00162854">
            <w:pPr>
              <w:pStyle w:val="ATableText"/>
              <w:rPr>
                <w:color w:val="000000"/>
                <w:sz w:val="20"/>
              </w:rPr>
            </w:pPr>
          </w:p>
        </w:tc>
      </w:tr>
    </w:tbl>
    <w:p w:rsidR="00FF74AC" w:rsidRDefault="00FF74AC" w:rsidP="00FF74AC">
      <w:pPr>
        <w:ind w:right="108"/>
        <w:rPr>
          <w:b/>
          <w:color w:val="000000"/>
          <w:sz w:val="20"/>
        </w:rPr>
      </w:pPr>
    </w:p>
    <w:p w:rsidR="00AA7D37" w:rsidRDefault="00AA7D37" w:rsidP="00FF74AC">
      <w:pPr>
        <w:ind w:right="108"/>
        <w:rPr>
          <w:b/>
          <w:color w:val="000000"/>
          <w:sz w:val="20"/>
        </w:rPr>
      </w:pPr>
    </w:p>
    <w:tbl>
      <w:tblPr>
        <w:tblW w:w="0" w:type="auto"/>
        <w:tblInd w:w="108" w:type="dxa"/>
        <w:tblLayout w:type="fixed"/>
        <w:tblLook w:val="0000" w:firstRow="0" w:lastRow="0" w:firstColumn="0" w:lastColumn="0" w:noHBand="0" w:noVBand="0"/>
      </w:tblPr>
      <w:tblGrid>
        <w:gridCol w:w="1080"/>
        <w:gridCol w:w="4140"/>
        <w:gridCol w:w="4320"/>
      </w:tblGrid>
      <w:tr w:rsidR="00162854" w:rsidTr="00556B12">
        <w:trPr>
          <w:cantSplit/>
          <w:tblHeader/>
        </w:trPr>
        <w:tc>
          <w:tcPr>
            <w:tcW w:w="9540" w:type="dxa"/>
            <w:gridSpan w:val="3"/>
            <w:tcBorders>
              <w:top w:val="nil"/>
              <w:left w:val="nil"/>
              <w:bottom w:val="nil"/>
              <w:right w:val="nil"/>
            </w:tcBorders>
            <w:shd w:val="clear" w:color="auto" w:fill="FFFFFF"/>
          </w:tcPr>
          <w:p w:rsidR="00AA7D37" w:rsidRDefault="00AA7D37" w:rsidP="00AA7D37">
            <w:pPr>
              <w:pStyle w:val="Heading2"/>
              <w:ind w:left="743" w:hanging="709"/>
            </w:pPr>
            <w:bookmarkStart w:id="39" w:name="_Toc494888141"/>
            <w:r>
              <w:t>Alternative Flows</w:t>
            </w:r>
            <w:bookmarkEnd w:id="39"/>
            <w:r>
              <w:t xml:space="preserve"> </w:t>
            </w:r>
          </w:p>
          <w:p w:rsidR="00162854" w:rsidRPr="00AA7D37" w:rsidRDefault="00162854" w:rsidP="00162854">
            <w:pPr>
              <w:pStyle w:val="Heading3"/>
              <w:numPr>
                <w:ilvl w:val="0"/>
                <w:numId w:val="0"/>
              </w:numPr>
              <w:ind w:left="720" w:hanging="720"/>
              <w:rPr>
                <w:b w:val="0"/>
                <w:color w:val="000000"/>
                <w:sz w:val="22"/>
                <w:szCs w:val="22"/>
              </w:rPr>
            </w:pPr>
          </w:p>
        </w:tc>
      </w:tr>
      <w:tr w:rsidR="00162854" w:rsidTr="00556B12">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rsidR="00162854" w:rsidRDefault="00AA7D37" w:rsidP="00162854">
            <w:pPr>
              <w:pStyle w:val="ATableText"/>
              <w:rPr>
                <w:color w:val="000000"/>
                <w:sz w:val="20"/>
              </w:rPr>
            </w:pPr>
            <w:r w:rsidRPr="00FA2E15">
              <w:rPr>
                <w:b/>
                <w:color w:val="000000"/>
                <w:sz w:val="20"/>
              </w:rPr>
              <w:t>Flow Identifier: 2b Patient</w:t>
            </w:r>
            <w:r>
              <w:rPr>
                <w:color w:val="000000"/>
                <w:sz w:val="20"/>
              </w:rPr>
              <w:t xml:space="preserve"> is not willing to consent /refuses to give </w:t>
            </w:r>
            <w:r w:rsidRPr="00AA7D37">
              <w:rPr>
                <w:color w:val="000000"/>
                <w:sz w:val="20"/>
              </w:rPr>
              <w:t>consent and there is not urgent justification for accessing the patient record</w:t>
            </w:r>
            <w:r>
              <w:rPr>
                <w:color w:val="000000"/>
                <w:sz w:val="20"/>
              </w:rPr>
              <w:t>.</w:t>
            </w:r>
          </w:p>
        </w:tc>
      </w:tr>
      <w:tr w:rsidR="00AA7D3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AA7D37">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AA7D37" w:rsidRDefault="00AA7D37" w:rsidP="00AA7D37">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AA7D37">
            <w:pPr>
              <w:pStyle w:val="ATableText"/>
              <w:rPr>
                <w:b/>
                <w:color w:val="000000"/>
                <w:sz w:val="20"/>
              </w:rPr>
            </w:pPr>
            <w:r>
              <w:rPr>
                <w:b/>
                <w:color w:val="000000"/>
                <w:sz w:val="20"/>
              </w:rPr>
              <w:t>System Response</w:t>
            </w:r>
          </w:p>
        </w:tc>
      </w:tr>
      <w:tr w:rsidR="00AA7D3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AA7D37">
            <w:pPr>
              <w:pStyle w:val="ATableText"/>
              <w:rPr>
                <w:color w:val="000000"/>
                <w:sz w:val="20"/>
              </w:rPr>
            </w:pPr>
            <w:r>
              <w:rPr>
                <w:color w:val="000000"/>
                <w:sz w:val="20"/>
              </w:rPr>
              <w:t>2b:</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AA7D37" w:rsidRDefault="00AA7D37" w:rsidP="00AA7D37">
            <w:pPr>
              <w:pStyle w:val="ATableText"/>
              <w:rPr>
                <w:color w:val="000000"/>
                <w:sz w:val="20"/>
              </w:rPr>
            </w:pPr>
            <w:r>
              <w:rPr>
                <w:color w:val="000000"/>
                <w:sz w:val="20"/>
              </w:rPr>
              <w:t>Patient is not willing to consent /refuses to give consent</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AA7D37">
            <w:pPr>
              <w:pStyle w:val="ATableText"/>
              <w:numPr>
                <w:ilvl w:val="0"/>
                <w:numId w:val="17"/>
              </w:numPr>
              <w:rPr>
                <w:color w:val="000000"/>
                <w:sz w:val="20"/>
              </w:rPr>
            </w:pPr>
          </w:p>
        </w:tc>
      </w:tr>
      <w:tr w:rsidR="00AA7D3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AA7D37">
            <w:pPr>
              <w:pStyle w:val="ATableText"/>
              <w:rPr>
                <w:color w:val="000000"/>
                <w:sz w:val="20"/>
              </w:rPr>
            </w:pPr>
            <w:r>
              <w:rPr>
                <w:color w:val="000000"/>
                <w:sz w:val="20"/>
              </w:rPr>
              <w:t>2b1</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AA7D37" w:rsidRDefault="00AA7D37" w:rsidP="00AA7D37">
            <w:pPr>
              <w:pStyle w:val="ATableText"/>
              <w:rPr>
                <w:color w:val="000000"/>
                <w:sz w:val="20"/>
              </w:rPr>
            </w:pPr>
            <w:r>
              <w:rPr>
                <w:color w:val="000000"/>
                <w:sz w:val="20"/>
              </w:rPr>
              <w:t xml:space="preserve">Clinician records in the system that consent was declined </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AA7D37">
            <w:pPr>
              <w:pStyle w:val="ATableText"/>
              <w:numPr>
                <w:ilvl w:val="0"/>
                <w:numId w:val="16"/>
              </w:numPr>
              <w:rPr>
                <w:color w:val="000000"/>
                <w:sz w:val="20"/>
              </w:rPr>
            </w:pPr>
            <w:r>
              <w:rPr>
                <w:color w:val="000000"/>
                <w:sz w:val="20"/>
              </w:rPr>
              <w:t>Record that consent was declined.</w:t>
            </w:r>
          </w:p>
          <w:p w:rsidR="00AA7D37" w:rsidRDefault="00AA7D37" w:rsidP="00AA7D37">
            <w:pPr>
              <w:pStyle w:val="ATableText"/>
              <w:numPr>
                <w:ilvl w:val="0"/>
                <w:numId w:val="17"/>
              </w:numPr>
              <w:rPr>
                <w:color w:val="000000"/>
                <w:sz w:val="20"/>
              </w:rPr>
            </w:pPr>
            <w:r>
              <w:rPr>
                <w:color w:val="000000"/>
                <w:sz w:val="20"/>
              </w:rPr>
              <w:t>C</w:t>
            </w:r>
            <w:r w:rsidRPr="00D86747">
              <w:rPr>
                <w:color w:val="000000"/>
                <w:sz w:val="20"/>
              </w:rPr>
              <w:t>lose</w:t>
            </w:r>
            <w:r>
              <w:rPr>
                <w:color w:val="000000"/>
                <w:sz w:val="20"/>
              </w:rPr>
              <w:t xml:space="preserve"> the integration session</w:t>
            </w:r>
            <w:r w:rsidRPr="00D86747">
              <w:rPr>
                <w:color w:val="000000"/>
                <w:sz w:val="20"/>
              </w:rPr>
              <w:t>.</w:t>
            </w:r>
          </w:p>
        </w:tc>
      </w:tr>
      <w:tr w:rsidR="00AA7D3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AA7D37" w:rsidRPr="00C20843" w:rsidRDefault="00AA7D37" w:rsidP="00AA7D37">
            <w:pPr>
              <w:pStyle w:val="ATableText"/>
              <w:rPr>
                <w:b/>
                <w:color w:val="000000"/>
                <w:sz w:val="20"/>
              </w:rPr>
            </w:pPr>
            <w:r>
              <w:rPr>
                <w:color w:val="000000"/>
                <w:sz w:val="20"/>
              </w:rPr>
              <w:t>2b2</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AA7D37" w:rsidRPr="00C20843" w:rsidRDefault="00AA7D37" w:rsidP="00AA7D37">
            <w:pPr>
              <w:pStyle w:val="ATableText"/>
              <w:rPr>
                <w:b/>
                <w:color w:val="000000"/>
                <w:sz w:val="20"/>
              </w:rPr>
            </w:pPr>
            <w:r>
              <w:rPr>
                <w:color w:val="000000"/>
                <w:sz w:val="20"/>
              </w:rPr>
              <w:t>Perform non-personalized triage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AA7D37">
            <w:pPr>
              <w:pStyle w:val="ATableText"/>
              <w:rPr>
                <w:color w:val="000000"/>
                <w:sz w:val="20"/>
              </w:rPr>
            </w:pPr>
          </w:p>
        </w:tc>
      </w:tr>
      <w:tr w:rsidR="00AA7D3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AA7D37" w:rsidRPr="00C20843" w:rsidRDefault="00AA7D37" w:rsidP="00AA7D37">
            <w:pPr>
              <w:pStyle w:val="ATableText"/>
              <w:rPr>
                <w:b/>
                <w:color w:val="000000"/>
                <w:sz w:val="20"/>
              </w:rPr>
            </w:pPr>
            <w:r>
              <w:rPr>
                <w:color w:val="000000"/>
                <w:sz w:val="20"/>
              </w:rPr>
              <w:t>2b3</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AA7D37" w:rsidRPr="00C20843" w:rsidRDefault="00AA7D37" w:rsidP="00AA7D37">
            <w:pPr>
              <w:pStyle w:val="ATableText"/>
              <w:rPr>
                <w:b/>
                <w:color w:val="000000"/>
                <w:sz w:val="20"/>
              </w:rPr>
            </w:pPr>
            <w:r>
              <w:rPr>
                <w:color w:val="000000"/>
                <w:sz w:val="20"/>
              </w:rPr>
              <w:t>Clinician completes non-personalized triage.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AA7D37">
            <w:pPr>
              <w:pStyle w:val="ATableText"/>
              <w:rPr>
                <w:color w:val="000000"/>
                <w:sz w:val="20"/>
              </w:rPr>
            </w:pPr>
          </w:p>
        </w:tc>
      </w:tr>
      <w:tr w:rsidR="00AA7D3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AA7D37" w:rsidRPr="00C20843" w:rsidRDefault="00AA7D37" w:rsidP="00AA7D37">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AA7D37" w:rsidRPr="00C20843" w:rsidRDefault="00AA7D37" w:rsidP="00AA7D37">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AA7D37">
            <w:pPr>
              <w:pStyle w:val="ATableText"/>
              <w:rPr>
                <w:color w:val="000000"/>
                <w:sz w:val="20"/>
              </w:rPr>
            </w:pPr>
          </w:p>
        </w:tc>
      </w:tr>
    </w:tbl>
    <w:p w:rsidR="00FF74AC" w:rsidRDefault="00FF74AC" w:rsidP="00FF74AC">
      <w:pPr>
        <w:rPr>
          <w:b/>
          <w:iCs/>
        </w:rPr>
      </w:pPr>
    </w:p>
    <w:tbl>
      <w:tblPr>
        <w:tblW w:w="0" w:type="auto"/>
        <w:tblInd w:w="108" w:type="dxa"/>
        <w:tblLayout w:type="fixed"/>
        <w:tblLook w:val="0000" w:firstRow="0" w:lastRow="0" w:firstColumn="0" w:lastColumn="0" w:noHBand="0" w:noVBand="0"/>
      </w:tblPr>
      <w:tblGrid>
        <w:gridCol w:w="1080"/>
        <w:gridCol w:w="4140"/>
        <w:gridCol w:w="4320"/>
      </w:tblGrid>
      <w:tr w:rsidR="00AA7D37" w:rsidRPr="00C43BE7" w:rsidTr="001B2032">
        <w:trPr>
          <w:cantSplit/>
          <w:tblHeader/>
        </w:trPr>
        <w:tc>
          <w:tcPr>
            <w:tcW w:w="9540" w:type="dxa"/>
            <w:gridSpan w:val="3"/>
            <w:tcBorders>
              <w:top w:val="nil"/>
              <w:left w:val="nil"/>
              <w:bottom w:val="nil"/>
              <w:right w:val="nil"/>
            </w:tcBorders>
            <w:shd w:val="clear" w:color="auto" w:fill="FFFFFF"/>
          </w:tcPr>
          <w:p w:rsidR="00AA7D37" w:rsidRDefault="00AA7D37" w:rsidP="001B2032">
            <w:pPr>
              <w:pStyle w:val="Heading2"/>
              <w:ind w:left="743" w:hanging="743"/>
            </w:pPr>
            <w:bookmarkStart w:id="40" w:name="_Toc494888142"/>
            <w:bookmarkStart w:id="41" w:name="_Toc268265530"/>
            <w:r>
              <w:t>Exception Flows</w:t>
            </w:r>
            <w:bookmarkEnd w:id="40"/>
            <w:r>
              <w:t xml:space="preserve"> </w:t>
            </w:r>
          </w:p>
          <w:p w:rsidR="00AA7D37" w:rsidRPr="00AA7D37" w:rsidRDefault="00AA7D37" w:rsidP="001B2032">
            <w:pPr>
              <w:pStyle w:val="Heading3"/>
              <w:numPr>
                <w:ilvl w:val="0"/>
                <w:numId w:val="0"/>
              </w:numPr>
              <w:ind w:left="720" w:hanging="720"/>
              <w:rPr>
                <w:b w:val="0"/>
                <w:color w:val="000000"/>
                <w:sz w:val="22"/>
                <w:szCs w:val="22"/>
              </w:rPr>
            </w:pPr>
          </w:p>
        </w:tc>
      </w:tr>
      <w:tr w:rsidR="00AA7D37" w:rsidTr="001B2032">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1B2032">
            <w:pPr>
              <w:pStyle w:val="ATableText"/>
              <w:rPr>
                <w:color w:val="000000"/>
                <w:sz w:val="20"/>
              </w:rPr>
            </w:pPr>
            <w:r>
              <w:rPr>
                <w:b/>
                <w:color w:val="000000"/>
                <w:sz w:val="20"/>
              </w:rPr>
              <w:t xml:space="preserve">Flow Identifier:  </w:t>
            </w:r>
            <w:r>
              <w:rPr>
                <w:color w:val="000000"/>
                <w:sz w:val="20"/>
              </w:rPr>
              <w:t>Patient Record Not Accessible</w:t>
            </w:r>
          </w:p>
        </w:tc>
      </w:tr>
      <w:tr w:rsidR="00AA7D3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1B2032">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AA7D37" w:rsidRDefault="00AA7D37" w:rsidP="001B2032">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1B2032">
            <w:pPr>
              <w:pStyle w:val="ATableText"/>
              <w:rPr>
                <w:b/>
                <w:color w:val="000000"/>
                <w:sz w:val="20"/>
              </w:rPr>
            </w:pPr>
            <w:r>
              <w:rPr>
                <w:b/>
                <w:color w:val="000000"/>
                <w:sz w:val="20"/>
              </w:rPr>
              <w:t>System Response</w:t>
            </w:r>
          </w:p>
        </w:tc>
      </w:tr>
      <w:tr w:rsidR="00AA7D3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1B2032">
            <w:pPr>
              <w:pStyle w:val="ATableText"/>
              <w:rPr>
                <w:color w:val="000000"/>
                <w:sz w:val="20"/>
              </w:rPr>
            </w:pPr>
            <w:r>
              <w:rPr>
                <w:color w:val="000000"/>
                <w:sz w:val="20"/>
              </w:rPr>
              <w:t>4a</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AA7D37" w:rsidRDefault="00AA7D37" w:rsidP="001B2032">
            <w:pPr>
              <w:pStyle w:val="ATableText"/>
              <w:rPr>
                <w:color w:val="000000"/>
                <w:sz w:val="20"/>
              </w:rPr>
            </w:pPr>
            <w:r>
              <w:rPr>
                <w:color w:val="000000"/>
                <w:sz w:val="20"/>
              </w:rPr>
              <w:t>Patient record not found (New Patients, incorrect patient registration, invalid NHS number)</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1B2032">
            <w:pPr>
              <w:pStyle w:val="ATableText"/>
              <w:numPr>
                <w:ilvl w:val="0"/>
                <w:numId w:val="17"/>
              </w:numPr>
              <w:rPr>
                <w:color w:val="000000"/>
                <w:sz w:val="20"/>
              </w:rPr>
            </w:pPr>
            <w:r>
              <w:rPr>
                <w:color w:val="000000"/>
                <w:sz w:val="20"/>
              </w:rPr>
              <w:t>Records  that  record could not be found</w:t>
            </w:r>
          </w:p>
          <w:p w:rsidR="00AA7D37" w:rsidRDefault="00AA7D37" w:rsidP="001B2032">
            <w:pPr>
              <w:pStyle w:val="ATableText"/>
              <w:numPr>
                <w:ilvl w:val="0"/>
                <w:numId w:val="17"/>
              </w:numPr>
              <w:rPr>
                <w:color w:val="000000"/>
                <w:sz w:val="20"/>
              </w:rPr>
            </w:pPr>
            <w:r>
              <w:rPr>
                <w:color w:val="000000"/>
                <w:sz w:val="20"/>
              </w:rPr>
              <w:t>Alert clinician that the record is not found. Then close integration session.</w:t>
            </w:r>
          </w:p>
        </w:tc>
      </w:tr>
      <w:tr w:rsidR="00AA7D3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1B2032">
            <w:pPr>
              <w:pStyle w:val="ATableText"/>
              <w:rPr>
                <w:color w:val="000000"/>
                <w:sz w:val="20"/>
              </w:rPr>
            </w:pPr>
            <w:r>
              <w:rPr>
                <w:color w:val="000000"/>
                <w:sz w:val="20"/>
              </w:rPr>
              <w:t>5a</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AA7D37" w:rsidRDefault="00AA7D37" w:rsidP="001B2032">
            <w:pPr>
              <w:pStyle w:val="ATableText"/>
              <w:rPr>
                <w:color w:val="000000"/>
                <w:sz w:val="20"/>
              </w:rPr>
            </w:pPr>
            <w:r>
              <w:rPr>
                <w:color w:val="000000"/>
                <w:sz w:val="20"/>
              </w:rPr>
              <w:t>Integration link is disrupted</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1B2032">
            <w:pPr>
              <w:pStyle w:val="ATableText"/>
              <w:numPr>
                <w:ilvl w:val="0"/>
                <w:numId w:val="17"/>
              </w:numPr>
              <w:rPr>
                <w:color w:val="000000"/>
                <w:sz w:val="20"/>
              </w:rPr>
            </w:pPr>
            <w:r>
              <w:rPr>
                <w:color w:val="000000"/>
                <w:sz w:val="20"/>
              </w:rPr>
              <w:t>Integration link is disconnected</w:t>
            </w:r>
          </w:p>
        </w:tc>
      </w:tr>
      <w:tr w:rsidR="00AA7D3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AA7D37" w:rsidRPr="00C20843" w:rsidRDefault="00AA7D37" w:rsidP="001B2032">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AA7D37" w:rsidRPr="00C20843" w:rsidRDefault="00AA7D37" w:rsidP="001B2032">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AA7D37" w:rsidRDefault="00AA7D37" w:rsidP="001B2032">
            <w:pPr>
              <w:pStyle w:val="ATableText"/>
              <w:rPr>
                <w:color w:val="000000"/>
                <w:sz w:val="20"/>
              </w:rPr>
            </w:pPr>
          </w:p>
        </w:tc>
      </w:tr>
    </w:tbl>
    <w:p w:rsidR="00AA7D37" w:rsidRDefault="00AA7D37">
      <w:pPr>
        <w:spacing w:after="200" w:line="276" w:lineRule="auto"/>
        <w:textboxTightWrap w:val="none"/>
        <w:rPr>
          <w:rFonts w:cs="Arial"/>
          <w:b/>
          <w:bCs/>
          <w:color w:val="003350"/>
          <w:spacing w:val="-14"/>
          <w:kern w:val="28"/>
          <w:sz w:val="42"/>
          <w:szCs w:val="32"/>
        </w:rPr>
      </w:pPr>
    </w:p>
    <w:p w:rsidR="00FF74AC" w:rsidRDefault="00FF74AC" w:rsidP="00FF74AC">
      <w:pPr>
        <w:pStyle w:val="Heading1"/>
      </w:pPr>
      <w:bookmarkStart w:id="42" w:name="_Toc494888143"/>
      <w:r>
        <w:t>Activity Diagram</w:t>
      </w:r>
      <w:bookmarkEnd w:id="42"/>
    </w:p>
    <w:p w:rsidR="003B38E9" w:rsidRDefault="00FF74AC" w:rsidP="003B38E9">
      <w:pPr>
        <w:keepNext/>
      </w:pPr>
      <w:r>
        <w:t xml:space="preserve"> </w:t>
      </w:r>
      <w:r w:rsidR="009576CA">
        <w:object w:dxaOrig="14401" w:dyaOrig="15473" w14:anchorId="7BE5D741">
          <v:shape id="_x0000_i1027" type="#_x0000_t75" style="width:492.6pt;height:529.2pt" o:ole="">
            <v:imagedata r:id="rId24" o:title=""/>
          </v:shape>
          <o:OLEObject Type="Embed" ProgID="Visio.Drawing.15" ShapeID="_x0000_i1027" DrawAspect="Content" ObjectID="_1584787921" r:id="rId25"/>
        </w:object>
      </w:r>
    </w:p>
    <w:p w:rsidR="00FF74AC" w:rsidRPr="003B38E9" w:rsidRDefault="003B38E9" w:rsidP="003B38E9">
      <w:pPr>
        <w:pStyle w:val="Caption"/>
        <w:rPr>
          <w:bCs w:val="0"/>
          <w:iCs/>
          <w:color w:val="auto"/>
          <w:sz w:val="24"/>
          <w:szCs w:val="24"/>
        </w:rPr>
      </w:pPr>
      <w:r w:rsidRPr="003B38E9">
        <w:rPr>
          <w:bCs w:val="0"/>
          <w:iCs/>
          <w:color w:val="auto"/>
          <w:sz w:val="24"/>
          <w:szCs w:val="24"/>
        </w:rPr>
        <w:t xml:space="preserve">Figure </w:t>
      </w:r>
      <w:r w:rsidRPr="003B38E9">
        <w:rPr>
          <w:bCs w:val="0"/>
          <w:iCs/>
          <w:color w:val="auto"/>
          <w:sz w:val="24"/>
          <w:szCs w:val="24"/>
        </w:rPr>
        <w:fldChar w:fldCharType="begin"/>
      </w:r>
      <w:r w:rsidRPr="003B38E9">
        <w:rPr>
          <w:bCs w:val="0"/>
          <w:iCs/>
          <w:color w:val="auto"/>
          <w:sz w:val="24"/>
          <w:szCs w:val="24"/>
        </w:rPr>
        <w:instrText xml:space="preserve"> SEQ Figure \* ARABIC </w:instrText>
      </w:r>
      <w:r w:rsidRPr="003B38E9">
        <w:rPr>
          <w:bCs w:val="0"/>
          <w:iCs/>
          <w:color w:val="auto"/>
          <w:sz w:val="24"/>
          <w:szCs w:val="24"/>
        </w:rPr>
        <w:fldChar w:fldCharType="separate"/>
      </w:r>
      <w:r w:rsidRPr="003B38E9">
        <w:rPr>
          <w:bCs w:val="0"/>
          <w:iCs/>
          <w:color w:val="auto"/>
          <w:sz w:val="24"/>
          <w:szCs w:val="24"/>
        </w:rPr>
        <w:t>3</w:t>
      </w:r>
      <w:r w:rsidRPr="003B38E9">
        <w:rPr>
          <w:bCs w:val="0"/>
          <w:iCs/>
          <w:color w:val="auto"/>
          <w:sz w:val="24"/>
          <w:szCs w:val="24"/>
        </w:rPr>
        <w:fldChar w:fldCharType="end"/>
      </w:r>
      <w:r w:rsidRPr="003B38E9">
        <w:rPr>
          <w:bCs w:val="0"/>
          <w:iCs/>
          <w:color w:val="auto"/>
          <w:sz w:val="24"/>
          <w:szCs w:val="24"/>
        </w:rPr>
        <w:t xml:space="preserve"> – Input Data Consumption Activity Diagram</w:t>
      </w:r>
    </w:p>
    <w:p w:rsidR="00684F4F" w:rsidRPr="00D64B2C" w:rsidRDefault="00684F4F" w:rsidP="00FF74AC"/>
    <w:p w:rsidR="00FF74AC" w:rsidRPr="000A1C93" w:rsidRDefault="00FF74AC" w:rsidP="00FF74AC">
      <w:pPr>
        <w:tabs>
          <w:tab w:val="left" w:pos="1155"/>
        </w:tabs>
        <w:rPr>
          <w:i/>
          <w:sz w:val="22"/>
          <w:szCs w:val="22"/>
        </w:rPr>
      </w:pPr>
      <w:r w:rsidRPr="000A1C93">
        <w:rPr>
          <w:i/>
          <w:sz w:val="22"/>
          <w:szCs w:val="22"/>
        </w:rPr>
        <w:tab/>
      </w:r>
    </w:p>
    <w:p w:rsidR="00FF74AC" w:rsidRDefault="00FF74AC" w:rsidP="00FF74AC"/>
    <w:p w:rsidR="00FF74AC" w:rsidRPr="00D64B2C" w:rsidRDefault="00FF74AC" w:rsidP="00FF74AC"/>
    <w:p w:rsidR="00FF74AC" w:rsidRDefault="00FF74AC" w:rsidP="00FF74AC">
      <w:pPr>
        <w:pStyle w:val="Heading1"/>
      </w:pPr>
      <w:bookmarkStart w:id="43" w:name="_Toc494888144"/>
      <w:r>
        <w:t>Entity Diagrams</w:t>
      </w:r>
      <w:bookmarkEnd w:id="43"/>
    </w:p>
    <w:p w:rsidR="00071A6F" w:rsidRDefault="00221854" w:rsidP="00071A6F">
      <w:pPr>
        <w:keepNext/>
      </w:pPr>
      <w:r>
        <w:object w:dxaOrig="7870" w:dyaOrig="7778" w14:anchorId="3B7FD5A2">
          <v:shape id="_x0000_i1028" type="#_x0000_t75" style="width:376.5pt;height:372.6pt" o:ole="">
            <v:imagedata r:id="rId26" o:title=""/>
          </v:shape>
          <o:OLEObject Type="Embed" ProgID="Visio.Drawing.11" ShapeID="_x0000_i1028" DrawAspect="Content" ObjectID="_1584787922" r:id="rId27"/>
        </w:object>
      </w:r>
    </w:p>
    <w:p w:rsidR="00071A6F" w:rsidRPr="00CA0847" w:rsidRDefault="00071A6F" w:rsidP="00CA0847">
      <w:pPr>
        <w:rPr>
          <w:b/>
          <w:iCs/>
        </w:rPr>
      </w:pPr>
      <w:r w:rsidRPr="00CA0847">
        <w:rPr>
          <w:b/>
          <w:iCs/>
        </w:rPr>
        <w:t xml:space="preserve">Figure </w:t>
      </w:r>
      <w:r w:rsidRPr="00CA0847">
        <w:rPr>
          <w:b/>
          <w:iCs/>
        </w:rPr>
        <w:fldChar w:fldCharType="begin"/>
      </w:r>
      <w:r w:rsidRPr="00CA0847">
        <w:rPr>
          <w:b/>
          <w:iCs/>
        </w:rPr>
        <w:instrText xml:space="preserve"> SEQ Figure \* ARABIC </w:instrText>
      </w:r>
      <w:r w:rsidRPr="00CA0847">
        <w:rPr>
          <w:b/>
          <w:iCs/>
        </w:rPr>
        <w:fldChar w:fldCharType="separate"/>
      </w:r>
      <w:r w:rsidR="003B38E9">
        <w:rPr>
          <w:b/>
          <w:iCs/>
          <w:noProof/>
        </w:rPr>
        <w:t>4</w:t>
      </w:r>
      <w:r w:rsidRPr="00CA0847">
        <w:rPr>
          <w:b/>
          <w:iCs/>
        </w:rPr>
        <w:fldChar w:fldCharType="end"/>
      </w:r>
      <w:r w:rsidRPr="00CA0847">
        <w:rPr>
          <w:b/>
          <w:iCs/>
        </w:rPr>
        <w:t xml:space="preserve"> – Entity Relationship Diagram</w:t>
      </w:r>
    </w:p>
    <w:p w:rsidR="00FF74AC" w:rsidRDefault="00FF74AC" w:rsidP="00FF74AC"/>
    <w:p w:rsidR="004036E9" w:rsidRDefault="004036E9" w:rsidP="004036E9">
      <w:pPr>
        <w:pStyle w:val="Heading1"/>
      </w:pPr>
      <w:bookmarkStart w:id="44" w:name="_Toc494888145"/>
      <w:r>
        <w:t>Data Items</w:t>
      </w:r>
      <w:bookmarkEnd w:id="44"/>
    </w:p>
    <w:p w:rsidR="004036E9" w:rsidRDefault="00052B6D" w:rsidP="00FF74AC">
      <w:r>
        <w:t>Of the many data items that could be pulled from the GP records, the following have been identified as useful and relevant to triaging a patient in a UEC setting starting with the top 6 rated as the most important:</w:t>
      </w:r>
    </w:p>
    <w:p w:rsidR="00052B6D" w:rsidRDefault="00052B6D" w:rsidP="00052B6D">
      <w:pPr>
        <w:pStyle w:val="ListParagraph"/>
        <w:numPr>
          <w:ilvl w:val="0"/>
          <w:numId w:val="17"/>
        </w:numPr>
      </w:pPr>
      <w:r>
        <w:t>Top six:</w:t>
      </w:r>
    </w:p>
    <w:p w:rsidR="00052B6D" w:rsidRDefault="00052B6D" w:rsidP="00052B6D">
      <w:pPr>
        <w:pStyle w:val="ListParagraph"/>
        <w:numPr>
          <w:ilvl w:val="1"/>
          <w:numId w:val="17"/>
        </w:numPr>
      </w:pPr>
      <w:r>
        <w:t xml:space="preserve">Allergies / Adverse Reactions </w:t>
      </w:r>
    </w:p>
    <w:p w:rsidR="00052B6D" w:rsidRDefault="00052B6D" w:rsidP="00052B6D">
      <w:pPr>
        <w:pStyle w:val="ListParagraph"/>
        <w:numPr>
          <w:ilvl w:val="1"/>
          <w:numId w:val="17"/>
        </w:numPr>
      </w:pPr>
      <w:r>
        <w:t>Care Plans</w:t>
      </w:r>
    </w:p>
    <w:p w:rsidR="00052B6D" w:rsidRDefault="00052B6D" w:rsidP="00052B6D">
      <w:pPr>
        <w:pStyle w:val="ListParagraph"/>
        <w:numPr>
          <w:ilvl w:val="1"/>
          <w:numId w:val="17"/>
        </w:numPr>
      </w:pPr>
      <w:r>
        <w:rPr>
          <w:rFonts w:cs="Arial"/>
        </w:rPr>
        <w:t>Child Protection</w:t>
      </w:r>
      <w:r w:rsidRPr="007E511C">
        <w:rPr>
          <w:rFonts w:cs="Arial"/>
        </w:rPr>
        <w:t>/Adult Safeguarding information</w:t>
      </w:r>
      <w:r>
        <w:t xml:space="preserve"> </w:t>
      </w:r>
    </w:p>
    <w:p w:rsidR="00052B6D" w:rsidRDefault="00052B6D" w:rsidP="00052B6D">
      <w:pPr>
        <w:pStyle w:val="ListParagraph"/>
        <w:numPr>
          <w:ilvl w:val="1"/>
          <w:numId w:val="17"/>
        </w:numPr>
      </w:pPr>
      <w:r w:rsidRPr="007E511C">
        <w:rPr>
          <w:rFonts w:cs="Arial"/>
        </w:rPr>
        <w:t>Conditions/Problems</w:t>
      </w:r>
      <w:r>
        <w:t xml:space="preserve"> </w:t>
      </w:r>
    </w:p>
    <w:p w:rsidR="00052B6D" w:rsidRDefault="00052B6D" w:rsidP="00052B6D">
      <w:pPr>
        <w:pStyle w:val="ListParagraph"/>
        <w:numPr>
          <w:ilvl w:val="1"/>
          <w:numId w:val="17"/>
        </w:numPr>
      </w:pPr>
      <w:r>
        <w:t>DNACPR decisions/ End of life Care Plan</w:t>
      </w:r>
    </w:p>
    <w:p w:rsidR="00052B6D" w:rsidRDefault="00052B6D" w:rsidP="00052B6D">
      <w:pPr>
        <w:pStyle w:val="ListParagraph"/>
        <w:numPr>
          <w:ilvl w:val="1"/>
          <w:numId w:val="17"/>
        </w:numPr>
      </w:pPr>
      <w:r>
        <w:t xml:space="preserve">Medications/ Prescriptions </w:t>
      </w:r>
    </w:p>
    <w:p w:rsidR="00052B6D" w:rsidRDefault="00052B6D" w:rsidP="00052B6D">
      <w:pPr>
        <w:pStyle w:val="ListParagraph"/>
        <w:numPr>
          <w:ilvl w:val="0"/>
          <w:numId w:val="17"/>
        </w:numPr>
      </w:pPr>
      <w:r>
        <w:t>Other relevant patient information:</w:t>
      </w:r>
    </w:p>
    <w:p w:rsidR="00052B6D" w:rsidRDefault="00052B6D" w:rsidP="00052B6D">
      <w:pPr>
        <w:pStyle w:val="ListParagraph"/>
        <w:numPr>
          <w:ilvl w:val="1"/>
          <w:numId w:val="17"/>
        </w:numPr>
      </w:pPr>
      <w:r>
        <w:t>Admission Avoidance Notes</w:t>
      </w:r>
    </w:p>
    <w:p w:rsidR="00052B6D" w:rsidRDefault="00052B6D" w:rsidP="00052B6D">
      <w:pPr>
        <w:pStyle w:val="ListParagraph"/>
        <w:numPr>
          <w:ilvl w:val="1"/>
          <w:numId w:val="17"/>
        </w:numPr>
      </w:pPr>
      <w:r>
        <w:t xml:space="preserve">Appointments </w:t>
      </w:r>
    </w:p>
    <w:p w:rsidR="00052B6D" w:rsidRDefault="00052B6D" w:rsidP="00052B6D">
      <w:pPr>
        <w:pStyle w:val="ListParagraph"/>
        <w:numPr>
          <w:ilvl w:val="1"/>
          <w:numId w:val="17"/>
        </w:numPr>
      </w:pPr>
      <w:r>
        <w:t>Communication preferences</w:t>
      </w:r>
    </w:p>
    <w:p w:rsidR="00052B6D" w:rsidRDefault="00052B6D" w:rsidP="00052B6D">
      <w:pPr>
        <w:pStyle w:val="ListParagraph"/>
        <w:numPr>
          <w:ilvl w:val="1"/>
          <w:numId w:val="17"/>
        </w:numPr>
      </w:pPr>
      <w:r>
        <w:t>Reasonable Adjustments for Disability Needs</w:t>
      </w:r>
    </w:p>
    <w:p w:rsidR="00052B6D" w:rsidRDefault="00052B6D" w:rsidP="00052B6D">
      <w:pPr>
        <w:pStyle w:val="ListParagraph"/>
        <w:numPr>
          <w:ilvl w:val="1"/>
          <w:numId w:val="17"/>
        </w:numPr>
      </w:pPr>
      <w:r>
        <w:t xml:space="preserve">Electronic Frailty Index (eFI) </w:t>
      </w:r>
    </w:p>
    <w:p w:rsidR="00052B6D" w:rsidRDefault="00052B6D" w:rsidP="00052B6D">
      <w:pPr>
        <w:pStyle w:val="ListParagraph"/>
        <w:numPr>
          <w:ilvl w:val="1"/>
          <w:numId w:val="17"/>
        </w:numPr>
      </w:pPr>
      <w:r>
        <w:t xml:space="preserve">Encounters </w:t>
      </w:r>
    </w:p>
    <w:p w:rsidR="00052B6D" w:rsidRDefault="00052B6D" w:rsidP="00052B6D">
      <w:pPr>
        <w:pStyle w:val="ListParagraph"/>
        <w:numPr>
          <w:ilvl w:val="1"/>
          <w:numId w:val="17"/>
        </w:numPr>
      </w:pPr>
      <w:r>
        <w:t xml:space="preserve">Family history </w:t>
      </w:r>
    </w:p>
    <w:p w:rsidR="00052B6D" w:rsidRDefault="00052B6D" w:rsidP="00052B6D">
      <w:pPr>
        <w:pStyle w:val="ListParagraph"/>
        <w:numPr>
          <w:ilvl w:val="1"/>
          <w:numId w:val="17"/>
        </w:numPr>
      </w:pPr>
      <w:r>
        <w:t>Immunisations</w:t>
      </w:r>
    </w:p>
    <w:p w:rsidR="00052B6D" w:rsidRDefault="00052B6D" w:rsidP="00052B6D">
      <w:pPr>
        <w:pStyle w:val="ListParagraph"/>
        <w:numPr>
          <w:ilvl w:val="1"/>
          <w:numId w:val="17"/>
        </w:numPr>
      </w:pPr>
      <w:r>
        <w:t>Investigations, Diagnostics and Procedures</w:t>
      </w:r>
    </w:p>
    <w:p w:rsidR="00052B6D" w:rsidRDefault="00052B6D" w:rsidP="00052B6D">
      <w:pPr>
        <w:pStyle w:val="ListParagraph"/>
        <w:numPr>
          <w:ilvl w:val="1"/>
          <w:numId w:val="17"/>
        </w:numPr>
      </w:pPr>
      <w:r>
        <w:t>Referrals</w:t>
      </w:r>
    </w:p>
    <w:p w:rsidR="00052B6D" w:rsidRDefault="00052B6D" w:rsidP="00052B6D">
      <w:pPr>
        <w:pStyle w:val="ListParagraph"/>
        <w:numPr>
          <w:ilvl w:val="1"/>
          <w:numId w:val="17"/>
        </w:numPr>
      </w:pPr>
      <w:r>
        <w:t xml:space="preserve">Vital Signs </w:t>
      </w:r>
    </w:p>
    <w:p w:rsidR="00052B6D" w:rsidRDefault="00052B6D" w:rsidP="00052B6D">
      <w:pPr>
        <w:pStyle w:val="ListParagraph"/>
        <w:numPr>
          <w:ilvl w:val="1"/>
          <w:numId w:val="17"/>
        </w:numPr>
      </w:pPr>
      <w:r>
        <w:t>Point of Care Testing</w:t>
      </w:r>
    </w:p>
    <w:p w:rsidR="00052B6D" w:rsidRDefault="00052B6D" w:rsidP="00052B6D">
      <w:pPr>
        <w:pStyle w:val="ListParagraph"/>
        <w:numPr>
          <w:ilvl w:val="1"/>
          <w:numId w:val="17"/>
        </w:numPr>
      </w:pPr>
      <w:r>
        <w:t>Elected p</w:t>
      </w:r>
      <w:r w:rsidR="004630F5">
        <w:t>ha</w:t>
      </w:r>
      <w:r>
        <w:t>rma</w:t>
      </w:r>
      <w:r w:rsidR="004630F5">
        <w:t>cy</w:t>
      </w:r>
    </w:p>
    <w:p w:rsidR="00052B6D" w:rsidRPr="00D64B2C" w:rsidRDefault="00052B6D" w:rsidP="00FF74AC"/>
    <w:p w:rsidR="00FF74AC" w:rsidRDefault="00FF74AC" w:rsidP="00FF74AC">
      <w:pPr>
        <w:pStyle w:val="Heading1"/>
      </w:pPr>
      <w:bookmarkStart w:id="45" w:name="_Toc494888146"/>
      <w:r>
        <w:t>Open Issues</w:t>
      </w:r>
      <w:bookmarkEnd w:id="45"/>
    </w:p>
    <w:p w:rsidR="000C33DE" w:rsidRDefault="000C33DE" w:rsidP="000C33DE">
      <w:r w:rsidRPr="009628A2">
        <w:rPr>
          <w:b/>
        </w:rPr>
        <w:t>Assumptions</w:t>
      </w:r>
      <w:r>
        <w:t>:</w:t>
      </w:r>
    </w:p>
    <w:p w:rsidR="000C33DE" w:rsidRDefault="00D86747" w:rsidP="00221854">
      <w:pPr>
        <w:pStyle w:val="ListParagraph"/>
        <w:numPr>
          <w:ilvl w:val="0"/>
          <w:numId w:val="19"/>
        </w:numPr>
      </w:pPr>
      <w:r>
        <w:t>That GP held patient</w:t>
      </w:r>
      <w:r w:rsidR="000C33DE">
        <w:t xml:space="preserve"> data will be accessible to all host systems.</w:t>
      </w:r>
    </w:p>
    <w:p w:rsidR="000C33DE" w:rsidRDefault="000C33DE" w:rsidP="00221854">
      <w:pPr>
        <w:pStyle w:val="ListParagraph"/>
        <w:numPr>
          <w:ilvl w:val="0"/>
          <w:numId w:val="19"/>
        </w:numPr>
      </w:pPr>
      <w:r>
        <w:t>Data sharing will be facilitated across CCG boundaries and a request /query for data across CCGs will be honoured.</w:t>
      </w:r>
    </w:p>
    <w:p w:rsidR="000C33DE" w:rsidRDefault="000C33DE" w:rsidP="00221854">
      <w:pPr>
        <w:pStyle w:val="ListParagraph"/>
        <w:numPr>
          <w:ilvl w:val="0"/>
          <w:numId w:val="19"/>
        </w:numPr>
      </w:pPr>
      <w:r w:rsidRPr="00221854">
        <w:t>Any applicable cross charging between CCGs in relation to patient care will be supported through the relevant agreements.</w:t>
      </w:r>
    </w:p>
    <w:p w:rsidR="00A31E00" w:rsidRDefault="00A31E00" w:rsidP="00A31E00">
      <w:pPr>
        <w:pStyle w:val="p1"/>
        <w:numPr>
          <w:ilvl w:val="0"/>
          <w:numId w:val="19"/>
        </w:numPr>
        <w:rPr>
          <w:rStyle w:val="s1"/>
        </w:rPr>
      </w:pPr>
      <w:r>
        <w:rPr>
          <w:rStyle w:val="s1"/>
        </w:rPr>
        <w:t>Rules in the integration service will be respected by the CTP, e.g. sealed records are not shared through GP connect but the clinicians will be made aware that they exist.</w:t>
      </w:r>
    </w:p>
    <w:p w:rsidR="00D36807" w:rsidRDefault="00D36807" w:rsidP="00A31E00">
      <w:pPr>
        <w:pStyle w:val="p1"/>
        <w:numPr>
          <w:ilvl w:val="0"/>
          <w:numId w:val="19"/>
        </w:numPr>
        <w:rPr>
          <w:rStyle w:val="s1"/>
        </w:rPr>
      </w:pPr>
      <w:r>
        <w:rPr>
          <w:rStyle w:val="s1"/>
        </w:rPr>
        <w:t xml:space="preserve">The consumption of data will apply to the clinical triage activities driven by the Clinician as they are more likely to a have RBAC that allows them to view GP held patient data. </w:t>
      </w:r>
    </w:p>
    <w:p w:rsidR="00D36807" w:rsidRPr="00A31E00" w:rsidRDefault="00D36807" w:rsidP="00D36807">
      <w:pPr>
        <w:pStyle w:val="p1"/>
        <w:numPr>
          <w:ilvl w:val="1"/>
          <w:numId w:val="19"/>
        </w:numPr>
        <w:rPr>
          <w:sz w:val="24"/>
          <w:szCs w:val="24"/>
        </w:rPr>
      </w:pPr>
      <w:r>
        <w:rPr>
          <w:rStyle w:val="s1"/>
        </w:rPr>
        <w:t>If the system needs to use patient data in non-clinical triage modules, we will have to ensure the right IG assurance measures are in place.</w:t>
      </w:r>
    </w:p>
    <w:p w:rsidR="000C33DE" w:rsidRDefault="000C33DE" w:rsidP="000C33DE">
      <w:pPr>
        <w:pStyle w:val="p1"/>
      </w:pPr>
    </w:p>
    <w:p w:rsidR="000C33DE" w:rsidRDefault="000C33DE" w:rsidP="000C33DE">
      <w:r w:rsidRPr="007C6242">
        <w:rPr>
          <w:b/>
        </w:rPr>
        <w:t>Notes</w:t>
      </w:r>
      <w:r>
        <w:t>:</w:t>
      </w:r>
    </w:p>
    <w:p w:rsidR="00221854" w:rsidRDefault="00A66774" w:rsidP="00EF1136">
      <w:bookmarkStart w:id="46" w:name="_Hlk494455073"/>
      <w:bookmarkStart w:id="47" w:name="_Hlk494887319"/>
      <w:r>
        <w:t>Patient data is held on GP System of Choice (</w:t>
      </w:r>
      <w:r w:rsidR="00EF1136">
        <w:t>GPSoC</w:t>
      </w:r>
      <w:r>
        <w:t>). The GPSoC</w:t>
      </w:r>
      <w:r w:rsidR="00EF1136">
        <w:t xml:space="preserve"> </w:t>
      </w:r>
      <w:r>
        <w:t xml:space="preserve">framework provides </w:t>
      </w:r>
      <w:r w:rsidR="00EF1136">
        <w:t xml:space="preserve">IM1 interfaces </w:t>
      </w:r>
      <w:r>
        <w:t xml:space="preserve">for data sharing between GP practices. The IM1 interfaces </w:t>
      </w:r>
      <w:r w:rsidR="00EF1136">
        <w:t xml:space="preserve">were explored as an option for CTP integration for access to patient data, but the IM1 interfaces proved to be geared more to </w:t>
      </w:r>
      <w:r w:rsidR="002522D4">
        <w:t xml:space="preserve">GP Practice usage and </w:t>
      </w:r>
      <w:r w:rsidR="00EF1136">
        <w:t xml:space="preserve">specific functions that do not meet the needs of the CTP. </w:t>
      </w:r>
      <w:r w:rsidR="001F59BE">
        <w:t xml:space="preserve"> However</w:t>
      </w:r>
      <w:r w:rsidR="00115734">
        <w:t>,</w:t>
      </w:r>
      <w:r w:rsidR="001F59BE">
        <w:t xml:space="preserve"> this assessment may </w:t>
      </w:r>
      <w:r w:rsidR="00115734">
        <w:t>be revisited</w:t>
      </w:r>
      <w:r w:rsidR="001F59BE">
        <w:t xml:space="preserve"> if required. The findings were as follows:</w:t>
      </w:r>
    </w:p>
    <w:p w:rsidR="00EF1136" w:rsidRDefault="00221854" w:rsidP="00221854">
      <w:pPr>
        <w:pStyle w:val="ListParagraph"/>
        <w:numPr>
          <w:ilvl w:val="0"/>
          <w:numId w:val="19"/>
        </w:numPr>
      </w:pPr>
      <w:r>
        <w:t>Practice Interface - provide real-time information about Patients – but restrictive as services exposed by practice interfaces are available to consumers within the same Practice and in some cases from within the same workstation</w:t>
      </w:r>
    </w:p>
    <w:p w:rsidR="00221854" w:rsidRDefault="00221854" w:rsidP="00221854">
      <w:pPr>
        <w:pStyle w:val="ListParagraph"/>
        <w:numPr>
          <w:ilvl w:val="0"/>
          <w:numId w:val="19"/>
        </w:numPr>
      </w:pPr>
      <w:r>
        <w:t xml:space="preserve">Bulk Data Interface – for scheduled data imports, not suited for direct patient care e.g. overnight incremental data imports that could be up to 24hrs old at the time of triage   </w:t>
      </w:r>
    </w:p>
    <w:bookmarkEnd w:id="46"/>
    <w:p w:rsidR="00A66774" w:rsidRDefault="00A66774" w:rsidP="00A66774">
      <w:pPr>
        <w:pStyle w:val="ListParagraph"/>
        <w:numPr>
          <w:ilvl w:val="0"/>
          <w:numId w:val="19"/>
        </w:numPr>
      </w:pPr>
      <w:r>
        <w:t>Patient Interface – for patients to access their own records. It uses patient logins to authorise access to data so it is not ideal for CTP.</w:t>
      </w:r>
      <w:r w:rsidR="00D36807">
        <w:t xml:space="preserve"> Also see Questions below.</w:t>
      </w:r>
    </w:p>
    <w:p w:rsidR="001F59BE" w:rsidRDefault="001D6E23" w:rsidP="000C33DE">
      <w:r>
        <w:t xml:space="preserve">Therefore, it has been ascertained that access to patient records in GPSoC can be </w:t>
      </w:r>
      <w:r w:rsidR="00A66774">
        <w:t>achieved</w:t>
      </w:r>
      <w:r>
        <w:t xml:space="preserve"> through GP Connect.</w:t>
      </w:r>
      <w:bookmarkEnd w:id="47"/>
    </w:p>
    <w:p w:rsidR="000C33DE" w:rsidRDefault="000C33DE" w:rsidP="000C33DE">
      <w:bookmarkStart w:id="48" w:name="_Hlk494399265"/>
      <w:r w:rsidRPr="0036540C">
        <w:rPr>
          <w:b/>
        </w:rPr>
        <w:t>Questions</w:t>
      </w:r>
      <w:r>
        <w:t>:</w:t>
      </w:r>
    </w:p>
    <w:p w:rsidR="001E34F1" w:rsidRDefault="001C27F9" w:rsidP="001E34F1">
      <w:pPr>
        <w:pStyle w:val="ListParagraph"/>
        <w:numPr>
          <w:ilvl w:val="0"/>
          <w:numId w:val="18"/>
        </w:numPr>
      </w:pPr>
      <w:bookmarkStart w:id="49" w:name="_Hlk494454973"/>
      <w:r>
        <w:t xml:space="preserve">As this use case relates to use of Patient Data which is considered confidential, measures must be taken to ensure appropriate access and usage of patient data. Information governance considerations relating to the automated use of input data have been </w:t>
      </w:r>
      <w:r w:rsidR="005975FE">
        <w:t>raised</w:t>
      </w:r>
      <w:r w:rsidR="001E34F1">
        <w:t xml:space="preserve"> through </w:t>
      </w:r>
      <w:r w:rsidR="005975FE">
        <w:t xml:space="preserve">the </w:t>
      </w:r>
      <w:r w:rsidR="001E34F1">
        <w:t>PIA</w:t>
      </w:r>
      <w:r>
        <w:t>, and include privacy and information security, permissible use of patient data, data quality and data provenance and ownership. The relevant measures and decision</w:t>
      </w:r>
      <w:r w:rsidR="001E34F1">
        <w:t xml:space="preserve"> </w:t>
      </w:r>
      <w:r>
        <w:t>will be taken to ensure information governance considerations are addressed. Some of the questions raised in requirements elaboration and PIA development include the following:</w:t>
      </w:r>
    </w:p>
    <w:p w:rsidR="00790DE8" w:rsidRDefault="00790DE8" w:rsidP="00790DE8">
      <w:pPr>
        <w:pStyle w:val="ListParagraph"/>
        <w:numPr>
          <w:ilvl w:val="1"/>
          <w:numId w:val="18"/>
        </w:numPr>
      </w:pPr>
      <w:r>
        <w:t xml:space="preserve">What are the implications of introducing a details patient record to an environment that previously did not have access to it: </w:t>
      </w:r>
    </w:p>
    <w:p w:rsidR="005975FE" w:rsidRPr="005975FE" w:rsidRDefault="005975FE" w:rsidP="00790DE8">
      <w:pPr>
        <w:pStyle w:val="ListParagraph"/>
        <w:numPr>
          <w:ilvl w:val="2"/>
          <w:numId w:val="18"/>
        </w:numPr>
      </w:pPr>
      <w:r w:rsidRPr="005975FE">
        <w:t>Existing i</w:t>
      </w:r>
      <w:r w:rsidR="00F766E7" w:rsidRPr="005975FE">
        <w:t xml:space="preserve">nformation about </w:t>
      </w:r>
      <w:r w:rsidRPr="005975FE">
        <w:t>patients</w:t>
      </w:r>
      <w:r w:rsidR="00F766E7" w:rsidRPr="005975FE">
        <w:t xml:space="preserve"> </w:t>
      </w:r>
      <w:r w:rsidRPr="005975FE">
        <w:t>will be used in a new way</w:t>
      </w:r>
      <w:r>
        <w:t xml:space="preserve">, how will privacy and data security be assured. </w:t>
      </w:r>
    </w:p>
    <w:p w:rsidR="00F766E7" w:rsidRPr="005975FE" w:rsidRDefault="001C27F9" w:rsidP="00790DE8">
      <w:pPr>
        <w:pStyle w:val="ListParagraph"/>
        <w:numPr>
          <w:ilvl w:val="2"/>
          <w:numId w:val="18"/>
        </w:numPr>
      </w:pPr>
      <w:r>
        <w:t xml:space="preserve">Will the system potentially be </w:t>
      </w:r>
      <w:r w:rsidR="00790DE8">
        <w:t>p</w:t>
      </w:r>
      <w:r w:rsidR="00F766E7" w:rsidRPr="005975FE">
        <w:t xml:space="preserve">roviding health information to </w:t>
      </w:r>
      <w:r w:rsidR="00790DE8">
        <w:t>healthcare staff who previously did not have access to view patient data?</w:t>
      </w:r>
      <w:r w:rsidR="00F766E7" w:rsidRPr="005975FE">
        <w:t xml:space="preserve"> </w:t>
      </w:r>
    </w:p>
    <w:p w:rsidR="001E34F1" w:rsidRPr="005975FE" w:rsidRDefault="005975FE" w:rsidP="00790DE8">
      <w:pPr>
        <w:pStyle w:val="ListParagraph"/>
        <w:numPr>
          <w:ilvl w:val="2"/>
          <w:numId w:val="18"/>
        </w:numPr>
      </w:pPr>
      <w:r w:rsidRPr="005975FE">
        <w:t>Use of patient data is l</w:t>
      </w:r>
      <w:r w:rsidR="001E34F1" w:rsidRPr="005975FE">
        <w:t>ikely to raise privacy concerns or expectations</w:t>
      </w:r>
      <w:r w:rsidR="00790DE8">
        <w:t>, what measures will be taken to provide assurance around privacy?</w:t>
      </w:r>
      <w:r w:rsidR="001E34F1" w:rsidRPr="005975FE">
        <w:t xml:space="preserve"> </w:t>
      </w:r>
    </w:p>
    <w:bookmarkEnd w:id="49"/>
    <w:p w:rsidR="00CA4EC6" w:rsidRDefault="001E34F1" w:rsidP="00790DE8">
      <w:pPr>
        <w:pStyle w:val="ListParagraph"/>
        <w:numPr>
          <w:ilvl w:val="1"/>
          <w:numId w:val="18"/>
        </w:numPr>
      </w:pPr>
      <w:r>
        <w:t xml:space="preserve">What are the implications of automated </w:t>
      </w:r>
      <w:r w:rsidR="001F59BE">
        <w:t>consumption</w:t>
      </w:r>
      <w:r>
        <w:t xml:space="preserve"> of </w:t>
      </w:r>
      <w:r w:rsidR="001F59BE">
        <w:t>data</w:t>
      </w:r>
      <w:r w:rsidR="00790DE8">
        <w:t>:</w:t>
      </w:r>
    </w:p>
    <w:p w:rsidR="00D36807" w:rsidRDefault="00D36807" w:rsidP="00D36807">
      <w:pPr>
        <w:pStyle w:val="ListParagraph"/>
        <w:numPr>
          <w:ilvl w:val="2"/>
          <w:numId w:val="18"/>
        </w:numPr>
      </w:pPr>
      <w:r>
        <w:t xml:space="preserve">Is explicit consent required to be logged for the system using the data, or is it implied when the clinician obtains consent for accessing the record? </w:t>
      </w:r>
    </w:p>
    <w:p w:rsidR="00D36807" w:rsidRDefault="001E34F1" w:rsidP="00D36807">
      <w:pPr>
        <w:pStyle w:val="ListParagraph"/>
        <w:numPr>
          <w:ilvl w:val="2"/>
          <w:numId w:val="18"/>
        </w:numPr>
      </w:pPr>
      <w:r>
        <w:t>Will the automated pre-population of triage questions pose a risk of divulging patient data to people who otherwise would not have access to it</w:t>
      </w:r>
      <w:r w:rsidR="005975FE">
        <w:t>, such as call handlers</w:t>
      </w:r>
      <w:r>
        <w:t>?</w:t>
      </w:r>
    </w:p>
    <w:p w:rsidR="00D36807" w:rsidRDefault="00D36807" w:rsidP="00D36807">
      <w:pPr>
        <w:pStyle w:val="ListParagraph"/>
        <w:numPr>
          <w:ilvl w:val="2"/>
          <w:numId w:val="18"/>
        </w:numPr>
      </w:pPr>
      <w:r>
        <w:t>Would non-clinicians be allowed to ask the patient for consent to access their GP held data in order for patient data to be consumed by the CDSS as part of non-clinical triage?</w:t>
      </w:r>
    </w:p>
    <w:p w:rsidR="001E34F1" w:rsidRDefault="001E34F1" w:rsidP="00D36807">
      <w:pPr>
        <w:pStyle w:val="ListParagraph"/>
        <w:numPr>
          <w:ilvl w:val="2"/>
          <w:numId w:val="18"/>
        </w:numPr>
      </w:pPr>
      <w:r>
        <w:t xml:space="preserve">How will the </w:t>
      </w:r>
      <w:r w:rsidR="001F59BE">
        <w:t>patients</w:t>
      </w:r>
      <w:r>
        <w:t xml:space="preserve"> be assured that their data</w:t>
      </w:r>
      <w:r w:rsidR="00033F01">
        <w:t xml:space="preserve"> will be used </w:t>
      </w:r>
      <w:r w:rsidR="00790DE8">
        <w:t>appropriately?</w:t>
      </w:r>
    </w:p>
    <w:p w:rsidR="00CA4EC6" w:rsidRDefault="00790DE8" w:rsidP="00FF74AC">
      <w:pPr>
        <w:pStyle w:val="ListParagraph"/>
        <w:numPr>
          <w:ilvl w:val="2"/>
          <w:numId w:val="18"/>
        </w:numPr>
      </w:pPr>
      <w:r w:rsidRPr="005975FE">
        <w:t>Access to Health record information will be used to triage people to an appropriate level of care, so system will change what care is suggested for patients based on their medical informa</w:t>
      </w:r>
      <w:r>
        <w:t xml:space="preserve">tion and presenting systems (currently </w:t>
      </w:r>
      <w:r w:rsidRPr="005975FE">
        <w:t>only their pres</w:t>
      </w:r>
      <w:r>
        <w:t>enting symptoms are considered). If h</w:t>
      </w:r>
      <w:r w:rsidRPr="005975FE">
        <w:t>ealth records wi</w:t>
      </w:r>
      <w:r>
        <w:t>ll be automatically consumed wi</w:t>
      </w:r>
      <w:r w:rsidRPr="005975FE">
        <w:t xml:space="preserve">thin triage algorithms, </w:t>
      </w:r>
      <w:r>
        <w:t xml:space="preserve">how will data quality be assured? </w:t>
      </w:r>
    </w:p>
    <w:bookmarkEnd w:id="48"/>
    <w:p w:rsidR="00FF74AC" w:rsidRPr="00D64B2C" w:rsidRDefault="00CA4EC6" w:rsidP="00FF74AC">
      <w:r>
        <w:t xml:space="preserve"> </w:t>
      </w:r>
    </w:p>
    <w:p w:rsidR="00FF74AC" w:rsidRDefault="00FF74AC" w:rsidP="00FF74AC">
      <w:pPr>
        <w:pStyle w:val="Heading1"/>
      </w:pPr>
      <w:bookmarkStart w:id="50" w:name="_Toc494888147"/>
      <w:r>
        <w:t>Information Items</w:t>
      </w:r>
      <w:bookmarkEnd w:id="50"/>
    </w:p>
    <w:tbl>
      <w:tblPr>
        <w:tblW w:w="0" w:type="auto"/>
        <w:tblInd w:w="108" w:type="dxa"/>
        <w:tblLayout w:type="fixed"/>
        <w:tblLook w:val="0000" w:firstRow="0" w:lastRow="0" w:firstColumn="0" w:lastColumn="0" w:noHBand="0" w:noVBand="0"/>
      </w:tblPr>
      <w:tblGrid>
        <w:gridCol w:w="1080"/>
        <w:gridCol w:w="4140"/>
        <w:gridCol w:w="4320"/>
      </w:tblGrid>
      <w:tr w:rsidR="00FF74AC"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556B12">
            <w:pPr>
              <w:pStyle w:val="ATableText"/>
              <w:rPr>
                <w:b/>
                <w:color w:val="000000"/>
                <w:sz w:val="20"/>
              </w:rPr>
            </w:pPr>
            <w:r>
              <w:rPr>
                <w:b/>
                <w:color w:val="000000"/>
                <w:sz w:val="20"/>
              </w:rPr>
              <w:t>Ref</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FF74AC" w:rsidRDefault="00FF74AC" w:rsidP="00556B12">
            <w:pPr>
              <w:pStyle w:val="ATableText"/>
              <w:rPr>
                <w:b/>
                <w:color w:val="000000"/>
                <w:sz w:val="20"/>
              </w:rPr>
            </w:pPr>
            <w:r>
              <w:rPr>
                <w:b/>
                <w:color w:val="000000"/>
                <w:sz w:val="20"/>
              </w:rPr>
              <w:t>Title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556B12">
            <w:pPr>
              <w:pStyle w:val="ATableText"/>
              <w:rPr>
                <w:b/>
                <w:color w:val="000000"/>
                <w:sz w:val="20"/>
              </w:rPr>
            </w:pPr>
            <w:r>
              <w:rPr>
                <w:b/>
                <w:color w:val="000000"/>
                <w:sz w:val="20"/>
              </w:rPr>
              <w:t>Link</w:t>
            </w:r>
          </w:p>
        </w:tc>
      </w:tr>
      <w:tr w:rsidR="000C33DE"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0C33DE" w:rsidRDefault="000C33DE"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0C33DE" w:rsidRDefault="000C33DE" w:rsidP="00556B12">
            <w:pPr>
              <w:pStyle w:val="ATableText"/>
              <w:rPr>
                <w:color w:val="000000"/>
                <w:sz w:val="20"/>
              </w:rPr>
            </w:pPr>
            <w:r>
              <w:rPr>
                <w:color w:val="000000"/>
                <w:sz w:val="20"/>
              </w:rPr>
              <w:t>GP Connect Overview</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0C33DE" w:rsidRDefault="00144D88" w:rsidP="00556B12">
            <w:pPr>
              <w:pStyle w:val="ATableText"/>
              <w:rPr>
                <w:color w:val="000000"/>
                <w:sz w:val="20"/>
              </w:rPr>
            </w:pPr>
            <w:hyperlink r:id="rId28" w:history="1">
              <w:r w:rsidR="000C33DE" w:rsidRPr="00096FFD">
                <w:rPr>
                  <w:rStyle w:val="Hyperlink"/>
                  <w:sz w:val="20"/>
                </w:rPr>
                <w:t>https://digital.nhs.uk/GP-systems-of-choice/GP-connect</w:t>
              </w:r>
            </w:hyperlink>
            <w:r w:rsidR="000C33DE">
              <w:rPr>
                <w:color w:val="000000"/>
                <w:sz w:val="20"/>
              </w:rPr>
              <w:t xml:space="preserve"> </w:t>
            </w:r>
          </w:p>
        </w:tc>
      </w:tr>
      <w:tr w:rsidR="000C33DE"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0C33DE" w:rsidRDefault="000C33DE"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0C33DE" w:rsidRDefault="007838F7" w:rsidP="00556B12">
            <w:pPr>
              <w:pStyle w:val="ATableText"/>
              <w:rPr>
                <w:color w:val="000000"/>
                <w:sz w:val="20"/>
              </w:rPr>
            </w:pPr>
            <w:r w:rsidRPr="007838F7">
              <w:t>Introduction to the GP Connect Access Record REST capability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0C33DE" w:rsidRDefault="00144D88" w:rsidP="00556B12">
            <w:pPr>
              <w:pStyle w:val="ATableText"/>
              <w:rPr>
                <w:color w:val="000000"/>
                <w:sz w:val="20"/>
              </w:rPr>
            </w:pPr>
            <w:hyperlink r:id="rId29" w:history="1">
              <w:r w:rsidR="007838F7" w:rsidRPr="00C60E21">
                <w:rPr>
                  <w:rStyle w:val="Hyperlink"/>
                  <w:sz w:val="20"/>
                </w:rPr>
                <w:t>https://nhsconnect.github.io/gpconnect/accessrecord_rest.html</w:t>
              </w:r>
            </w:hyperlink>
            <w:r w:rsidR="007838F7">
              <w:rPr>
                <w:color w:val="000000"/>
                <w:sz w:val="20"/>
              </w:rPr>
              <w:t xml:space="preserve"> </w:t>
            </w:r>
          </w:p>
        </w:tc>
      </w:tr>
      <w:tr w:rsidR="007838F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7838F7" w:rsidRDefault="007838F7"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7838F7" w:rsidRDefault="007838F7" w:rsidP="00556B12">
            <w:pPr>
              <w:pStyle w:val="ATableText"/>
            </w:pPr>
            <w:r>
              <w:t>NHS Digital data dictionary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7838F7" w:rsidRDefault="00144D88" w:rsidP="00556B12">
            <w:pPr>
              <w:pStyle w:val="ATableText"/>
            </w:pPr>
            <w:hyperlink r:id="rId30" w:history="1">
              <w:r w:rsidR="007838F7" w:rsidRPr="00096FFD">
                <w:rPr>
                  <w:rStyle w:val="Hyperlink"/>
                  <w:sz w:val="20"/>
                </w:rPr>
                <w:t>http://www.datadictionary.nhs.uk</w:t>
              </w:r>
            </w:hyperlink>
            <w:r w:rsidR="007838F7">
              <w:rPr>
                <w:color w:val="000000"/>
                <w:sz w:val="20"/>
              </w:rPr>
              <w:t xml:space="preserve"> </w:t>
            </w:r>
          </w:p>
        </w:tc>
      </w:tr>
    </w:tbl>
    <w:p w:rsidR="00FF74AC" w:rsidRPr="00D64B2C" w:rsidRDefault="00FF74AC" w:rsidP="00FF74AC"/>
    <w:p w:rsidR="00FF74AC" w:rsidRPr="000C33DE" w:rsidRDefault="00FF74AC" w:rsidP="00FF74AC"/>
    <w:p w:rsidR="00FF74AC" w:rsidRDefault="00FF74AC" w:rsidP="00FF74AC">
      <w:pPr>
        <w:pStyle w:val="Heading1"/>
      </w:pPr>
      <w:bookmarkStart w:id="51" w:name="_Toc494888148"/>
      <w:r>
        <w:t>Business Rules</w:t>
      </w:r>
      <w:bookmarkEnd w:id="51"/>
    </w:p>
    <w:tbl>
      <w:tblPr>
        <w:tblW w:w="0" w:type="auto"/>
        <w:tblInd w:w="108" w:type="dxa"/>
        <w:tblLayout w:type="fixed"/>
        <w:tblLook w:val="0000" w:firstRow="0" w:lastRow="0" w:firstColumn="0" w:lastColumn="0" w:noHBand="0" w:noVBand="0"/>
      </w:tblPr>
      <w:tblGrid>
        <w:gridCol w:w="1080"/>
        <w:gridCol w:w="4140"/>
        <w:gridCol w:w="4320"/>
      </w:tblGrid>
      <w:tr w:rsidR="00FF74AC"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556B12">
            <w:pPr>
              <w:pStyle w:val="ATableText"/>
              <w:rPr>
                <w:b/>
                <w:color w:val="000000"/>
                <w:sz w:val="20"/>
              </w:rPr>
            </w:pPr>
            <w:r>
              <w:rPr>
                <w:b/>
                <w:color w:val="000000"/>
                <w:sz w:val="20"/>
              </w:rPr>
              <w:t>Ref</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FF74AC" w:rsidRDefault="00FF74AC" w:rsidP="00556B12">
            <w:pPr>
              <w:pStyle w:val="ATableText"/>
              <w:rPr>
                <w:b/>
                <w:color w:val="000000"/>
                <w:sz w:val="20"/>
              </w:rPr>
            </w:pPr>
            <w:r>
              <w:rPr>
                <w:b/>
                <w:color w:val="000000"/>
                <w:sz w:val="20"/>
              </w:rPr>
              <w:t>Title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556B12">
            <w:pPr>
              <w:pStyle w:val="ATableText"/>
              <w:rPr>
                <w:b/>
                <w:color w:val="000000"/>
                <w:sz w:val="20"/>
              </w:rPr>
            </w:pPr>
            <w:r>
              <w:rPr>
                <w:b/>
                <w:color w:val="000000"/>
                <w:sz w:val="20"/>
              </w:rPr>
              <w:t>Link</w:t>
            </w:r>
          </w:p>
        </w:tc>
      </w:tr>
      <w:tr w:rsidR="00FF74AC"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FF74AC" w:rsidRDefault="00D86747" w:rsidP="00D86747">
            <w:pPr>
              <w:pStyle w:val="ATableText"/>
              <w:rPr>
                <w:color w:val="000000"/>
                <w:sz w:val="20"/>
              </w:rPr>
            </w:pPr>
            <w:r>
              <w:rPr>
                <w:color w:val="000000"/>
                <w:sz w:val="20"/>
              </w:rPr>
              <w:t xml:space="preserve">Only </w:t>
            </w:r>
            <w:r w:rsidR="00DE2646">
              <w:rPr>
                <w:color w:val="000000"/>
                <w:sz w:val="20"/>
              </w:rPr>
              <w:t>authorized clinician</w:t>
            </w:r>
            <w:r>
              <w:rPr>
                <w:color w:val="000000"/>
                <w:sz w:val="20"/>
              </w:rPr>
              <w:t>s</w:t>
            </w:r>
            <w:r w:rsidR="00DE2646">
              <w:rPr>
                <w:color w:val="000000"/>
                <w:sz w:val="20"/>
              </w:rPr>
              <w:t xml:space="preserve"> can trigger </w:t>
            </w:r>
            <w:r w:rsidR="00B162E7">
              <w:rPr>
                <w:color w:val="000000"/>
                <w:sz w:val="20"/>
              </w:rPr>
              <w:t xml:space="preserve">the </w:t>
            </w:r>
            <w:r w:rsidR="00DE2646">
              <w:rPr>
                <w:color w:val="000000"/>
                <w:sz w:val="20"/>
              </w:rPr>
              <w:t xml:space="preserve">CDSS </w:t>
            </w:r>
            <w:r w:rsidR="00B162E7">
              <w:rPr>
                <w:color w:val="000000"/>
                <w:sz w:val="20"/>
              </w:rPr>
              <w:t xml:space="preserve">to </w:t>
            </w:r>
            <w:r w:rsidR="00DE2646">
              <w:rPr>
                <w:color w:val="000000"/>
                <w:sz w:val="20"/>
              </w:rPr>
              <w:t xml:space="preserve">access </w:t>
            </w:r>
            <w:r w:rsidR="00B162E7">
              <w:rPr>
                <w:color w:val="000000"/>
                <w:sz w:val="20"/>
              </w:rPr>
              <w:t>and consume GP held</w:t>
            </w:r>
            <w:r w:rsidR="00DE2646">
              <w:rPr>
                <w:color w:val="000000"/>
                <w:sz w:val="20"/>
              </w:rPr>
              <w:t xml:space="preserve"> Patient Data</w:t>
            </w:r>
            <w:r w:rsidR="00B162E7">
              <w:rPr>
                <w:color w:val="000000"/>
                <w:sz w:val="20"/>
              </w:rPr>
              <w:t>.</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FF74AC" w:rsidRDefault="00DC1DEF" w:rsidP="00556B12">
            <w:pPr>
              <w:pStyle w:val="ATableText"/>
              <w:rPr>
                <w:color w:val="000000"/>
                <w:sz w:val="20"/>
              </w:rPr>
            </w:pPr>
            <w:r>
              <w:rPr>
                <w:color w:val="000000"/>
                <w:sz w:val="20"/>
              </w:rPr>
              <w:t>????</w:t>
            </w:r>
          </w:p>
        </w:tc>
      </w:tr>
      <w:tr w:rsidR="00B162E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B162E7" w:rsidRDefault="00B162E7"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B162E7" w:rsidRDefault="00B162E7" w:rsidP="00B162E7">
            <w:pPr>
              <w:pStyle w:val="ATableText"/>
              <w:rPr>
                <w:color w:val="000000"/>
                <w:sz w:val="20"/>
              </w:rPr>
            </w:pPr>
            <w:r>
              <w:rPr>
                <w:color w:val="000000"/>
                <w:sz w:val="20"/>
              </w:rPr>
              <w:t>Patient Data may only be viewed and utilized in direct patient care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B162E7" w:rsidRDefault="00DC1DEF" w:rsidP="00556B12">
            <w:pPr>
              <w:pStyle w:val="ATableText"/>
              <w:rPr>
                <w:color w:val="000000"/>
                <w:sz w:val="20"/>
              </w:rPr>
            </w:pPr>
            <w:r>
              <w:rPr>
                <w:color w:val="000000"/>
                <w:sz w:val="20"/>
              </w:rPr>
              <w:t>????</w:t>
            </w:r>
          </w:p>
        </w:tc>
      </w:tr>
      <w:tr w:rsidR="00FF74AC"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FF74AC" w:rsidRDefault="00FF74AC"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FF74AC" w:rsidRDefault="00A05518" w:rsidP="00556B12">
            <w:pPr>
              <w:pStyle w:val="ATableText"/>
              <w:rPr>
                <w:color w:val="000000"/>
                <w:sz w:val="20"/>
              </w:rPr>
            </w:pPr>
            <w:r>
              <w:rPr>
                <w:color w:val="000000"/>
                <w:sz w:val="20"/>
              </w:rPr>
              <w:t>Patient consent must be obtained before the system can access and consume patient information.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FF74AC" w:rsidRDefault="00DC1DEF" w:rsidP="00556B12">
            <w:pPr>
              <w:pStyle w:val="ATableText"/>
              <w:rPr>
                <w:color w:val="000000"/>
                <w:sz w:val="20"/>
              </w:rPr>
            </w:pPr>
            <w:r>
              <w:rPr>
                <w:color w:val="000000"/>
                <w:sz w:val="20"/>
              </w:rPr>
              <w:t>????</w:t>
            </w:r>
          </w:p>
        </w:tc>
      </w:tr>
      <w:tr w:rsidR="000C33DE"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0C33DE" w:rsidRDefault="000C33DE"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rsidR="000C33DE" w:rsidRDefault="000C33DE" w:rsidP="00556B12">
            <w:pPr>
              <w:pStyle w:val="ATableText"/>
              <w:rPr>
                <w:color w:val="000000"/>
                <w:sz w:val="20"/>
              </w:rPr>
            </w:pPr>
            <w:r>
              <w:rPr>
                <w:color w:val="000000"/>
                <w:sz w:val="20"/>
              </w:rPr>
              <w:t>NHS England Data Protection Policy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rsidR="000C33DE" w:rsidRDefault="00144D88" w:rsidP="00556B12">
            <w:pPr>
              <w:pStyle w:val="ATableText"/>
              <w:rPr>
                <w:color w:val="000000"/>
                <w:sz w:val="20"/>
              </w:rPr>
            </w:pPr>
            <w:hyperlink r:id="rId31" w:history="1">
              <w:r w:rsidR="000C33DE" w:rsidRPr="008F6A60">
                <w:rPr>
                  <w:rStyle w:val="Hyperlink"/>
                  <w:sz w:val="20"/>
                </w:rPr>
                <w:t>https://www.england.nhs.uk/wp-content/uploads/2016/12/data-protection-policy-v3-1.pdf</w:t>
              </w:r>
            </w:hyperlink>
            <w:r w:rsidR="000C33DE">
              <w:rPr>
                <w:color w:val="000000"/>
                <w:sz w:val="20"/>
              </w:rPr>
              <w:t xml:space="preserve"> </w:t>
            </w:r>
          </w:p>
        </w:tc>
      </w:tr>
    </w:tbl>
    <w:p w:rsidR="00FF74AC" w:rsidRDefault="00FF74AC" w:rsidP="00FF74AC"/>
    <w:bookmarkEnd w:id="41"/>
    <w:p w:rsidR="00A74D33" w:rsidRDefault="00A74D33"/>
    <w:sectPr w:rsidR="00A74D33" w:rsidSect="00556B12">
      <w:footerReference w:type="first" r:id="rId32"/>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D88" w:rsidRDefault="00144D88">
      <w:pPr>
        <w:spacing w:after="0"/>
      </w:pPr>
      <w:r>
        <w:separator/>
      </w:r>
    </w:p>
  </w:endnote>
  <w:endnote w:type="continuationSeparator" w:id="0">
    <w:p w:rsidR="00144D88" w:rsidRDefault="00144D88">
      <w:pPr>
        <w:spacing w:after="0"/>
      </w:pPr>
      <w:r>
        <w:continuationSeparator/>
      </w:r>
    </w:p>
  </w:endnote>
  <w:endnote w:type="continuationNotice" w:id="1">
    <w:p w:rsidR="00144D88" w:rsidRDefault="00144D8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32" w:rsidRDefault="001B2032" w:rsidP="00556B12"/>
  <w:p w:rsidR="001B2032" w:rsidRDefault="001B2032" w:rsidP="00556B12">
    <w:pPr>
      <w:pStyle w:val="Footer"/>
    </w:pPr>
  </w:p>
  <w:p w:rsidR="001B2032" w:rsidRPr="001E2958" w:rsidRDefault="001B2032" w:rsidP="00556B12">
    <w:pPr>
      <w:pStyle w:val="Footer"/>
    </w:pPr>
    <w:r w:rsidRPr="001E2958">
      <w:t xml:space="preserve">Page </w:t>
    </w:r>
    <w:r w:rsidRPr="001E2958">
      <w:fldChar w:fldCharType="begin"/>
    </w:r>
    <w:r w:rsidRPr="001E2958">
      <w:instrText xml:space="preserve"> PAGE  \* Arabic  \* MERGEFORMAT </w:instrText>
    </w:r>
    <w:r w:rsidRPr="001E2958">
      <w:fldChar w:fldCharType="separate"/>
    </w:r>
    <w:r w:rsidR="001F07EB">
      <w:rPr>
        <w:noProof/>
      </w:rPr>
      <w:t>16</w:t>
    </w:r>
    <w:r w:rsidRPr="001E2958">
      <w:fldChar w:fldCharType="end"/>
    </w:r>
    <w:r w:rsidRPr="001E2958">
      <w:t xml:space="preserve"> of </w:t>
    </w:r>
    <w:r w:rsidR="00144D88">
      <w:fldChar w:fldCharType="begin"/>
    </w:r>
    <w:r w:rsidR="00144D88">
      <w:instrText xml:space="preserve"> NUMPAGES </w:instrText>
    </w:r>
    <w:r w:rsidR="00144D88">
      <w:fldChar w:fldCharType="separate"/>
    </w:r>
    <w:r w:rsidR="001F07EB">
      <w:rPr>
        <w:noProof/>
      </w:rPr>
      <w:t>16</w:t>
    </w:r>
    <w:r w:rsidR="00144D88">
      <w:rPr>
        <w:noProof/>
      </w:rPr>
      <w:fldChar w:fldCharType="end"/>
    </w:r>
    <w:r>
      <w:tab/>
      <w:t xml:space="preserve"> Copyright ©2017 Health and Social Care Information Centre</w:t>
    </w:r>
    <w:r w:rsidRPr="001E295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32" w:rsidRDefault="001B2032" w:rsidP="00556B12">
    <w:pPr>
      <w:pStyle w:val="Footer"/>
      <w:jc w:val="right"/>
    </w:pPr>
  </w:p>
  <w:p w:rsidR="001B2032" w:rsidRDefault="001B2032" w:rsidP="00556B12">
    <w:pPr>
      <w:pStyle w:val="Footer"/>
      <w:jc w:val="right"/>
    </w:pPr>
    <w:r>
      <w:t>Copyright ©2017 Health and Social Care Information Centre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32" w:rsidRDefault="001B2032" w:rsidP="00556B1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rsidR="001B2032" w:rsidRDefault="001B2032">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D88" w:rsidRDefault="00144D88">
      <w:pPr>
        <w:spacing w:after="0"/>
      </w:pPr>
      <w:r>
        <w:separator/>
      </w:r>
    </w:p>
  </w:footnote>
  <w:footnote w:type="continuationSeparator" w:id="0">
    <w:p w:rsidR="00144D88" w:rsidRDefault="00144D88">
      <w:pPr>
        <w:spacing w:after="0"/>
      </w:pPr>
      <w:r>
        <w:continuationSeparator/>
      </w:r>
    </w:p>
  </w:footnote>
  <w:footnote w:type="continuationNotice" w:id="1">
    <w:p w:rsidR="00144D88" w:rsidRDefault="00144D8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32" w:rsidRDefault="00144D88" w:rsidP="00556B12">
    <w:pPr>
      <w:pStyle w:val="Header"/>
      <w:tabs>
        <w:tab w:val="clear" w:pos="9639"/>
        <w:tab w:val="right" w:pos="9864"/>
      </w:tabs>
    </w:pPr>
    <w:sdt>
      <w:sdtPr>
        <w:alias w:val="Title"/>
        <w:id w:val="1736914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B2032">
          <w:t>CTP_Input_Data_Use_Case_Consume_GP_Held_Record</w:t>
        </w:r>
        <w:proofErr w:type="spellEnd"/>
      </w:sdtContent>
    </w:sdt>
    <w:proofErr w:type="gramStart"/>
    <w:r w:rsidR="001B2032">
      <w:tab/>
      <w:t xml:space="preserve">  V</w:t>
    </w:r>
    <w:proofErr w:type="gramEnd"/>
    <w:r w:rsidR="001B2032">
      <w:t xml:space="preserve">0.1    </w:t>
    </w:r>
    <w:sdt>
      <w:sdtPr>
        <w:alias w:val="Publish Date"/>
        <w:id w:val="17369142"/>
        <w:showingPlcHdr/>
        <w:dataBinding w:prefixMappings="xmlns:ns0='http://schemas.microsoft.com/office/2006/coverPageProps' " w:xpath="/ns0:CoverPageProperties[1]/ns0:PublishDate[1]" w:storeItemID="{55AF091B-3C7A-41E3-B477-F2FDAA23CFDA}"/>
        <w:date w:fullDate="2017-06-27T00:00:00Z">
          <w:dateFormat w:val="dd/MM/yyyy"/>
          <w:lid w:val="en-GB"/>
          <w:storeMappedDataAs w:val="dateTime"/>
          <w:calendar w:val="gregorian"/>
        </w:date>
      </w:sdtPr>
      <w:sdtEndPr/>
      <w:sdtContent>
        <w:r w:rsidR="001B2032">
          <w:t xml:space="preserve">     </w:t>
        </w:r>
      </w:sdtContent>
    </w:sdt>
  </w:p>
  <w:p w:rsidR="001B2032" w:rsidRDefault="001B2032" w:rsidP="00556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32" w:rsidRDefault="001B2032" w:rsidP="00556B12">
    <w:pPr>
      <w:pStyle w:val="Header"/>
      <w:pBdr>
        <w:bottom w:val="single" w:sz="12" w:space="31" w:color="003350"/>
      </w:pBdr>
    </w:pPr>
  </w:p>
  <w:p w:rsidR="001B2032" w:rsidRDefault="001B2032" w:rsidP="00556B12">
    <w:pPr>
      <w:pStyle w:val="Header"/>
      <w:pBdr>
        <w:bottom w:val="single" w:sz="12" w:space="31" w:color="003350"/>
      </w:pBdr>
      <w:tabs>
        <w:tab w:val="clear" w:pos="9639"/>
        <w:tab w:val="right" w:pos="9638"/>
      </w:tabs>
    </w:pPr>
  </w:p>
  <w:p w:rsidR="001B2032" w:rsidRDefault="001B2032" w:rsidP="00556B12">
    <w:pPr>
      <w:pStyle w:val="Header"/>
      <w:pBdr>
        <w:bottom w:val="single" w:sz="12" w:space="31" w:color="003350"/>
      </w:pBdr>
      <w:tabs>
        <w:tab w:val="clear" w:pos="9639"/>
        <w:tab w:val="right" w:pos="9638"/>
      </w:tabs>
    </w:pPr>
    <w:r w:rsidRPr="006C4453">
      <w:rPr>
        <w:rFonts w:cs="Arial"/>
        <w:noProof/>
      </w:rPr>
      <w:drawing>
        <wp:anchor distT="0" distB="0" distL="114300" distR="114300" simplePos="0" relativeHeight="251658241" behindDoc="1" locked="0" layoutInCell="1" allowOverlap="1" wp14:anchorId="7767F8D9" wp14:editId="6AC29A56">
          <wp:simplePos x="0" y="0"/>
          <wp:positionH relativeFrom="page">
            <wp:posOffset>6143625</wp:posOffset>
          </wp:positionH>
          <wp:positionV relativeFrom="page">
            <wp:posOffset>288925</wp:posOffset>
          </wp:positionV>
          <wp:extent cx="752475" cy="596265"/>
          <wp:effectExtent l="0" t="0" r="9525" b="0"/>
          <wp:wrapTight wrapText="bothSides">
            <wp:wrapPolygon edited="0">
              <wp:start x="0" y="0"/>
              <wp:lineTo x="0" y="20703"/>
              <wp:lineTo x="21327" y="20703"/>
              <wp:lineTo x="213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 cy="59626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32" w:rsidRDefault="001B2032" w:rsidP="00556B12">
    <w:pPr>
      <w:pStyle w:val="Header"/>
      <w:pBdr>
        <w:bottom w:val="single" w:sz="12" w:space="31" w:color="003350"/>
      </w:pBdr>
    </w:pPr>
  </w:p>
  <w:p w:rsidR="001B2032" w:rsidRDefault="001B2032" w:rsidP="00556B12">
    <w:pPr>
      <w:pStyle w:val="Header"/>
      <w:pBdr>
        <w:bottom w:val="single" w:sz="12" w:space="31" w:color="003350"/>
      </w:pBdr>
      <w:tabs>
        <w:tab w:val="clear" w:pos="9639"/>
        <w:tab w:val="right" w:pos="9638"/>
      </w:tabs>
    </w:pPr>
  </w:p>
  <w:p w:rsidR="001B2032" w:rsidRDefault="001B2032" w:rsidP="00556B12">
    <w:pPr>
      <w:pStyle w:val="Header"/>
      <w:pBdr>
        <w:bottom w:val="single" w:sz="12" w:space="31" w:color="003350"/>
      </w:pBdr>
      <w:tabs>
        <w:tab w:val="clear" w:pos="9639"/>
        <w:tab w:val="right" w:pos="9638"/>
      </w:tabs>
    </w:pPr>
    <w:r>
      <w:rPr>
        <w:b w:val="0"/>
        <w:noProof/>
      </w:rPr>
      <w:drawing>
        <wp:anchor distT="0" distB="0" distL="114300" distR="114300" simplePos="0" relativeHeight="251658240" behindDoc="1" locked="0" layoutInCell="1" allowOverlap="1" wp14:anchorId="46A7B8AC" wp14:editId="2B6479C0">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B62"/>
    <w:multiLevelType w:val="hybridMultilevel"/>
    <w:tmpl w:val="D8A85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F39FC"/>
    <w:multiLevelType w:val="hybridMultilevel"/>
    <w:tmpl w:val="A32EA8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8F3F75"/>
    <w:multiLevelType w:val="hybridMultilevel"/>
    <w:tmpl w:val="64D8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D1020"/>
    <w:multiLevelType w:val="hybridMultilevel"/>
    <w:tmpl w:val="5EEE2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7654F5"/>
    <w:multiLevelType w:val="hybridMultilevel"/>
    <w:tmpl w:val="7B3E7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B0364F"/>
    <w:multiLevelType w:val="hybridMultilevel"/>
    <w:tmpl w:val="53A20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07112"/>
    <w:multiLevelType w:val="hybridMultilevel"/>
    <w:tmpl w:val="2DD0D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160B81"/>
    <w:multiLevelType w:val="hybridMultilevel"/>
    <w:tmpl w:val="0D60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DA7E43"/>
    <w:multiLevelType w:val="hybridMultilevel"/>
    <w:tmpl w:val="4E3A7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CD5360"/>
    <w:multiLevelType w:val="hybridMultilevel"/>
    <w:tmpl w:val="603C54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2D10A18"/>
    <w:multiLevelType w:val="hybridMultilevel"/>
    <w:tmpl w:val="937811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EA0311"/>
    <w:multiLevelType w:val="hybridMultilevel"/>
    <w:tmpl w:val="97F28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107F33"/>
    <w:multiLevelType w:val="hybridMultilevel"/>
    <w:tmpl w:val="F0BAD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DB166D"/>
    <w:multiLevelType w:val="multilevel"/>
    <w:tmpl w:val="9E20C820"/>
    <w:lvl w:ilvl="0">
      <w:start w:val="1"/>
      <w:numFmt w:val="decimal"/>
      <w:pStyle w:val="Heading1"/>
      <w:lvlText w:val="%1"/>
      <w:lvlJc w:val="left"/>
      <w:pPr>
        <w:ind w:left="432" w:hanging="432"/>
      </w:pPr>
    </w:lvl>
    <w:lvl w:ilvl="1">
      <w:start w:val="1"/>
      <w:numFmt w:val="decimal"/>
      <w:pStyle w:val="Heading2"/>
      <w:lvlText w:val="%1.%2"/>
      <w:lvlJc w:val="left"/>
      <w:pPr>
        <w:ind w:left="860" w:hanging="576"/>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color w:val="auto"/>
        <w:sz w:val="24"/>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0B0FEF"/>
    <w:multiLevelType w:val="hybridMultilevel"/>
    <w:tmpl w:val="A8B49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1F1D74"/>
    <w:multiLevelType w:val="hybridMultilevel"/>
    <w:tmpl w:val="94A4F072"/>
    <w:lvl w:ilvl="0" w:tplc="54B881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3D1F22"/>
    <w:multiLevelType w:val="hybridMultilevel"/>
    <w:tmpl w:val="37BA2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ED50DB"/>
    <w:multiLevelType w:val="hybridMultilevel"/>
    <w:tmpl w:val="50C2A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0"/>
  </w:num>
  <w:num w:numId="5">
    <w:abstractNumId w:val="3"/>
  </w:num>
  <w:num w:numId="6">
    <w:abstractNumId w:val="17"/>
  </w:num>
  <w:num w:numId="7">
    <w:abstractNumId w:val="6"/>
  </w:num>
  <w:num w:numId="8">
    <w:abstractNumId w:val="9"/>
  </w:num>
  <w:num w:numId="9">
    <w:abstractNumId w:val="14"/>
  </w:num>
  <w:num w:numId="10">
    <w:abstractNumId w:val="2"/>
  </w:num>
  <w:num w:numId="11">
    <w:abstractNumId w:val="7"/>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4"/>
  </w:num>
  <w:num w:numId="16">
    <w:abstractNumId w:val="16"/>
  </w:num>
  <w:num w:numId="17">
    <w:abstractNumId w:val="12"/>
  </w:num>
  <w:num w:numId="18">
    <w:abstractNumId w:val="11"/>
  </w:num>
  <w:num w:numId="19">
    <w:abstractNumId w:val="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AC"/>
    <w:rsid w:val="0000000D"/>
    <w:rsid w:val="000148CD"/>
    <w:rsid w:val="00033F01"/>
    <w:rsid w:val="00052B6D"/>
    <w:rsid w:val="00053C32"/>
    <w:rsid w:val="00071A6F"/>
    <w:rsid w:val="00080D0B"/>
    <w:rsid w:val="0008649D"/>
    <w:rsid w:val="000B2236"/>
    <w:rsid w:val="000C0CB9"/>
    <w:rsid w:val="000C33DE"/>
    <w:rsid w:val="000D0272"/>
    <w:rsid w:val="000E272F"/>
    <w:rsid w:val="000F2C7F"/>
    <w:rsid w:val="00100CD7"/>
    <w:rsid w:val="00115734"/>
    <w:rsid w:val="00131B99"/>
    <w:rsid w:val="00144D88"/>
    <w:rsid w:val="00145C54"/>
    <w:rsid w:val="00146487"/>
    <w:rsid w:val="00154EFC"/>
    <w:rsid w:val="0015705F"/>
    <w:rsid w:val="00162854"/>
    <w:rsid w:val="0017299D"/>
    <w:rsid w:val="00175C21"/>
    <w:rsid w:val="0019792B"/>
    <w:rsid w:val="001A39F1"/>
    <w:rsid w:val="001A6B62"/>
    <w:rsid w:val="001B2032"/>
    <w:rsid w:val="001B4297"/>
    <w:rsid w:val="001B7299"/>
    <w:rsid w:val="001C27F9"/>
    <w:rsid w:val="001D163F"/>
    <w:rsid w:val="001D6E23"/>
    <w:rsid w:val="001E34F1"/>
    <w:rsid w:val="001E6F0B"/>
    <w:rsid w:val="001F07EB"/>
    <w:rsid w:val="001F59BE"/>
    <w:rsid w:val="00221282"/>
    <w:rsid w:val="00221854"/>
    <w:rsid w:val="00223D74"/>
    <w:rsid w:val="00236761"/>
    <w:rsid w:val="00237001"/>
    <w:rsid w:val="002522D4"/>
    <w:rsid w:val="00292804"/>
    <w:rsid w:val="00292C23"/>
    <w:rsid w:val="00292EEF"/>
    <w:rsid w:val="002E524B"/>
    <w:rsid w:val="00326E9C"/>
    <w:rsid w:val="00335755"/>
    <w:rsid w:val="0035258A"/>
    <w:rsid w:val="003531D0"/>
    <w:rsid w:val="003728A4"/>
    <w:rsid w:val="00396748"/>
    <w:rsid w:val="00397127"/>
    <w:rsid w:val="003A3AAC"/>
    <w:rsid w:val="003B38E9"/>
    <w:rsid w:val="003B3D35"/>
    <w:rsid w:val="003C73AD"/>
    <w:rsid w:val="003E7026"/>
    <w:rsid w:val="00402266"/>
    <w:rsid w:val="004036E9"/>
    <w:rsid w:val="0041635A"/>
    <w:rsid w:val="004226DB"/>
    <w:rsid w:val="004630F5"/>
    <w:rsid w:val="00471981"/>
    <w:rsid w:val="004753C1"/>
    <w:rsid w:val="00501BC4"/>
    <w:rsid w:val="00527FCC"/>
    <w:rsid w:val="00552E43"/>
    <w:rsid w:val="00556B12"/>
    <w:rsid w:val="00591378"/>
    <w:rsid w:val="005953D5"/>
    <w:rsid w:val="005975FE"/>
    <w:rsid w:val="005A5A41"/>
    <w:rsid w:val="005E5AA2"/>
    <w:rsid w:val="005E6C71"/>
    <w:rsid w:val="005F377D"/>
    <w:rsid w:val="005F52D1"/>
    <w:rsid w:val="00612E30"/>
    <w:rsid w:val="00640F7E"/>
    <w:rsid w:val="00684F4F"/>
    <w:rsid w:val="006A1EDE"/>
    <w:rsid w:val="006B344D"/>
    <w:rsid w:val="006B5013"/>
    <w:rsid w:val="006B5AFA"/>
    <w:rsid w:val="006E264B"/>
    <w:rsid w:val="006F2D16"/>
    <w:rsid w:val="00703E4F"/>
    <w:rsid w:val="00736FE1"/>
    <w:rsid w:val="007537B8"/>
    <w:rsid w:val="0076715F"/>
    <w:rsid w:val="0077764C"/>
    <w:rsid w:val="00780418"/>
    <w:rsid w:val="007838F7"/>
    <w:rsid w:val="00790DE8"/>
    <w:rsid w:val="007A40C5"/>
    <w:rsid w:val="007C31C0"/>
    <w:rsid w:val="007D168C"/>
    <w:rsid w:val="007E555B"/>
    <w:rsid w:val="00801AED"/>
    <w:rsid w:val="008168D3"/>
    <w:rsid w:val="008455B9"/>
    <w:rsid w:val="0086566B"/>
    <w:rsid w:val="008674EF"/>
    <w:rsid w:val="00893803"/>
    <w:rsid w:val="008B4323"/>
    <w:rsid w:val="008B7241"/>
    <w:rsid w:val="008C53C2"/>
    <w:rsid w:val="008D1543"/>
    <w:rsid w:val="008F2ADB"/>
    <w:rsid w:val="00907C69"/>
    <w:rsid w:val="009576CA"/>
    <w:rsid w:val="009628FC"/>
    <w:rsid w:val="00963FC1"/>
    <w:rsid w:val="00977259"/>
    <w:rsid w:val="009C130E"/>
    <w:rsid w:val="009E469C"/>
    <w:rsid w:val="009F262D"/>
    <w:rsid w:val="00A05518"/>
    <w:rsid w:val="00A31E00"/>
    <w:rsid w:val="00A43086"/>
    <w:rsid w:val="00A61F96"/>
    <w:rsid w:val="00A66774"/>
    <w:rsid w:val="00A74D33"/>
    <w:rsid w:val="00A94B84"/>
    <w:rsid w:val="00A951DA"/>
    <w:rsid w:val="00A95414"/>
    <w:rsid w:val="00AA1DB3"/>
    <w:rsid w:val="00AA7D37"/>
    <w:rsid w:val="00AB6DDA"/>
    <w:rsid w:val="00AF6785"/>
    <w:rsid w:val="00B00852"/>
    <w:rsid w:val="00B0396E"/>
    <w:rsid w:val="00B12907"/>
    <w:rsid w:val="00B162E7"/>
    <w:rsid w:val="00B2771B"/>
    <w:rsid w:val="00B37FB7"/>
    <w:rsid w:val="00B43705"/>
    <w:rsid w:val="00B74F7E"/>
    <w:rsid w:val="00BB42CD"/>
    <w:rsid w:val="00BB774E"/>
    <w:rsid w:val="00BC50A1"/>
    <w:rsid w:val="00C15553"/>
    <w:rsid w:val="00C2160A"/>
    <w:rsid w:val="00C24CA4"/>
    <w:rsid w:val="00C256CF"/>
    <w:rsid w:val="00C31D88"/>
    <w:rsid w:val="00C75F77"/>
    <w:rsid w:val="00C931D8"/>
    <w:rsid w:val="00CA0847"/>
    <w:rsid w:val="00CA4EC6"/>
    <w:rsid w:val="00CD4079"/>
    <w:rsid w:val="00D36807"/>
    <w:rsid w:val="00D54666"/>
    <w:rsid w:val="00D6318D"/>
    <w:rsid w:val="00D65D1D"/>
    <w:rsid w:val="00D81D21"/>
    <w:rsid w:val="00D86747"/>
    <w:rsid w:val="00D904EF"/>
    <w:rsid w:val="00D9239E"/>
    <w:rsid w:val="00D93488"/>
    <w:rsid w:val="00D95FCA"/>
    <w:rsid w:val="00DA55A7"/>
    <w:rsid w:val="00DC1DEF"/>
    <w:rsid w:val="00DE2646"/>
    <w:rsid w:val="00E012D5"/>
    <w:rsid w:val="00E13989"/>
    <w:rsid w:val="00E22B97"/>
    <w:rsid w:val="00E3301A"/>
    <w:rsid w:val="00E864CF"/>
    <w:rsid w:val="00EA2EA2"/>
    <w:rsid w:val="00EB1E2D"/>
    <w:rsid w:val="00EB6008"/>
    <w:rsid w:val="00EF1136"/>
    <w:rsid w:val="00EF68D2"/>
    <w:rsid w:val="00F31CE2"/>
    <w:rsid w:val="00F4221F"/>
    <w:rsid w:val="00F766E7"/>
    <w:rsid w:val="00FA2E15"/>
    <w:rsid w:val="00FB125E"/>
    <w:rsid w:val="00FB2254"/>
    <w:rsid w:val="00FC5C2F"/>
    <w:rsid w:val="00FD20B8"/>
    <w:rsid w:val="00FE2FC7"/>
    <w:rsid w:val="00FF6F44"/>
    <w:rsid w:val="00FF7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538"/>
  <w15:docId w15:val="{BA7E53FD-2B59-42D6-8133-E6A74DEB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4AC"/>
    <w:pPr>
      <w:spacing w:after="140" w:line="240" w:lineRule="auto"/>
      <w:textboxTightWrap w:val="allLines"/>
    </w:pPr>
    <w:rPr>
      <w:rFonts w:ascii="Arial" w:eastAsia="Times New Roman" w:hAnsi="Arial" w:cs="Times New Roman"/>
      <w:sz w:val="24"/>
      <w:szCs w:val="24"/>
      <w:lang w:eastAsia="en-GB"/>
    </w:rPr>
  </w:style>
  <w:style w:type="paragraph" w:styleId="Heading1">
    <w:name w:val="heading 1"/>
    <w:next w:val="Normal"/>
    <w:link w:val="Heading1Char"/>
    <w:qFormat/>
    <w:rsid w:val="00FF74AC"/>
    <w:pPr>
      <w:keepNext/>
      <w:numPr>
        <w:numId w:val="1"/>
      </w:numPr>
      <w:spacing w:before="140" w:after="280" w:line="240" w:lineRule="auto"/>
      <w:outlineLvl w:val="0"/>
    </w:pPr>
    <w:rPr>
      <w:rFonts w:ascii="Arial" w:eastAsia="Times New Roman" w:hAnsi="Arial" w:cs="Arial"/>
      <w:b/>
      <w:bCs/>
      <w:color w:val="003350"/>
      <w:spacing w:val="-14"/>
      <w:kern w:val="28"/>
      <w:sz w:val="42"/>
      <w:szCs w:val="32"/>
      <w:lang w:eastAsia="en-GB"/>
    </w:rPr>
  </w:style>
  <w:style w:type="paragraph" w:styleId="Heading2">
    <w:name w:val="heading 2"/>
    <w:next w:val="Normal"/>
    <w:link w:val="Heading2Char"/>
    <w:qFormat/>
    <w:rsid w:val="00FF74AC"/>
    <w:pPr>
      <w:keepNext/>
      <w:numPr>
        <w:ilvl w:val="1"/>
        <w:numId w:val="1"/>
      </w:numPr>
      <w:spacing w:before="70" w:after="70" w:line="240" w:lineRule="auto"/>
      <w:outlineLvl w:val="1"/>
    </w:pPr>
    <w:rPr>
      <w:rFonts w:ascii="Arial" w:eastAsia="MS Mincho" w:hAnsi="Arial" w:cs="Times New Roman"/>
      <w:b/>
      <w:color w:val="003350"/>
      <w:spacing w:val="-8"/>
      <w:kern w:val="28"/>
      <w:sz w:val="35"/>
      <w:szCs w:val="28"/>
    </w:rPr>
  </w:style>
  <w:style w:type="paragraph" w:styleId="Heading3">
    <w:name w:val="heading 3"/>
    <w:basedOn w:val="Heading2"/>
    <w:next w:val="Normal"/>
    <w:link w:val="Heading3Char"/>
    <w:qFormat/>
    <w:rsid w:val="00FF74AC"/>
    <w:pPr>
      <w:numPr>
        <w:ilvl w:val="2"/>
      </w:numPr>
      <w:outlineLvl w:val="2"/>
    </w:pPr>
    <w:rPr>
      <w:rFonts w:cs="Arial"/>
      <w:bCs/>
      <w:sz w:val="28"/>
      <w:szCs w:val="26"/>
    </w:rPr>
  </w:style>
  <w:style w:type="paragraph" w:styleId="Heading4">
    <w:name w:val="heading 4"/>
    <w:basedOn w:val="Normal"/>
    <w:next w:val="Normal"/>
    <w:link w:val="Heading4Char"/>
    <w:qFormat/>
    <w:rsid w:val="00FF74AC"/>
    <w:pPr>
      <w:keepNext/>
      <w:numPr>
        <w:ilvl w:val="3"/>
        <w:numId w:val="1"/>
      </w:numPr>
      <w:spacing w:before="70" w:after="70"/>
      <w:outlineLvl w:val="3"/>
    </w:pPr>
    <w:rPr>
      <w:b/>
      <w:color w:val="003350"/>
      <w:szCs w:val="20"/>
    </w:rPr>
  </w:style>
  <w:style w:type="paragraph" w:styleId="Heading5">
    <w:name w:val="heading 5"/>
    <w:aliases w:val="Block Label,quote,Bullet1,Bullet2,Level 3 - i,T:,PA Pico Section"/>
    <w:basedOn w:val="Normal"/>
    <w:next w:val="Normal"/>
    <w:link w:val="Heading5Char"/>
    <w:rsid w:val="00FF74AC"/>
    <w:pPr>
      <w:numPr>
        <w:ilvl w:val="4"/>
        <w:numId w:val="1"/>
      </w:numPr>
      <w:outlineLvl w:val="4"/>
    </w:pPr>
    <w:rPr>
      <w:b/>
    </w:rPr>
  </w:style>
  <w:style w:type="paragraph" w:styleId="Heading6">
    <w:name w:val="heading 6"/>
    <w:aliases w:val="Sub Label,bullet2,Legal Level 1.,Level 5.1,Bp,PA Appendix"/>
    <w:basedOn w:val="Heading5"/>
    <w:next w:val="Normal"/>
    <w:link w:val="Heading6Char"/>
    <w:rsid w:val="00FF74AC"/>
    <w:pPr>
      <w:numPr>
        <w:ilvl w:val="5"/>
      </w:numPr>
      <w:outlineLvl w:val="5"/>
    </w:pPr>
    <w:rPr>
      <w:i/>
    </w:rPr>
  </w:style>
  <w:style w:type="paragraph" w:styleId="Heading7">
    <w:name w:val="heading 7"/>
    <w:aliases w:val="Legal Level 1.1.,PA Appendix Major"/>
    <w:basedOn w:val="Normal"/>
    <w:next w:val="Normal"/>
    <w:link w:val="Heading7Char"/>
    <w:semiHidden/>
    <w:unhideWhenUsed/>
    <w:qFormat/>
    <w:rsid w:val="00FF74AC"/>
    <w:pPr>
      <w:keepNext/>
      <w:keepLines/>
      <w:numPr>
        <w:ilvl w:val="6"/>
        <w:numId w:val="1"/>
      </w:numPr>
      <w:spacing w:before="200" w:after="0"/>
      <w:outlineLvl w:val="6"/>
    </w:pPr>
    <w:rPr>
      <w:i/>
      <w:iCs/>
      <w:color w:val="0051A3"/>
    </w:rPr>
  </w:style>
  <w:style w:type="paragraph" w:styleId="Heading8">
    <w:name w:val="heading 8"/>
    <w:aliases w:val="Legal Level 1.1.1.,PA Appendix Minor"/>
    <w:basedOn w:val="Normal"/>
    <w:next w:val="Normal"/>
    <w:link w:val="Heading8Char"/>
    <w:semiHidden/>
    <w:unhideWhenUsed/>
    <w:qFormat/>
    <w:rsid w:val="00FF74AC"/>
    <w:pPr>
      <w:keepNext/>
      <w:keepLines/>
      <w:numPr>
        <w:ilvl w:val="7"/>
        <w:numId w:val="1"/>
      </w:numPr>
      <w:spacing w:before="200" w:after="0"/>
      <w:outlineLvl w:val="7"/>
    </w:pPr>
    <w:rPr>
      <w:color w:val="0051A3"/>
      <w:sz w:val="20"/>
      <w:szCs w:val="20"/>
    </w:rPr>
  </w:style>
  <w:style w:type="paragraph" w:styleId="Heading9">
    <w:name w:val="heading 9"/>
    <w:basedOn w:val="Normal"/>
    <w:next w:val="Normal"/>
    <w:link w:val="Heading9Char"/>
    <w:semiHidden/>
    <w:unhideWhenUsed/>
    <w:qFormat/>
    <w:rsid w:val="00FF74AC"/>
    <w:pPr>
      <w:keepNext/>
      <w:keepLines/>
      <w:numPr>
        <w:ilvl w:val="8"/>
        <w:numId w:val="1"/>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74AC"/>
    <w:rPr>
      <w:rFonts w:ascii="Arial" w:eastAsia="Times New Roman" w:hAnsi="Arial" w:cs="Arial"/>
      <w:b/>
      <w:bCs/>
      <w:color w:val="003350"/>
      <w:spacing w:val="-14"/>
      <w:kern w:val="28"/>
      <w:sz w:val="42"/>
      <w:szCs w:val="32"/>
      <w:lang w:eastAsia="en-GB"/>
    </w:rPr>
  </w:style>
  <w:style w:type="character" w:customStyle="1" w:styleId="Heading2Char">
    <w:name w:val="Heading 2 Char"/>
    <w:basedOn w:val="DefaultParagraphFont"/>
    <w:link w:val="Heading2"/>
    <w:rsid w:val="00FF74AC"/>
    <w:rPr>
      <w:rFonts w:ascii="Arial" w:eastAsia="MS Mincho" w:hAnsi="Arial" w:cs="Times New Roman"/>
      <w:b/>
      <w:color w:val="003350"/>
      <w:spacing w:val="-8"/>
      <w:kern w:val="28"/>
      <w:sz w:val="35"/>
      <w:szCs w:val="28"/>
    </w:rPr>
  </w:style>
  <w:style w:type="character" w:customStyle="1" w:styleId="Heading3Char">
    <w:name w:val="Heading 3 Char"/>
    <w:basedOn w:val="DefaultParagraphFont"/>
    <w:link w:val="Heading3"/>
    <w:rsid w:val="00FF74AC"/>
    <w:rPr>
      <w:rFonts w:ascii="Arial" w:eastAsia="MS Mincho" w:hAnsi="Arial" w:cs="Arial"/>
      <w:b/>
      <w:bCs/>
      <w:color w:val="003350"/>
      <w:spacing w:val="-8"/>
      <w:kern w:val="28"/>
      <w:sz w:val="28"/>
      <w:szCs w:val="26"/>
    </w:rPr>
  </w:style>
  <w:style w:type="character" w:customStyle="1" w:styleId="Heading4Char">
    <w:name w:val="Heading 4 Char"/>
    <w:basedOn w:val="DefaultParagraphFont"/>
    <w:link w:val="Heading4"/>
    <w:rsid w:val="00FF74AC"/>
    <w:rPr>
      <w:rFonts w:ascii="Arial" w:eastAsia="Times New Roman" w:hAnsi="Arial" w:cs="Times New Roman"/>
      <w:b/>
      <w:color w:val="003350"/>
      <w:sz w:val="24"/>
      <w:szCs w:val="20"/>
      <w:lang w:eastAsia="en-GB"/>
    </w:rPr>
  </w:style>
  <w:style w:type="character" w:customStyle="1" w:styleId="Heading5Char">
    <w:name w:val="Heading 5 Char"/>
    <w:aliases w:val="Block Label Char,quote Char,Bullet1 Char,Bullet2 Char,Level 3 - i Char,T: Char,PA Pico Section Char"/>
    <w:basedOn w:val="DefaultParagraphFont"/>
    <w:link w:val="Heading5"/>
    <w:rsid w:val="00FF74AC"/>
    <w:rPr>
      <w:rFonts w:ascii="Arial" w:eastAsia="Times New Roman" w:hAnsi="Arial" w:cs="Times New Roman"/>
      <w:b/>
      <w:sz w:val="24"/>
      <w:szCs w:val="24"/>
      <w:lang w:eastAsia="en-GB"/>
    </w:rPr>
  </w:style>
  <w:style w:type="character" w:customStyle="1" w:styleId="Heading6Char">
    <w:name w:val="Heading 6 Char"/>
    <w:aliases w:val="Sub Label Char,bullet2 Char,Legal Level 1. Char,Level 5.1 Char,Bp Char,PA Appendix Char"/>
    <w:basedOn w:val="DefaultParagraphFont"/>
    <w:link w:val="Heading6"/>
    <w:rsid w:val="00FF74AC"/>
    <w:rPr>
      <w:rFonts w:ascii="Arial" w:eastAsia="Times New Roman" w:hAnsi="Arial" w:cs="Times New Roman"/>
      <w:b/>
      <w:i/>
      <w:sz w:val="24"/>
      <w:szCs w:val="24"/>
      <w:lang w:eastAsia="en-GB"/>
    </w:rPr>
  </w:style>
  <w:style w:type="character" w:customStyle="1" w:styleId="Heading7Char">
    <w:name w:val="Heading 7 Char"/>
    <w:aliases w:val="Legal Level 1.1. Char,PA Appendix Major Char"/>
    <w:basedOn w:val="DefaultParagraphFont"/>
    <w:link w:val="Heading7"/>
    <w:semiHidden/>
    <w:rsid w:val="00FF74AC"/>
    <w:rPr>
      <w:rFonts w:ascii="Arial" w:eastAsia="Times New Roman" w:hAnsi="Arial" w:cs="Times New Roman"/>
      <w:i/>
      <w:iCs/>
      <w:color w:val="0051A3"/>
      <w:sz w:val="24"/>
      <w:szCs w:val="24"/>
      <w:lang w:eastAsia="en-GB"/>
    </w:rPr>
  </w:style>
  <w:style w:type="character" w:customStyle="1" w:styleId="Heading8Char">
    <w:name w:val="Heading 8 Char"/>
    <w:aliases w:val="Legal Level 1.1.1. Char,PA Appendix Minor Char"/>
    <w:basedOn w:val="DefaultParagraphFont"/>
    <w:link w:val="Heading8"/>
    <w:semiHidden/>
    <w:rsid w:val="00FF74AC"/>
    <w:rPr>
      <w:rFonts w:ascii="Arial" w:eastAsia="Times New Roman" w:hAnsi="Arial" w:cs="Times New Roman"/>
      <w:color w:val="0051A3"/>
      <w:sz w:val="20"/>
      <w:szCs w:val="20"/>
      <w:lang w:eastAsia="en-GB"/>
    </w:rPr>
  </w:style>
  <w:style w:type="character" w:customStyle="1" w:styleId="Heading9Char">
    <w:name w:val="Heading 9 Char"/>
    <w:basedOn w:val="DefaultParagraphFont"/>
    <w:link w:val="Heading9"/>
    <w:semiHidden/>
    <w:rsid w:val="00FF74AC"/>
    <w:rPr>
      <w:rFonts w:ascii="Arial" w:eastAsia="Times New Roman" w:hAnsi="Arial" w:cs="Times New Roman"/>
      <w:i/>
      <w:iCs/>
      <w:color w:val="0051A3"/>
      <w:sz w:val="20"/>
      <w:szCs w:val="20"/>
      <w:lang w:eastAsia="en-GB"/>
    </w:rPr>
  </w:style>
  <w:style w:type="paragraph" w:customStyle="1" w:styleId="TableText">
    <w:name w:val="Table Text"/>
    <w:basedOn w:val="Normal"/>
    <w:link w:val="TableTextChar"/>
    <w:qFormat/>
    <w:rsid w:val="00FF74AC"/>
    <w:pPr>
      <w:spacing w:after="120"/>
    </w:pPr>
    <w:rPr>
      <w:sz w:val="21"/>
    </w:rPr>
  </w:style>
  <w:style w:type="character" w:customStyle="1" w:styleId="TableTextChar">
    <w:name w:val="Table Text Char"/>
    <w:basedOn w:val="DefaultParagraphFont"/>
    <w:link w:val="TableText"/>
    <w:rsid w:val="00FF74AC"/>
    <w:rPr>
      <w:rFonts w:ascii="Arial" w:eastAsia="Times New Roman" w:hAnsi="Arial" w:cs="Times New Roman"/>
      <w:sz w:val="21"/>
      <w:szCs w:val="24"/>
      <w:lang w:eastAsia="en-GB"/>
    </w:rPr>
  </w:style>
  <w:style w:type="paragraph" w:styleId="Footer">
    <w:name w:val="footer"/>
    <w:basedOn w:val="Normal"/>
    <w:link w:val="FooterChar"/>
    <w:uiPriority w:val="99"/>
    <w:unhideWhenUsed/>
    <w:qFormat/>
    <w:rsid w:val="00FF74AC"/>
    <w:pPr>
      <w:pBdr>
        <w:top w:val="single" w:sz="2" w:space="1" w:color="B9B9B9"/>
      </w:pBdr>
      <w:tabs>
        <w:tab w:val="right" w:pos="9866"/>
      </w:tabs>
      <w:spacing w:after="0"/>
    </w:pPr>
    <w:rPr>
      <w:sz w:val="17"/>
    </w:rPr>
  </w:style>
  <w:style w:type="character" w:customStyle="1" w:styleId="FooterChar">
    <w:name w:val="Footer Char"/>
    <w:basedOn w:val="DefaultParagraphFont"/>
    <w:link w:val="Footer"/>
    <w:uiPriority w:val="99"/>
    <w:rsid w:val="00FF74AC"/>
    <w:rPr>
      <w:rFonts w:ascii="Arial" w:eastAsia="Times New Roman" w:hAnsi="Arial" w:cs="Times New Roman"/>
      <w:sz w:val="17"/>
      <w:szCs w:val="24"/>
      <w:lang w:eastAsia="en-GB"/>
    </w:rPr>
  </w:style>
  <w:style w:type="paragraph" w:styleId="Header">
    <w:name w:val="header"/>
    <w:basedOn w:val="Normal"/>
    <w:link w:val="HeaderChar"/>
    <w:uiPriority w:val="99"/>
    <w:unhideWhenUsed/>
    <w:qFormat/>
    <w:rsid w:val="00FF74AC"/>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FF74AC"/>
    <w:rPr>
      <w:rFonts w:ascii="Arial" w:eastAsia="Times New Roman" w:hAnsi="Arial" w:cs="Times New Roman"/>
      <w:b/>
      <w:color w:val="003350"/>
      <w:sz w:val="20"/>
      <w:szCs w:val="24"/>
      <w:lang w:eastAsia="en-GB"/>
    </w:rPr>
  </w:style>
  <w:style w:type="paragraph" w:styleId="TOC1">
    <w:name w:val="toc 1"/>
    <w:basedOn w:val="Normal"/>
    <w:next w:val="Normal"/>
    <w:autoRedefine/>
    <w:uiPriority w:val="39"/>
    <w:unhideWhenUsed/>
    <w:qFormat/>
    <w:rsid w:val="00FF74AC"/>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FF74AC"/>
    <w:pPr>
      <w:spacing w:after="100"/>
      <w:ind w:left="220"/>
    </w:pPr>
  </w:style>
  <w:style w:type="character" w:styleId="Hyperlink">
    <w:name w:val="Hyperlink"/>
    <w:basedOn w:val="DefaultParagraphFont"/>
    <w:uiPriority w:val="99"/>
    <w:unhideWhenUsed/>
    <w:qFormat/>
    <w:rsid w:val="00FF74AC"/>
    <w:rPr>
      <w:color w:val="003350"/>
      <w:u w:val="none"/>
    </w:rPr>
  </w:style>
  <w:style w:type="paragraph" w:customStyle="1" w:styleId="TableHeader">
    <w:name w:val="Table Header"/>
    <w:basedOn w:val="Normal"/>
    <w:qFormat/>
    <w:rsid w:val="00FF74AC"/>
    <w:pPr>
      <w:tabs>
        <w:tab w:val="right" w:pos="14580"/>
      </w:tabs>
      <w:spacing w:before="60" w:after="60"/>
      <w:ind w:right="-108"/>
    </w:pPr>
    <w:rPr>
      <w:rFonts w:eastAsia="SimSun" w:cs="Arial"/>
      <w:b/>
      <w:bCs/>
      <w:sz w:val="21"/>
      <w:lang w:val="en-US"/>
    </w:rPr>
  </w:style>
  <w:style w:type="paragraph" w:styleId="ListParagraph">
    <w:name w:val="List Paragraph"/>
    <w:basedOn w:val="Normal"/>
    <w:uiPriority w:val="34"/>
    <w:qFormat/>
    <w:rsid w:val="00FF74AC"/>
    <w:pPr>
      <w:ind w:left="720"/>
      <w:contextualSpacing/>
    </w:pPr>
  </w:style>
  <w:style w:type="paragraph" w:customStyle="1" w:styleId="Documenttitle">
    <w:name w:val="Document title"/>
    <w:basedOn w:val="Normal"/>
    <w:link w:val="DocumenttitleChar"/>
    <w:qFormat/>
    <w:rsid w:val="00FF74AC"/>
    <w:pPr>
      <w:suppressAutoHyphens/>
    </w:pPr>
    <w:rPr>
      <w:color w:val="003350"/>
      <w:sz w:val="70"/>
      <w:szCs w:val="70"/>
    </w:rPr>
  </w:style>
  <w:style w:type="character" w:customStyle="1" w:styleId="NOTESpurpleChar">
    <w:name w:val="NOTES purple Char"/>
    <w:basedOn w:val="DefaultParagraphFont"/>
    <w:link w:val="NOTESpurple"/>
    <w:rsid w:val="00FF74AC"/>
    <w:rPr>
      <w:rFonts w:ascii="Arial" w:hAnsi="Arial" w:cs="Arial"/>
      <w:color w:val="602050"/>
      <w:sz w:val="24"/>
    </w:rPr>
  </w:style>
  <w:style w:type="character" w:customStyle="1" w:styleId="DocumenttitleChar">
    <w:name w:val="Document title Char"/>
    <w:basedOn w:val="DefaultParagraphFont"/>
    <w:link w:val="Documenttitle"/>
    <w:rsid w:val="00FF74AC"/>
    <w:rPr>
      <w:rFonts w:ascii="Arial" w:eastAsia="Times New Roman" w:hAnsi="Arial" w:cs="Times New Roman"/>
      <w:color w:val="003350"/>
      <w:sz w:val="70"/>
      <w:szCs w:val="70"/>
      <w:lang w:eastAsia="en-GB"/>
    </w:rPr>
  </w:style>
  <w:style w:type="paragraph" w:customStyle="1" w:styleId="NOTESpurple">
    <w:name w:val="NOTES purple"/>
    <w:basedOn w:val="Normal"/>
    <w:next w:val="Normal"/>
    <w:link w:val="NOTESpurpleChar"/>
    <w:rsid w:val="00FF74AC"/>
    <w:pPr>
      <w:tabs>
        <w:tab w:val="right" w:pos="14580"/>
      </w:tabs>
      <w:spacing w:after="120"/>
      <w:textboxTightWrap w:val="none"/>
    </w:pPr>
    <w:rPr>
      <w:rFonts w:eastAsiaTheme="minorHAnsi" w:cs="Arial"/>
      <w:color w:val="602050"/>
      <w:szCs w:val="22"/>
      <w:lang w:eastAsia="en-US"/>
    </w:rPr>
  </w:style>
  <w:style w:type="character" w:customStyle="1" w:styleId="NormalBoldChar">
    <w:name w:val="Normal Bold Char"/>
    <w:basedOn w:val="DefaultParagraphFont"/>
    <w:link w:val="NormalBold"/>
    <w:rsid w:val="00FF74AC"/>
    <w:rPr>
      <w:rFonts w:ascii="Arial" w:hAnsi="Arial" w:cs="Arial"/>
      <w:b/>
      <w:sz w:val="24"/>
    </w:rPr>
  </w:style>
  <w:style w:type="paragraph" w:customStyle="1" w:styleId="NormalBold">
    <w:name w:val="Normal Bold"/>
    <w:basedOn w:val="Normal"/>
    <w:next w:val="Normal"/>
    <w:link w:val="NormalBoldChar"/>
    <w:rsid w:val="00FF74AC"/>
    <w:pPr>
      <w:keepLines/>
      <w:tabs>
        <w:tab w:val="right" w:pos="14580"/>
      </w:tabs>
      <w:spacing w:before="120" w:after="120"/>
      <w:textboxTightWrap w:val="none"/>
    </w:pPr>
    <w:rPr>
      <w:rFonts w:eastAsiaTheme="minorHAnsi" w:cs="Arial"/>
      <w:b/>
      <w:szCs w:val="22"/>
      <w:lang w:eastAsia="en-US"/>
    </w:rPr>
  </w:style>
  <w:style w:type="character" w:styleId="PlaceholderText">
    <w:name w:val="Placeholder Text"/>
    <w:basedOn w:val="DefaultParagraphFont"/>
    <w:uiPriority w:val="99"/>
    <w:semiHidden/>
    <w:rsid w:val="00FF74AC"/>
    <w:rPr>
      <w:color w:val="808080"/>
    </w:rPr>
  </w:style>
  <w:style w:type="paragraph" w:customStyle="1" w:styleId="Docmgmtheading">
    <w:name w:val="Doc mgmt heading"/>
    <w:basedOn w:val="Normal"/>
    <w:link w:val="DocmgmtheadingChar"/>
    <w:qFormat/>
    <w:rsid w:val="00FF74AC"/>
    <w:rPr>
      <w:b/>
      <w:color w:val="4F81BD" w:themeColor="accent1"/>
      <w:sz w:val="42"/>
      <w:szCs w:val="42"/>
    </w:rPr>
  </w:style>
  <w:style w:type="paragraph" w:customStyle="1" w:styleId="DocMgmtSubhead">
    <w:name w:val="Doc Mgmt Subhead"/>
    <w:basedOn w:val="Docmgmtheading"/>
    <w:link w:val="DocMgmtSubheadChar"/>
    <w:qFormat/>
    <w:rsid w:val="00FF74AC"/>
    <w:rPr>
      <w:spacing w:val="-8"/>
      <w:kern w:val="28"/>
      <w:sz w:val="35"/>
    </w:rPr>
  </w:style>
  <w:style w:type="character" w:customStyle="1" w:styleId="DocmgmtheadingChar">
    <w:name w:val="Doc mgmt heading Char"/>
    <w:basedOn w:val="DefaultParagraphFont"/>
    <w:link w:val="Docmgmtheading"/>
    <w:rsid w:val="00FF74AC"/>
    <w:rPr>
      <w:rFonts w:ascii="Arial" w:eastAsia="Times New Roman" w:hAnsi="Arial" w:cs="Times New Roman"/>
      <w:b/>
      <w:color w:val="4F81BD" w:themeColor="accent1"/>
      <w:sz w:val="42"/>
      <w:szCs w:val="42"/>
      <w:lang w:eastAsia="en-GB"/>
    </w:rPr>
  </w:style>
  <w:style w:type="character" w:customStyle="1" w:styleId="DocMgmtSubheadChar">
    <w:name w:val="Doc Mgmt Subhead Char"/>
    <w:basedOn w:val="Heading2Char"/>
    <w:link w:val="DocMgmtSubhead"/>
    <w:rsid w:val="00FF74AC"/>
    <w:rPr>
      <w:rFonts w:ascii="Arial" w:eastAsia="Times New Roman" w:hAnsi="Arial" w:cs="Times New Roman"/>
      <w:b/>
      <w:color w:val="4F81BD" w:themeColor="accent1"/>
      <w:spacing w:val="-8"/>
      <w:kern w:val="28"/>
      <w:sz w:val="35"/>
      <w:szCs w:val="42"/>
      <w:lang w:eastAsia="en-GB"/>
    </w:rPr>
  </w:style>
  <w:style w:type="paragraph" w:customStyle="1" w:styleId="ATableText">
    <w:name w:val="A_Table Text"/>
    <w:rsid w:val="00FF74AC"/>
    <w:pPr>
      <w:overflowPunct w:val="0"/>
      <w:autoSpaceDE w:val="0"/>
      <w:autoSpaceDN w:val="0"/>
      <w:adjustRightInd w:val="0"/>
      <w:spacing w:before="60" w:after="60" w:line="240" w:lineRule="auto"/>
      <w:textAlignment w:val="baseline"/>
    </w:pPr>
    <w:rPr>
      <w:rFonts w:ascii="Arial" w:eastAsia="Times New Roman" w:hAnsi="Arial" w:cs="Times New Roman"/>
      <w:sz w:val="18"/>
      <w:szCs w:val="20"/>
      <w:lang w:val="en-US" w:eastAsia="en-AU"/>
    </w:rPr>
  </w:style>
  <w:style w:type="paragraph" w:styleId="BalloonText">
    <w:name w:val="Balloon Text"/>
    <w:basedOn w:val="Normal"/>
    <w:link w:val="BalloonTextChar"/>
    <w:uiPriority w:val="99"/>
    <w:semiHidden/>
    <w:unhideWhenUsed/>
    <w:rsid w:val="00FF74A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AC"/>
    <w:rPr>
      <w:rFonts w:ascii="Tahoma" w:eastAsia="Times New Roman" w:hAnsi="Tahoma" w:cs="Tahoma"/>
      <w:sz w:val="16"/>
      <w:szCs w:val="16"/>
      <w:lang w:eastAsia="en-GB"/>
    </w:rPr>
  </w:style>
  <w:style w:type="paragraph" w:customStyle="1" w:styleId="Default">
    <w:name w:val="Default"/>
    <w:rsid w:val="00E864CF"/>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nhideWhenUsed/>
    <w:rsid w:val="00556B12"/>
    <w:rPr>
      <w:sz w:val="16"/>
      <w:szCs w:val="16"/>
    </w:rPr>
  </w:style>
  <w:style w:type="paragraph" w:styleId="CommentText">
    <w:name w:val="annotation text"/>
    <w:basedOn w:val="Normal"/>
    <w:link w:val="CommentTextChar"/>
    <w:unhideWhenUsed/>
    <w:rsid w:val="00556B12"/>
    <w:rPr>
      <w:sz w:val="20"/>
      <w:szCs w:val="20"/>
    </w:rPr>
  </w:style>
  <w:style w:type="character" w:customStyle="1" w:styleId="CommentTextChar">
    <w:name w:val="Comment Text Char"/>
    <w:basedOn w:val="DefaultParagraphFont"/>
    <w:link w:val="CommentText"/>
    <w:rsid w:val="00556B12"/>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56B12"/>
    <w:rPr>
      <w:b/>
      <w:bCs/>
    </w:rPr>
  </w:style>
  <w:style w:type="character" w:customStyle="1" w:styleId="CommentSubjectChar">
    <w:name w:val="Comment Subject Char"/>
    <w:basedOn w:val="CommentTextChar"/>
    <w:link w:val="CommentSubject"/>
    <w:uiPriority w:val="99"/>
    <w:semiHidden/>
    <w:rsid w:val="00556B12"/>
    <w:rPr>
      <w:rFonts w:ascii="Arial" w:eastAsia="Times New Roman" w:hAnsi="Arial" w:cs="Times New Roman"/>
      <w:b/>
      <w:bCs/>
      <w:sz w:val="20"/>
      <w:szCs w:val="20"/>
      <w:lang w:eastAsia="en-GB"/>
    </w:rPr>
  </w:style>
  <w:style w:type="paragraph" w:styleId="Caption">
    <w:name w:val="caption"/>
    <w:basedOn w:val="Normal"/>
    <w:next w:val="Normal"/>
    <w:uiPriority w:val="35"/>
    <w:unhideWhenUsed/>
    <w:qFormat/>
    <w:rsid w:val="008674EF"/>
    <w:pPr>
      <w:spacing w:after="200"/>
    </w:pPr>
    <w:rPr>
      <w:b/>
      <w:bCs/>
      <w:color w:val="4F81BD" w:themeColor="accent1"/>
      <w:sz w:val="18"/>
      <w:szCs w:val="18"/>
    </w:rPr>
  </w:style>
  <w:style w:type="paragraph" w:customStyle="1" w:styleId="p1">
    <w:name w:val="p1"/>
    <w:basedOn w:val="Normal"/>
    <w:rsid w:val="000C33DE"/>
    <w:pPr>
      <w:spacing w:after="105"/>
      <w:textboxTightWrap w:val="none"/>
    </w:pPr>
    <w:rPr>
      <w:rFonts w:eastAsiaTheme="minorEastAsia" w:cs="Arial"/>
      <w:color w:val="000000"/>
      <w:sz w:val="18"/>
      <w:szCs w:val="18"/>
    </w:rPr>
  </w:style>
  <w:style w:type="character" w:customStyle="1" w:styleId="s1">
    <w:name w:val="s1"/>
    <w:basedOn w:val="DefaultParagraphFont"/>
    <w:rsid w:val="000C33DE"/>
    <w:rPr>
      <w:rFonts w:ascii="Arial" w:hAnsi="Arial" w:cs="Arial" w:hint="default"/>
      <w:b w:val="0"/>
      <w:bCs w:val="0"/>
      <w:i w:val="0"/>
      <w:iCs w:val="0"/>
      <w:sz w:val="24"/>
      <w:szCs w:val="24"/>
    </w:rPr>
  </w:style>
  <w:style w:type="character" w:customStyle="1" w:styleId="apple-converted-space">
    <w:name w:val="apple-converted-space"/>
    <w:basedOn w:val="DefaultParagraphFont"/>
    <w:rsid w:val="009F2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4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oleObject" Target="embeddings/Microsoft_Visio_2003-2010_Drawing.vsd"/><Relationship Id="rId34"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package" Target="embeddings/Microsoft_Visio_Drawing1.vsdx"/><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emf"/><Relationship Id="rId29" Type="http://schemas.openxmlformats.org/officeDocument/2006/relationships/hyperlink" Target="https://nhsconnect.github.io/gpconnect/accessrecord_rest.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emf"/><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package" Target="embeddings/Microsoft_Visio_Drawing.vsdx"/><Relationship Id="rId28" Type="http://schemas.openxmlformats.org/officeDocument/2006/relationships/hyperlink" Target="https://digital.nhs.uk/GP-systems-of-choice/GP-connect" TargetMode="External"/><Relationship Id="rId10" Type="http://schemas.openxmlformats.org/officeDocument/2006/relationships/settings" Target="settings.xml"/><Relationship Id="rId19" Type="http://schemas.openxmlformats.org/officeDocument/2006/relationships/hyperlink" Target="https://nhsconnect.github.io/gpconnect/accessrecord_rest.html" TargetMode="External"/><Relationship Id="rId31" Type="http://schemas.openxmlformats.org/officeDocument/2006/relationships/hyperlink" Target="https://www.england.nhs.uk/wp-content/uploads/2016/12/data-protection-policy-v3-1.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oleObject" Target="embeddings/Microsoft_Visio_2003-2010_Drawing1.vsd"/><Relationship Id="rId30" Type="http://schemas.openxmlformats.org/officeDocument/2006/relationships/hyperlink" Target="http://www.datadictionary.nhs.uk" TargetMode="External"/><Relationship Id="rId35" Type="http://schemas.openxmlformats.org/officeDocument/2006/relationships/theme" Target="theme/theme1.xml"/><Relationship Id="rId8"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9C08A9FC844DE4A793982601D15DA5"/>
        <w:category>
          <w:name w:val="General"/>
          <w:gallery w:val="placeholder"/>
        </w:category>
        <w:types>
          <w:type w:val="bbPlcHdr"/>
        </w:types>
        <w:behaviors>
          <w:behavior w:val="content"/>
        </w:behaviors>
        <w:guid w:val="{7B340FB9-ED05-4E99-A35E-8E0DD4BE1D84}"/>
      </w:docPartPr>
      <w:docPartBody>
        <w:p w:rsidR="00E354D4" w:rsidRDefault="00A82879" w:rsidP="00A82879">
          <w:pPr>
            <w:pStyle w:val="969C08A9FC844DE4A793982601D15DA5"/>
          </w:pPr>
          <w:r w:rsidRPr="00D36299">
            <w:rPr>
              <w:rStyle w:val="PlaceholderText"/>
            </w:rPr>
            <w:t>[Manager]</w:t>
          </w:r>
        </w:p>
      </w:docPartBody>
    </w:docPart>
    <w:docPart>
      <w:docPartPr>
        <w:name w:val="B20CA26410E1427993D52B6E5B3D117E"/>
        <w:category>
          <w:name w:val="General"/>
          <w:gallery w:val="placeholder"/>
        </w:category>
        <w:types>
          <w:type w:val="bbPlcHdr"/>
        </w:types>
        <w:behaviors>
          <w:behavior w:val="content"/>
        </w:behaviors>
        <w:guid w:val="{7CD8D6C1-50E6-4566-8F29-57D1617C4099}"/>
      </w:docPartPr>
      <w:docPartBody>
        <w:p w:rsidR="00E354D4" w:rsidRDefault="00A82879" w:rsidP="00A82879">
          <w:pPr>
            <w:pStyle w:val="B20CA26410E1427993D52B6E5B3D117E"/>
          </w:pPr>
          <w:r w:rsidRPr="00D36299">
            <w:rPr>
              <w:rStyle w:val="PlaceholderText"/>
            </w:rPr>
            <w:t>[Status]</w:t>
          </w:r>
        </w:p>
      </w:docPartBody>
    </w:docPart>
    <w:docPart>
      <w:docPartPr>
        <w:name w:val="A002974E48C04DD194FCD254E176EE96"/>
        <w:category>
          <w:name w:val="General"/>
          <w:gallery w:val="placeholder"/>
        </w:category>
        <w:types>
          <w:type w:val="bbPlcHdr"/>
        </w:types>
        <w:behaviors>
          <w:behavior w:val="content"/>
        </w:behaviors>
        <w:guid w:val="{40B92442-B3FB-4410-A177-3AF1B6BFFC2D}"/>
      </w:docPartPr>
      <w:docPartBody>
        <w:p w:rsidR="00E354D4" w:rsidRDefault="00A82879" w:rsidP="00A82879">
          <w:pPr>
            <w:pStyle w:val="A002974E48C04DD194FCD254E176EE96"/>
          </w:pPr>
          <w:r w:rsidRPr="00D36299">
            <w:rPr>
              <w:rStyle w:val="PlaceholderText"/>
            </w:rPr>
            <w:t>[Author]</w:t>
          </w:r>
        </w:p>
      </w:docPartBody>
    </w:docPart>
    <w:docPart>
      <w:docPartPr>
        <w:name w:val="33C15112E34C48C4977E9A91B4983D51"/>
        <w:category>
          <w:name w:val="General"/>
          <w:gallery w:val="placeholder"/>
        </w:category>
        <w:types>
          <w:type w:val="bbPlcHdr"/>
        </w:types>
        <w:behaviors>
          <w:behavior w:val="content"/>
        </w:behaviors>
        <w:guid w:val="{DE1459F6-827C-4438-AAB1-0EFCB8AACA6A}"/>
      </w:docPartPr>
      <w:docPartBody>
        <w:p w:rsidR="00E354D4" w:rsidRDefault="00A82879" w:rsidP="00A82879">
          <w:pPr>
            <w:pStyle w:val="33C15112E34C48C4977E9A91B4983D51"/>
          </w:pPr>
          <w:r w:rsidRPr="00D36299">
            <w:rPr>
              <w:rStyle w:val="PlaceholderText"/>
            </w:rPr>
            <w:t>[Publish Date]</w:t>
          </w:r>
        </w:p>
      </w:docPartBody>
    </w:docPart>
    <w:docPart>
      <w:docPartPr>
        <w:name w:val="BC21E50582164E7CA200188EBEF873ED"/>
        <w:category>
          <w:name w:val="General"/>
          <w:gallery w:val="placeholder"/>
        </w:category>
        <w:types>
          <w:type w:val="bbPlcHdr"/>
        </w:types>
        <w:behaviors>
          <w:behavior w:val="content"/>
        </w:behaviors>
        <w:guid w:val="{146447EB-05A7-4D9D-8EF5-88DFCE46E198}"/>
      </w:docPartPr>
      <w:docPartBody>
        <w:p w:rsidR="004820B7" w:rsidRDefault="00127483" w:rsidP="00127483">
          <w:pPr>
            <w:pStyle w:val="BC21E50582164E7CA200188EBEF873ED"/>
          </w:pPr>
          <w:r w:rsidRPr="00D3629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879"/>
    <w:rsid w:val="000124FB"/>
    <w:rsid w:val="000925AA"/>
    <w:rsid w:val="00127483"/>
    <w:rsid w:val="003C5098"/>
    <w:rsid w:val="004820B7"/>
    <w:rsid w:val="00482A04"/>
    <w:rsid w:val="005F244D"/>
    <w:rsid w:val="00654702"/>
    <w:rsid w:val="009945A7"/>
    <w:rsid w:val="00A03875"/>
    <w:rsid w:val="00A82879"/>
    <w:rsid w:val="00B03E20"/>
    <w:rsid w:val="00BE641A"/>
    <w:rsid w:val="00D21970"/>
    <w:rsid w:val="00E354D4"/>
    <w:rsid w:val="00E75B57"/>
    <w:rsid w:val="00F03CF4"/>
    <w:rsid w:val="00FA6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AD591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7483"/>
    <w:rPr>
      <w:color w:val="808080"/>
    </w:rPr>
  </w:style>
  <w:style w:type="paragraph" w:customStyle="1" w:styleId="969C08A9FC844DE4A793982601D15DA5">
    <w:name w:val="969C08A9FC844DE4A793982601D15DA5"/>
    <w:rsid w:val="00A82879"/>
  </w:style>
  <w:style w:type="paragraph" w:customStyle="1" w:styleId="B20CA26410E1427993D52B6E5B3D117E">
    <w:name w:val="B20CA26410E1427993D52B6E5B3D117E"/>
    <w:rsid w:val="00A82879"/>
  </w:style>
  <w:style w:type="paragraph" w:customStyle="1" w:styleId="A002974E48C04DD194FCD254E176EE96">
    <w:name w:val="A002974E48C04DD194FCD254E176EE96"/>
    <w:rsid w:val="00A82879"/>
  </w:style>
  <w:style w:type="paragraph" w:customStyle="1" w:styleId="33C15112E34C48C4977E9A91B4983D51">
    <w:name w:val="33C15112E34C48C4977E9A91B4983D51"/>
    <w:rsid w:val="00A82879"/>
  </w:style>
  <w:style w:type="paragraph" w:customStyle="1" w:styleId="BC21E50582164E7CA200188EBEF873ED">
    <w:name w:val="BC21E50582164E7CA200188EBEF873ED"/>
    <w:rsid w:val="00127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FABECB496E49E848B4A18E17E14A64D8" ma:contentTypeVersion="3" ma:contentTypeDescription="" ma:contentTypeScope="" ma:versionID="ccf5072a1cddfd9f9e09648792df8d29">
  <xsd:schema xmlns:xsd="http://www.w3.org/2001/XMLSchema" xmlns:xs="http://www.w3.org/2001/XMLSchema" xmlns:p="http://schemas.microsoft.com/office/2006/metadata/properties" xmlns:ns1="http://schemas.microsoft.com/sharepoint/v3" xmlns:ns2="5668c8bc-6c30-45e9-80ca-5109d4270dfd" xmlns:ns3="e449ee01-db56-4fb0-9197-e60b4801baf3" targetNamespace="http://schemas.microsoft.com/office/2006/metadata/properties" ma:root="true" ma:fieldsID="131e6c5672a5ebb9aa7e42324b736ae6" ns1:_="" ns2:_="" ns3:_="">
    <xsd:import namespace="http://schemas.microsoft.com/sharepoint/v3"/>
    <xsd:import namespace="5668c8bc-6c30-45e9-80ca-5109d4270dfd"/>
    <xsd:import namespace="e449ee01-db56-4fb0-9197-e60b4801baf3"/>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c291479f-d863-45af-8ed4-07c388d9917a}" ma:internalName="TaxCatchAll" ma:showField="CatchAllData" ma:web="e449ee01-db56-4fb0-9197-e60b4801baf3">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c291479f-d863-45af-8ed4-07c388d9917a}" ma:internalName="TaxCatchAllLabel" ma:readOnly="true" ma:showField="CatchAllDataLabel" ma:web="e449ee01-db56-4fb0-9197-e60b4801baf3">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49ee01-db56-4fb0-9197-e60b4801baf3"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nformationAudience xmlns="5668c8bc-6c30-45e9-80ca-5109d4270dfd">NHS Digital</InformationAudience>
    <SecurityClassification xmlns="5668c8bc-6c30-45e9-80ca-5109d4270dfd">Official</SecurityClassification>
    <InformationVersion xmlns="5668c8bc-6c30-45e9-80ca-5109d4270dfd" xsi:nil="true"/>
    <Summary xmlns="5668c8bc-6c30-45e9-80ca-5109d4270dfd" xsi:nil="true"/>
    <ApprovalDate xmlns="5668c8bc-6c30-45e9-80ca-5109d4270dfd">2017-09-23T03:02:12+00:00</ApprovalDate>
    <ApproverName xmlns="5668c8bc-6c30-45e9-80ca-5109d4270dfd" xsi:nil="true"/>
    <i8502cb9d1b74c4f9e1ea45824336350 xmlns="5668c8bc-6c30-45e9-80ca-5109d4270dfd">
      <Terms xmlns="http://schemas.microsoft.com/office/infopath/2007/PartnerControls"/>
    </i8502cb9d1b74c4f9e1ea45824336350>
    <SecurityDescriptor xmlns="5668c8bc-6c30-45e9-80ca-5109d4270dfd" xsi:nil="true"/>
    <InformationSource xmlns="5668c8bc-6c30-45e9-80ca-5109d4270dfd">NHS Digital</InformationSource>
    <InformationStatus xmlns="5668c8bc-6c30-45e9-80ca-5109d4270dfd">In Review</InformationStatus>
    <AuthoredDate xmlns="5668c8bc-6c30-45e9-80ca-5109d4270dfd">2017-09-01T10:10:31+00:00</AuthoredDate>
    <TaxCatchAll xmlns="5668c8bc-6c30-45e9-80ca-5109d4270dfd">
      <Value>1</Value>
    </TaxCatchAll>
    <AuthorName xmlns="5668c8bc-6c30-45e9-80ca-5109d4270dfd">
      <UserInfo>
        <DisplayName>Zanele Mndebele</DisplayName>
        <AccountId>648</AccountId>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Migrated Content</TermName>
          <TermId xmlns="http://schemas.microsoft.com/office/infopath/2007/PartnerControls">a89a6889-f925-45e5-857d-35573c791613</TermId>
        </TermInfo>
      </Terms>
    </e076e489fa624670a6d5030aa6510568>
    <_dlc_DocId xmlns="e449ee01-db56-4fb0-9197-e60b4801baf3">NHSD-2020-1209412115-799</_dlc_DocId>
    <_dlc_ExpireDateSaved xmlns="http://schemas.microsoft.com/sharepoint/v3" xsi:nil="true"/>
    <_dlc_ExpireDate xmlns="http://schemas.microsoft.com/sharepoint/v3">2025-09-01T10:10:31+00:00</_dlc_ExpireDate>
    <_dlc_DocIdUrl xmlns="e449ee01-db56-4fb0-9197-e60b4801baf3">
      <Url>https://hscic365.sharepoint.com/sites/NHSPathways/ClinicalTriagePlatform/_layouts/15/DocIdRedir.aspx?ID=NHSD-2020-1209412115-799</Url>
      <Description>NHSD-2020-1209412115-799</Description>
    </_dlc_DocIdUrl>
  </documentManagement>
</p:properties>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bb72b7f4-c981-47a4-a26e-043e4b78ebf3" ContentTypeId="0x010100CE61D9DC7AFC6844B595FD0A55B75DF7"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99303-EE3D-43F7-9A67-ED712C11EF84}">
  <ds:schemaRefs>
    <ds:schemaRef ds:uri="office.server.policy"/>
  </ds:schemaRefs>
</ds:datastoreItem>
</file>

<file path=customXml/itemProps2.xml><?xml version="1.0" encoding="utf-8"?>
<ds:datastoreItem xmlns:ds="http://schemas.openxmlformats.org/officeDocument/2006/customXml" ds:itemID="{6DD2A569-449B-44A8-9D2B-D51962E4A560}">
  <ds:schemaRefs>
    <ds:schemaRef ds:uri="http://schemas.microsoft.com/sharepoint/v3/contenttype/forms"/>
  </ds:schemaRefs>
</ds:datastoreItem>
</file>

<file path=customXml/itemProps3.xml><?xml version="1.0" encoding="utf-8"?>
<ds:datastoreItem xmlns:ds="http://schemas.openxmlformats.org/officeDocument/2006/customXml" ds:itemID="{9CF4FCFC-3EEC-4D8C-BD48-8DD126B24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e449ee01-db56-4fb0-9197-e60b4801b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8CCBAD-9245-45F6-AB83-6AB703041626}">
  <ds:schemaRefs>
    <ds:schemaRef ds:uri="http://schemas.microsoft.com/office/2006/metadata/properties"/>
    <ds:schemaRef ds:uri="http://schemas.microsoft.com/office/infopath/2007/PartnerControls"/>
    <ds:schemaRef ds:uri="5668c8bc-6c30-45e9-80ca-5109d4270dfd"/>
    <ds:schemaRef ds:uri="e449ee01-db56-4fb0-9197-e60b4801baf3"/>
    <ds:schemaRef ds:uri="http://schemas.microsoft.com/sharepoint/v3"/>
  </ds:schemaRefs>
</ds:datastoreItem>
</file>

<file path=customXml/itemProps5.xml><?xml version="1.0" encoding="utf-8"?>
<ds:datastoreItem xmlns:ds="http://schemas.openxmlformats.org/officeDocument/2006/customXml" ds:itemID="{0D2B82A4-8017-470E-881A-026A0FF65A10}">
  <ds:schemaRefs>
    <ds:schemaRef ds:uri="http://schemas.microsoft.com/sharepoint/events"/>
  </ds:schemaRefs>
</ds:datastoreItem>
</file>

<file path=customXml/itemProps6.xml><?xml version="1.0" encoding="utf-8"?>
<ds:datastoreItem xmlns:ds="http://schemas.openxmlformats.org/officeDocument/2006/customXml" ds:itemID="{F49EFA3D-FB0C-4543-AF0E-2CAA41C6B631}">
  <ds:schemaRefs>
    <ds:schemaRef ds:uri="Microsoft.SharePoint.Taxonomy.ContentTypeSync"/>
  </ds:schemaRefs>
</ds:datastoreItem>
</file>

<file path=customXml/itemProps7.xml><?xml version="1.0" encoding="utf-8"?>
<ds:datastoreItem xmlns:ds="http://schemas.openxmlformats.org/officeDocument/2006/customXml" ds:itemID="{10C70310-9FEA-48F7-AC70-006651920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CTP_Input_Data_Use_Case_Consume_GP_Held_Record</vt:lpstr>
    </vt:vector>
  </TitlesOfParts>
  <Manager>Jamil Aziz/ Tom Millns</Manager>
  <Company>HSCIC</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CTP_Input_Data_Use_Case_Consume_GP_Held_Record</dc:title>
  <dc:subject/>
  <dc:creator>Zanele Mndebele</dc:creator>
  <cp:keywords/>
  <dc:description/>
  <cp:lastModifiedBy>Michael Hitchins</cp:lastModifiedBy>
  <cp:revision>1</cp:revision>
  <dcterms:created xsi:type="dcterms:W3CDTF">2018-04-09T13:05:00Z</dcterms:created>
  <dcterms:modified xsi:type="dcterms:W3CDTF">2018-04-09T13:05:00Z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0x010100CE61D9DC7AFC6844B595FD0A55B75DF700FABECB496E49E848B4A18E17E14A64D8</vt:lpwstr>
  </property>
  <property fmtid="{D5CDD505-2E9C-101B-9397-08002B2CF9AE}" pid="3" name="InformationType">
    <vt:lpwstr>1;#Migrated Content|a89a6889-f925-45e5-857d-35573c791613</vt:lpwstr>
  </property>
  <property fmtid="{D5CDD505-2E9C-101B-9397-08002B2CF9AE}" pid="4" name="URL">
    <vt:lpwstr/>
  </property>
  <property fmtid="{D5CDD505-2E9C-101B-9397-08002B2CF9AE}" pid="5" name="OriginalAssignee">
    <vt:lpwstr>Zanele Mndebele</vt:lpwstr>
  </property>
  <property fmtid="{D5CDD505-2E9C-101B-9397-08002B2CF9AE}" pid="6" name="PortfolioCode">
    <vt:lpwstr/>
  </property>
  <property fmtid="{D5CDD505-2E9C-101B-9397-08002B2CF9AE}" pid="7" name="OriginalLastModifiedBy">
    <vt:lpwstr>Zanele Mndebele</vt:lpwstr>
  </property>
  <property fmtid="{D5CDD505-2E9C-101B-9397-08002B2CF9AE}" pid="8" name="Addressee">
    <vt:lpwstr/>
  </property>
  <property fmtid="{D5CDD505-2E9C-101B-9397-08002B2CF9AE}" pid="9" name="_dlc_policyId">
    <vt:lpwstr>0x010100CE61D9DC7AFC6844B595FD0A55B75DF7|-2054357789</vt:lpwstr>
  </property>
  <property fmtid="{D5CDD505-2E9C-101B-9397-08002B2CF9AE}" pid="10"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11" name="_dlc_DocIdItemGuid">
    <vt:lpwstr>0fc724bf-61c7-4f7a-88a7-8bd88c3beaf3</vt:lpwstr>
  </property>
  <property fmtid="{D5CDD505-2E9C-101B-9397-08002B2CF9AE}" pid="12" name="SharedWithUsers">
    <vt:lpwstr>648;#Zanele Mndebele</vt:lpwstr>
  </property>
</Properties>
</file>