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HRMS 使用手册（按角色）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版本：v1.0（基于当前系统实现）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适用对象：管理员、总部营运、总部人事、门店店长、出纳、出品经理、门店员工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手册目标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本手册用于帮助不同角色快速上手 HRMS，并按“真实业务流程”完成日常工作。重点覆盖：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登录与基础操作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按角色可见模块与权限边界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关键审批流程（入职/离职/请款/晋升/奖惩/休假/积分）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报表、工资补贴、积分、日报等操作流程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系统角色说明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系统内主要角色：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系统管理员（admin）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总部营运（hq_manager）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总部人事（hr_manager）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门店店长（store_manager）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总部出纳（cashier）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门店出品经理（store_production_manager）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门店员工（store_employee）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说明：系统支持中文角色名自动映射到标准角色编码，建议组织内部统一使用标准角色含义。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通用操作（所有角色）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登录系统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打开系统地址，输入用户名与密码。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登录成功后，左侧导航会自动按角色显示可访问模块。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首页默认为“我的档案”。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导航与红点提醒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导航中的红点数字用于提示“未读/未处理事项”。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常见有红点提醒的模块：待审批、请款、培训、考试、奖惩等。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进入模块并查看对应记录后，未读数量会下降。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我的档案（建议每日查看）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可查看：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基本信息、门店与岗位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当前状态（在职/停用）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奖励处罚累计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培训与考试记录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晋升与审批相关记录（根据角色展示）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角色-模块权限速查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说明：以下为当前实现下的“默认可访问”能力（最终以系统实际配置为准）。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系统管理员（admin）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全量访问：员工管理、待审批、请款、奖惩、积分、日报、分析报表、系统设置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可执行关键管理动作：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删除审批单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导出请款数据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工资审核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数据导入导出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角色权限配置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总部营运（hq_manager）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可访问：员工管理、待审批、请款、奖惩、日报、分析报表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重点职责：跨门店审批、运营类报表查看、请款审批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总部人事（hr_manager）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可访问：员工管理、待审批、请款、奖惩、积分、分析报表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重点职责：人事审批、奖惩审批、工资补贴调整、积分规则维护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门店店长（store_manager）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可访问：员工管理、待审批、请款、奖惩、积分、日报、分析报表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重点职责：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发起入职申请（非直接建档）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发起离职/晋升/奖惩/请款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审批下属员工申请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管理本店员工数据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4.5 总部出纳（cashier）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可访问：待审批、请款（查看/支付）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重点职责：按审批结果执行打款并回写支付状态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4.6 门店出品经理（store_production_manager）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可访问：我的档案、分析报表（查看权限）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重点职责：查看业务与出勤相关数据，配合门店管理执行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4.7 门店员工（store_employee）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可访问：我的档案、培训、考试、积分（申请）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重点职责：完成学习考试、提交积分申请、发起个人流程（如休假/离职）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核心业务流程（详细步骤）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5.1 入职流程（门店店长发起）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适用角色：店长（发起）→ 上级审批人 → 人事经理 → 管理员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发起步骤（店长）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进入“员工管理”或“待审批”相关入口，点击“新增员工/发起入职”。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填写新员工信息：姓名、账号、门店、岗位、入职日期等。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确认入职日期必填（系统强校验）。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提交申请。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审批步骤（审批人）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进入“待审批”。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筛选类型为“入职”。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打开申请详情，核对员工信息。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选择“通过”或“驳回”，填写审批意见。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生效规则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仅当全部审批节点通过后，员工账号/档案才正式进入系统。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若驳回，流程终止，需重新发起。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5.2 离职流程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适用角色：员工/管理者发起 → 直属上级 → 总部营运 → 人事经理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发起步骤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打开“待审批”或离职申请入口。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填写离职日期、离职原因等。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提交后进入多级审批。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审批步骤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审批人进入“待审批”。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查看离职申请详情。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可补充离职类型（自愿/非自愿）等信息。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通过后自动流转到下一审批人。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生效规则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全部通过后，系统按离职日期执行状态变更（账号停用/离职生效）。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5.3 休假流程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适用角色：员工发起；管理线审批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发起步骤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进入申请入口，选择“休假”。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必填开始日期、结束日期。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提交申请。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审批步骤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在“待审批”中处理休假单。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审批人可填写备注；必要时可补充剩余假期天数信息。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逐级流转至终审。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5.4 晋升流程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适用角色：店长/总部管理发起，管理线审批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发起步骤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进入“晋升申请”页面。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填写目标级别、晋升理由、佐证信息。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提交申请。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审批步骤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待审批中筛选“晋升”。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核对绩效、培训考试记录、岗位编制。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审批通过后自动进入下一节点。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审批意见中明确“生效时间、薪资调整、岗位变更说明”。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5.5 奖惩流程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适用角色：管理员/总部营运/总部人事/店长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发起步骤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进入“奖惩管理”。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选择奖惩对象，填写奖惩类型、事由、结果、金额。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提交审批。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审批步骤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进入“待审批”，筛选“奖惩”。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审核事实依据与金额合理性。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通过后自动写入奖惩记录，并在档案中可追溯。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查询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发起人可在“奖惩管理”中查询已完结记录。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员工可在“我的档案”查看累计奖励/累计处罚。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5.6 请款流程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适用角色：管理员/总部营运/总部人事/店长发起，出纳执行支付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发起步骤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进入“请款”页面，点击“新建请款”。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填写门店、日期、金额、请款分类。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提交审批。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审批步骤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审批人在“待审批”查看请款单。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可按“我待审批/我发起/全部”筛选（具备权限角色可看全部）。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审批通过后进入可支付状态。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支付步骤（出纳/授权角色）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打开请款单详情，核对付款信息。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点击“支付/已支付”。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系统更新状态为 paid，用于报表统计。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预算检查建议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发起前先查看预算汇总（同门店、同月份、同类目已用金额）。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超预算时应要求补充说明并走强化审批。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5.7 积分流程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分为“规则维护”“员工申请”“审批落地”三段。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规则维护（管理员/人事）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进入“员工积分”。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新增积分规则：门店、事项名称、分值。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可启用/停用规则。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员工申请（门店员工）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进入“员工积分”页面。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选择事项，填写申请原因。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上传证明图片（可多张）。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提交积分申请。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审批与记录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审批人进入“待审批”处理积分申请。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通过后形成积分记录。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管理层可按门店查询积分记录；店长默认查看本店。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5.8 营业日报流程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查看权限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管理员、总部营运、店长可查看。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填报权限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默认仅管理员可新增/编辑（按当前实现）。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操作步骤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进入“营业日报”。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按日期与门店录入关键经营指标。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保存后可在报表模块联动分析。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5.9 分析报表流程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包含：业务报表、离职分析、出勤报表、工资报表等。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使用步骤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进入“分析报表”。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选择报表类型与月份/门店。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查看统计结果并导出（管理员具备更完整导出能力）。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工资相关重点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工资表支持补贴字段。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管理员与人事可调整补贴。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管理员/总部营运可执行工资审核标记。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按角色“每日工作清单”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 管理员（admin）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每日建议顺序：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打开“待审批”处理关键单据（入离职/请款/奖惩/晋升）。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进入“员工管理”核对新增/离职状态。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检查“请款”支付链路与预算使用。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在“分析报表”复核工资、出勤、业务指标。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必要时在“设置”调整角色权限、字典配置。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6.2 总部营运（hq_manager）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待审批优先处理跨店流程。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检查日报与业务报表异常门店。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对店长提报事项给出审批意见和整改要求。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6.3 总部人事（hr_manager）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处理入离职、晋升、奖惩审批。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在工资报表中维护补贴调整。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维护积分规则，复核异常积分申请。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6.4 门店店长（store_manager）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处理门店员工审批（尤其入职/离职/休假/积分）。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发起请款并跟踪进度。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维护本店员工档案与状态。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日终查看营业日报与关键报表。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6.5 出纳（cashier）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在“待审批/请款”查看已审批通过单据。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执行支付并更新状态。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对账后反馈异常单据给发起人。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6.6 出品经理（store_production_manager）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查看档案与报表。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关注出勤、绩效相关指标，配合店长执行改进。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6.7 门店员工（store_employee）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查看个人档案与本月表现。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完成培训学习与考试任务。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按规范提交积分申请。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需要时提交休假/离职等申请。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常见问题与排查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看不到某个模块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原因通常是角色权限不足。处理建议：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先确认当前账号角色是否正确。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由管理员在权限配置中检查角色权限。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重新登录刷新菜单权限。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审批单无法提交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常见原因：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必填字段缺失（如入职缺入职日期、请款缺金额）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同类型存在“待审批中”重复申请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申请人未配置上级（managerUsername）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通过后未生效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处理建议：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确认审批链是否“全部通过”。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检查是否设置了生效日期（如离职日期）。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管理员在报表/档案中核验最终状态。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管理建议（落地）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统一组织岗位命名，避免同义角色混用。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审批意见必须写结论+依据+生效时间。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请款务必与预算联动，超预算走补充说明。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人事每周检查离职、晋升、奖惩闭环数据。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管理员每月导出关键报表，形成经营与人效复盘。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附录：关键流程总览（便于培训）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入职：店长发起 → 上级 → 人事 → 管理员 → 生效入库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离职：发起人 → 上级 → 总部营运 → 人事 → 到期生效停用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请款：发起 → 审批链 → 出纳支付 → 进入财务统计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奖惩：发起 → 审批 → 写入奖惩记录与员工档案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积分：员工申请 → 审批 → 写入积分记录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（完）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