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BEFB" w14:textId="3E407A30" w:rsidR="00900F7E" w:rsidRPr="004529E9" w:rsidRDefault="000B729A">
      <w:pPr>
        <w:rPr>
          <w:color w:val="3A7C22" w:themeColor="accent6" w:themeShade="BF"/>
          <w:sz w:val="44"/>
          <w:szCs w:val="44"/>
        </w:rPr>
      </w:pPr>
      <w:r>
        <w:rPr>
          <w:color w:val="3A7C22" w:themeColor="accent6" w:themeShade="BF"/>
          <w:sz w:val="44"/>
          <w:szCs w:val="44"/>
        </w:rPr>
        <w:t>AT&amp;T Resets Millions of Passcodes After Leak of Customer Data</w:t>
      </w:r>
    </w:p>
    <w:p w14:paraId="663AB1A0" w14:textId="60034F72" w:rsidR="00383D14" w:rsidRPr="004529E9" w:rsidRDefault="00383D14">
      <w:pPr>
        <w:rPr>
          <w:b/>
          <w:bCs/>
          <w:sz w:val="18"/>
          <w:szCs w:val="18"/>
        </w:rPr>
      </w:pPr>
      <w:r w:rsidRPr="004529E9">
        <w:rPr>
          <w:b/>
          <w:bCs/>
          <w:sz w:val="18"/>
          <w:szCs w:val="18"/>
        </w:rPr>
        <w:t xml:space="preserve">By </w:t>
      </w:r>
      <w:r w:rsidR="000B729A">
        <w:rPr>
          <w:b/>
          <w:bCs/>
          <w:sz w:val="18"/>
          <w:szCs w:val="18"/>
        </w:rPr>
        <w:t>Aimee Ortiz</w:t>
      </w:r>
    </w:p>
    <w:p w14:paraId="46A9FF88" w14:textId="77777777" w:rsidR="004529E9" w:rsidRDefault="004529E9"/>
    <w:p w14:paraId="7F2D8C7C" w14:textId="20EEA36A" w:rsidR="00F3522E" w:rsidRDefault="000B729A" w:rsidP="00BC6D8A">
      <w:r>
        <w:t>The telecommunications giant AT&amp;T announced on Saturday that it had reset the passcodes of 7.6 million customers after it determined that compromised customer data was “released on the dark web.”</w:t>
      </w:r>
    </w:p>
    <w:p w14:paraId="5BFFB358" w14:textId="741265ED" w:rsidR="000B729A" w:rsidRDefault="000B729A" w:rsidP="00BC6D8A">
      <w:r>
        <w:t>“Our internal teams are working with external cybersecurity experts to analyze the situation.” AT&amp;T said. “To the best of our knowledge, the compromised data appears to be from 2019 or earlier and does not contain personal financial information or call history.”</w:t>
      </w:r>
    </w:p>
    <w:p w14:paraId="71AAC18B" w14:textId="1BC32842" w:rsidR="00F8643E" w:rsidRDefault="00F8643E" w:rsidP="00BC6D8A">
      <w:r>
        <w:t xml:space="preserve">The company said that “information </w:t>
      </w:r>
      <w:r w:rsidR="00331B86">
        <w:t>varied</w:t>
      </w:r>
      <w:r>
        <w:t xml:space="preserve"> by customer and account,” but that it may have included a person’s full name,, email address, mailing </w:t>
      </w:r>
      <w:r w:rsidR="00331B86">
        <w:t>address</w:t>
      </w:r>
      <w:r>
        <w:t xml:space="preserve">, phone number, Social </w:t>
      </w:r>
      <w:r w:rsidR="00331B86">
        <w:t>Security</w:t>
      </w:r>
      <w:r>
        <w:t xml:space="preserve"> number, date of </w:t>
      </w:r>
      <w:r w:rsidR="00331B86">
        <w:t>birth</w:t>
      </w:r>
      <w:r>
        <w:t xml:space="preserve">, AT&amp;T account number and passcode. </w:t>
      </w:r>
    </w:p>
    <w:p w14:paraId="6F7A35B5" w14:textId="14C3119F" w:rsidR="00F8643E" w:rsidRDefault="00F8643E" w:rsidP="00BC6D8A">
      <w:r>
        <w:t xml:space="preserve">In addition to those 7.6 million former account holders were </w:t>
      </w:r>
      <w:r w:rsidR="00331B86">
        <w:t>also</w:t>
      </w:r>
      <w:r>
        <w:t xml:space="preserve"> </w:t>
      </w:r>
      <w:r w:rsidR="00331B86">
        <w:t>affected</w:t>
      </w:r>
      <w:r>
        <w:t>.</w:t>
      </w:r>
    </w:p>
    <w:p w14:paraId="32AEF26E" w14:textId="3E93A27A" w:rsidR="00F8643E" w:rsidRDefault="00F8643E" w:rsidP="00BC6D8A">
      <w:r>
        <w:t xml:space="preserve">The company said it would be “reaching out </w:t>
      </w:r>
      <w:r w:rsidR="00331B86">
        <w:t>to the</w:t>
      </w:r>
      <w:r>
        <w:t xml:space="preserve"> individuals with compromised sensitive person information separately and offering </w:t>
      </w:r>
      <w:r w:rsidR="00331B86">
        <w:t>complimentary</w:t>
      </w:r>
      <w:r>
        <w:t xml:space="preserve"> identity </w:t>
      </w:r>
      <w:r w:rsidR="00331B86">
        <w:t>that</w:t>
      </w:r>
      <w:r>
        <w:t xml:space="preserve"> and credit monitoring services.”</w:t>
      </w:r>
    </w:p>
    <w:p w14:paraId="585374BD" w14:textId="40AEF090" w:rsidR="00F8643E" w:rsidRDefault="00F8643E" w:rsidP="00BC6D8A">
      <w:r>
        <w:t xml:space="preserve">AT&amp;T said it reset the </w:t>
      </w:r>
      <w:r w:rsidR="00331B86">
        <w:t>passcodes</w:t>
      </w:r>
      <w:r>
        <w:t xml:space="preserve"> for those affected and </w:t>
      </w:r>
      <w:r w:rsidR="00331B86">
        <w:t>directed</w:t>
      </w:r>
      <w:r>
        <w:t xml:space="preserve"> customers to a </w:t>
      </w:r>
      <w:r w:rsidR="00331B86">
        <w:t>site</w:t>
      </w:r>
      <w:r>
        <w:t xml:space="preserve"> with details about how to reset them. It also said that it was starting a “robust investigation supported by internal and external </w:t>
      </w:r>
      <w:r w:rsidR="00331B86">
        <w:t>cybersecurity</w:t>
      </w:r>
      <w:r>
        <w:t xml:space="preserve"> </w:t>
      </w:r>
      <w:r w:rsidR="00331B86">
        <w:t>experts</w:t>
      </w:r>
      <w:r>
        <w:t>.”</w:t>
      </w:r>
    </w:p>
    <w:p w14:paraId="0D2905EC" w14:textId="71A991FF" w:rsidR="00F8643E" w:rsidRDefault="00F8643E" w:rsidP="00BC6D8A">
      <w:r>
        <w:t xml:space="preserve">A </w:t>
      </w:r>
      <w:r w:rsidR="00331B86">
        <w:t>company</w:t>
      </w:r>
      <w:r>
        <w:t xml:space="preserve"> representative </w:t>
      </w:r>
      <w:r w:rsidR="00331B86">
        <w:t>did</w:t>
      </w:r>
      <w:r>
        <w:t xml:space="preserve"> not address specific questions about how the </w:t>
      </w:r>
      <w:r w:rsidR="00331B86">
        <w:t>breach</w:t>
      </w:r>
      <w:r>
        <w:t xml:space="preserve"> </w:t>
      </w:r>
      <w:proofErr w:type="gramStart"/>
      <w:r>
        <w:t>happed</w:t>
      </w:r>
      <w:proofErr w:type="gramEnd"/>
      <w:r>
        <w:t xml:space="preserve"> or why it went unnoticed for so long.</w:t>
      </w:r>
    </w:p>
    <w:p w14:paraId="09541506" w14:textId="4687BEF8" w:rsidR="00F8643E" w:rsidRDefault="00331B86" w:rsidP="00BC6D8A">
      <w:r>
        <w:t>TechCrunch</w:t>
      </w:r>
      <w:r w:rsidR="00F8643E">
        <w:t>, which first reported on the passcode reset, said it informed AT&amp;T on Monday that “the leaked data contained encrypted passcodes that could be used to access AT&amp;T customer accounts.”</w:t>
      </w:r>
    </w:p>
    <w:p w14:paraId="25BFA77C" w14:textId="317F2600" w:rsidR="00F8643E" w:rsidRDefault="00F8643E" w:rsidP="00BC6D8A">
      <w:r>
        <w:t>TechCrunch said it delayed publishing its article until the company “could begin resetting customer account pass codes.”</w:t>
      </w:r>
    </w:p>
    <w:p w14:paraId="6BF97FE6" w14:textId="494E8D4D" w:rsidR="00F8643E" w:rsidRDefault="00F8643E" w:rsidP="00BC6D8A">
      <w:r>
        <w:t xml:space="preserve">In its report, TechCrunch said that “this is the first time that AT&amp;T has acknowledged that the leaked data belongs to its </w:t>
      </w:r>
      <w:r w:rsidR="00331B86">
        <w:t>customers</w:t>
      </w:r>
      <w:r>
        <w:t xml:space="preserve">, some three years after a </w:t>
      </w:r>
      <w:r w:rsidR="00331B86">
        <w:t>hacker</w:t>
      </w:r>
      <w:r>
        <w:t xml:space="preserve"> claimed the theft of 73 million AT&amp;T customer records.”</w:t>
      </w:r>
    </w:p>
    <w:p w14:paraId="21EABDD2" w14:textId="16B6B73A" w:rsidR="00F8643E" w:rsidRDefault="00F8643E" w:rsidP="00BC6D8A">
      <w:r>
        <w:lastRenderedPageBreak/>
        <w:t>AT&amp;T had previously denied a breach of its systems but how the leak happened was unclear, TechCrunch reported.</w:t>
      </w:r>
    </w:p>
    <w:p w14:paraId="6621238F" w14:textId="42F6C7D8" w:rsidR="00F8643E" w:rsidRDefault="00F8643E" w:rsidP="00BC6D8A">
      <w:r>
        <w:t xml:space="preserve">AT&amp;T </w:t>
      </w:r>
      <w:r w:rsidR="00331B86">
        <w:t>said</w:t>
      </w:r>
      <w:r>
        <w:t xml:space="preserve"> that it did not know whether the leaked data “originated from AT&amp;T or one of its vendors” and that it “does not have evidence of unauthorized access to its systems resulting a theft of the data set.”</w:t>
      </w:r>
    </w:p>
    <w:p w14:paraId="42FE6CA4" w14:textId="460F1E10" w:rsidR="00F8643E" w:rsidRDefault="00F8643E" w:rsidP="00BC6D8A">
      <w:r>
        <w:t xml:space="preserve">The episode comes after AT&amp;T customer experience a </w:t>
      </w:r>
      <w:r w:rsidR="00331B86">
        <w:t>widespread</w:t>
      </w:r>
      <w:r>
        <w:t xml:space="preserve"> outage last month that temporarily cut off connections for users across the </w:t>
      </w:r>
      <w:r w:rsidR="00331B86">
        <w:t>United</w:t>
      </w:r>
      <w:r>
        <w:t xml:space="preserve"> States for several hours. The Feb. 22 outage affected </w:t>
      </w:r>
      <w:r w:rsidR="00331B86">
        <w:t>customers</w:t>
      </w:r>
      <w:r>
        <w:t xml:space="preserve"> in cities </w:t>
      </w:r>
      <w:r w:rsidR="00331B86">
        <w:t>including</w:t>
      </w:r>
      <w:r>
        <w:t xml:space="preserve"> Atlanta, Los </w:t>
      </w:r>
      <w:proofErr w:type="gramStart"/>
      <w:r>
        <w:t>Angeles</w:t>
      </w:r>
      <w:proofErr w:type="gramEnd"/>
      <w:r>
        <w:t xml:space="preserve"> and New York.</w:t>
      </w:r>
    </w:p>
    <w:p w14:paraId="654294DB" w14:textId="1597E415" w:rsidR="00F8643E" w:rsidRDefault="00F8643E" w:rsidP="00BC6D8A">
      <w:r>
        <w:t xml:space="preserve">At its peak, there </w:t>
      </w:r>
      <w:proofErr w:type="gramStart"/>
      <w:r>
        <w:t>where</w:t>
      </w:r>
      <w:proofErr w:type="gramEnd"/>
      <w:r>
        <w:t xml:space="preserve"> around 7000 reports of disrupted service for the wireless carrier, according to </w:t>
      </w:r>
      <w:proofErr w:type="spellStart"/>
      <w:r>
        <w:t>Downdet</w:t>
      </w:r>
      <w:r w:rsidR="00331B86">
        <w:t>e</w:t>
      </w:r>
      <w:r>
        <w:t>ctor</w:t>
      </w:r>
      <w:proofErr w:type="spellEnd"/>
      <w:r>
        <w:t xml:space="preserve">. </w:t>
      </w:r>
      <w:r w:rsidR="00331B86">
        <w:t>c</w:t>
      </w:r>
      <w:r>
        <w:t>om, which tracks u</w:t>
      </w:r>
      <w:r w:rsidR="00331B86">
        <w:t>s</w:t>
      </w:r>
      <w:r>
        <w:t>er reports of telecommunication and internet disruptions.</w:t>
      </w:r>
    </w:p>
    <w:p w14:paraId="7954FF67" w14:textId="77424D76" w:rsidR="00F8643E" w:rsidRDefault="00F8643E" w:rsidP="00BC6D8A">
      <w:r>
        <w:t xml:space="preserve">A few days late, AT&amp;T offered customers affected by the outrage a </w:t>
      </w:r>
      <w:r w:rsidR="00331B86">
        <w:t>$</w:t>
      </w:r>
      <w:r>
        <w:t xml:space="preserve">5 credit </w:t>
      </w:r>
      <w:proofErr w:type="gramStart"/>
      <w:r>
        <w:t>in an effort to</w:t>
      </w:r>
      <w:proofErr w:type="gramEnd"/>
      <w:r>
        <w:t xml:space="preserve"> “make it right.”</w:t>
      </w:r>
    </w:p>
    <w:p w14:paraId="1381C6ED" w14:textId="3AC48C83" w:rsidR="00BC6D8A" w:rsidRDefault="00BC6D8A"/>
    <w:p w14:paraId="13462265" w14:textId="77777777" w:rsidR="00E25FDA" w:rsidRDefault="00E25FDA"/>
    <w:p w14:paraId="00DEBC22" w14:textId="77777777" w:rsidR="00F37DDD" w:rsidRDefault="00F37DDD"/>
    <w:sectPr w:rsidR="00F3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4"/>
    <w:rsid w:val="000B729A"/>
    <w:rsid w:val="002B33EF"/>
    <w:rsid w:val="00331B86"/>
    <w:rsid w:val="00383D14"/>
    <w:rsid w:val="00437AFA"/>
    <w:rsid w:val="004529E9"/>
    <w:rsid w:val="006D657D"/>
    <w:rsid w:val="008105D5"/>
    <w:rsid w:val="008D243D"/>
    <w:rsid w:val="00900F7E"/>
    <w:rsid w:val="00BA2907"/>
    <w:rsid w:val="00BC6D8A"/>
    <w:rsid w:val="00CE7A72"/>
    <w:rsid w:val="00D935EA"/>
    <w:rsid w:val="00E25FDA"/>
    <w:rsid w:val="00E44CBA"/>
    <w:rsid w:val="00F3522E"/>
    <w:rsid w:val="00F37DDD"/>
    <w:rsid w:val="00F53AB9"/>
    <w:rsid w:val="00F8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4681"/>
  <w15:chartTrackingRefBased/>
  <w15:docId w15:val="{93FF6F3B-2671-4380-B3A6-B99F2B9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</cp:revision>
  <dcterms:created xsi:type="dcterms:W3CDTF">2024-04-01T15:55:00Z</dcterms:created>
  <dcterms:modified xsi:type="dcterms:W3CDTF">2024-04-09T14:14:00Z</dcterms:modified>
</cp:coreProperties>
</file>