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372A" w14:textId="2933BE46" w:rsidR="00900F7E" w:rsidRDefault="001857E3">
      <w:r>
        <w:t>Wexford Health Sources</w:t>
      </w:r>
    </w:p>
    <w:p w14:paraId="384DD2A5" w14:textId="77777777" w:rsidR="001857E3" w:rsidRDefault="001857E3"/>
    <w:p w14:paraId="3FCA30CB" w14:textId="77777777" w:rsidR="001857E3" w:rsidRPr="001857E3" w:rsidRDefault="001857E3" w:rsidP="001857E3">
      <w:pPr>
        <w:spacing w:after="225" w:line="648" w:lineRule="atLeast"/>
        <w:textAlignment w:val="baseline"/>
        <w:outlineLvl w:val="0"/>
        <w:rPr>
          <w:rFonts w:ascii="Helvetica" w:eastAsia="Times New Roman" w:hAnsi="Helvetica" w:cs="Helvetica"/>
          <w:color w:val="043A81"/>
          <w:kern w:val="36"/>
          <w:sz w:val="54"/>
          <w:szCs w:val="54"/>
          <w14:ligatures w14:val="none"/>
        </w:rPr>
      </w:pPr>
      <w:r w:rsidRPr="001857E3">
        <w:rPr>
          <w:rFonts w:ascii="Helvetica" w:eastAsia="Times New Roman" w:hAnsi="Helvetica" w:cs="Helvetica"/>
          <w:color w:val="043A81"/>
          <w:kern w:val="36"/>
          <w:sz w:val="54"/>
          <w:szCs w:val="54"/>
          <w14:ligatures w14:val="none"/>
        </w:rPr>
        <w:t>Diversity and Inclusion Programs</w:t>
      </w:r>
    </w:p>
    <w:p w14:paraId="4ABEB596" w14:textId="77777777" w:rsidR="001857E3" w:rsidRPr="001857E3" w:rsidRDefault="001857E3" w:rsidP="001857E3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proofErr w:type="spellStart"/>
      <w:r w:rsidRPr="001857E3">
        <w:rPr>
          <w:rFonts w:ascii="Helvetica" w:eastAsia="Times New Roman" w:hAnsi="Helvetica" w:cs="Helvetica"/>
          <w:color w:val="043A81"/>
          <w:kern w:val="0"/>
          <w:sz w:val="45"/>
          <w:szCs w:val="45"/>
          <w:bdr w:val="none" w:sz="0" w:space="0" w:color="auto" w:frame="1"/>
          <w14:ligatures w14:val="none"/>
        </w:rPr>
        <w:t>UnDivIDED</w:t>
      </w:r>
      <w:proofErr w:type="spellEnd"/>
    </w:p>
    <w:p w14:paraId="11490D2B" w14:textId="77777777" w:rsidR="001857E3" w:rsidRPr="001857E3" w:rsidRDefault="001857E3" w:rsidP="001857E3">
      <w:pPr>
        <w:spacing w:after="0" w:line="240" w:lineRule="atLeast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</w:pPr>
      <w:r w:rsidRPr="001857E3">
        <w:rPr>
          <w:rFonts w:ascii="Helvetica" w:eastAsia="Times New Roman" w:hAnsi="Helvetica" w:cs="Helvetica"/>
          <w:b/>
          <w:bCs/>
          <w:color w:val="666666"/>
          <w:kern w:val="36"/>
          <w:sz w:val="23"/>
          <w:szCs w:val="23"/>
          <w:bdr w:val="none" w:sz="0" w:space="0" w:color="auto" w:frame="1"/>
          <w14:ligatures w14:val="none"/>
        </w:rPr>
        <w:t>Un</w:t>
      </w:r>
      <w:r w:rsidRPr="001857E3">
        <w:rPr>
          <w:rFonts w:ascii="Helvetica" w:eastAsia="Times New Roman" w:hAnsi="Helvetica" w:cs="Helvetica"/>
          <w:color w:val="666666"/>
          <w:kern w:val="36"/>
          <w:sz w:val="23"/>
          <w:szCs w:val="23"/>
          <w:bdr w:val="none" w:sz="0" w:space="0" w:color="auto" w:frame="1"/>
          <w14:ligatures w14:val="none"/>
        </w:rPr>
        <w:t>ited for </w:t>
      </w:r>
      <w:r w:rsidRPr="001857E3">
        <w:rPr>
          <w:rFonts w:ascii="Helvetica" w:eastAsia="Times New Roman" w:hAnsi="Helvetica" w:cs="Helvetica"/>
          <w:b/>
          <w:bCs/>
          <w:color w:val="666666"/>
          <w:kern w:val="36"/>
          <w:sz w:val="23"/>
          <w:szCs w:val="23"/>
          <w:bdr w:val="none" w:sz="0" w:space="0" w:color="auto" w:frame="1"/>
          <w14:ligatures w14:val="none"/>
        </w:rPr>
        <w:t>Div</w:t>
      </w:r>
      <w:r w:rsidRPr="001857E3">
        <w:rPr>
          <w:rFonts w:ascii="Helvetica" w:eastAsia="Times New Roman" w:hAnsi="Helvetica" w:cs="Helvetica"/>
          <w:color w:val="666666"/>
          <w:kern w:val="36"/>
          <w:sz w:val="23"/>
          <w:szCs w:val="23"/>
          <w:bdr w:val="none" w:sz="0" w:space="0" w:color="auto" w:frame="1"/>
          <w14:ligatures w14:val="none"/>
        </w:rPr>
        <w:t>ersity, </w:t>
      </w:r>
      <w:r w:rsidRPr="001857E3">
        <w:rPr>
          <w:rFonts w:ascii="Helvetica" w:eastAsia="Times New Roman" w:hAnsi="Helvetica" w:cs="Helvetica"/>
          <w:b/>
          <w:bCs/>
          <w:color w:val="666666"/>
          <w:kern w:val="36"/>
          <w:sz w:val="23"/>
          <w:szCs w:val="23"/>
          <w:bdr w:val="none" w:sz="0" w:space="0" w:color="auto" w:frame="1"/>
          <w14:ligatures w14:val="none"/>
        </w:rPr>
        <w:t>I</w:t>
      </w:r>
      <w:r w:rsidRPr="001857E3">
        <w:rPr>
          <w:rFonts w:ascii="Helvetica" w:eastAsia="Times New Roman" w:hAnsi="Helvetica" w:cs="Helvetica"/>
          <w:color w:val="666666"/>
          <w:kern w:val="36"/>
          <w:sz w:val="23"/>
          <w:szCs w:val="23"/>
          <w:bdr w:val="none" w:sz="0" w:space="0" w:color="auto" w:frame="1"/>
          <w14:ligatures w14:val="none"/>
        </w:rPr>
        <w:t>nclusion, </w:t>
      </w:r>
      <w:r w:rsidRPr="001857E3">
        <w:rPr>
          <w:rFonts w:ascii="Helvetica" w:eastAsia="Times New Roman" w:hAnsi="Helvetica" w:cs="Helvetica"/>
          <w:b/>
          <w:bCs/>
          <w:color w:val="666666"/>
          <w:kern w:val="36"/>
          <w:sz w:val="23"/>
          <w:szCs w:val="23"/>
          <w:bdr w:val="none" w:sz="0" w:space="0" w:color="auto" w:frame="1"/>
          <w14:ligatures w14:val="none"/>
        </w:rPr>
        <w:t>D</w:t>
      </w:r>
      <w:r w:rsidRPr="001857E3">
        <w:rPr>
          <w:rFonts w:ascii="Helvetica" w:eastAsia="Times New Roman" w:hAnsi="Helvetica" w:cs="Helvetica"/>
          <w:color w:val="666666"/>
          <w:kern w:val="36"/>
          <w:sz w:val="23"/>
          <w:szCs w:val="23"/>
          <w:bdr w:val="none" w:sz="0" w:space="0" w:color="auto" w:frame="1"/>
          <w14:ligatures w14:val="none"/>
        </w:rPr>
        <w:t>ignity &amp; the </w:t>
      </w:r>
      <w:r w:rsidRPr="001857E3">
        <w:rPr>
          <w:rFonts w:ascii="Helvetica" w:eastAsia="Times New Roman" w:hAnsi="Helvetica" w:cs="Helvetica"/>
          <w:b/>
          <w:bCs/>
          <w:color w:val="666666"/>
          <w:kern w:val="36"/>
          <w:sz w:val="23"/>
          <w:szCs w:val="23"/>
          <w:bdr w:val="none" w:sz="0" w:space="0" w:color="auto" w:frame="1"/>
          <w14:ligatures w14:val="none"/>
        </w:rPr>
        <w:t>E</w:t>
      </w:r>
      <w:r w:rsidRPr="001857E3">
        <w:rPr>
          <w:rFonts w:ascii="Helvetica" w:eastAsia="Times New Roman" w:hAnsi="Helvetica" w:cs="Helvetica"/>
          <w:color w:val="666666"/>
          <w:kern w:val="36"/>
          <w:sz w:val="23"/>
          <w:szCs w:val="23"/>
          <w:bdr w:val="none" w:sz="0" w:space="0" w:color="auto" w:frame="1"/>
          <w14:ligatures w14:val="none"/>
        </w:rPr>
        <w:t>nd of </w:t>
      </w:r>
      <w:r w:rsidRPr="001857E3">
        <w:rPr>
          <w:rFonts w:ascii="Helvetica" w:eastAsia="Times New Roman" w:hAnsi="Helvetica" w:cs="Helvetica"/>
          <w:b/>
          <w:bCs/>
          <w:color w:val="666666"/>
          <w:kern w:val="36"/>
          <w:sz w:val="23"/>
          <w:szCs w:val="23"/>
          <w:bdr w:val="none" w:sz="0" w:space="0" w:color="auto" w:frame="1"/>
          <w14:ligatures w14:val="none"/>
        </w:rPr>
        <w:t>D</w:t>
      </w:r>
      <w:r w:rsidRPr="001857E3">
        <w:rPr>
          <w:rFonts w:ascii="Helvetica" w:eastAsia="Times New Roman" w:hAnsi="Helvetica" w:cs="Helvetica"/>
          <w:color w:val="666666"/>
          <w:kern w:val="36"/>
          <w:sz w:val="23"/>
          <w:szCs w:val="23"/>
          <w:bdr w:val="none" w:sz="0" w:space="0" w:color="auto" w:frame="1"/>
          <w14:ligatures w14:val="none"/>
        </w:rPr>
        <w:t>iscrimination</w:t>
      </w:r>
    </w:p>
    <w:p w14:paraId="3A8ADDA6" w14:textId="77777777" w:rsidR="001857E3" w:rsidRPr="001857E3" w:rsidRDefault="001857E3" w:rsidP="001857E3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083A81"/>
          <w:kern w:val="0"/>
          <w:sz w:val="45"/>
          <w:szCs w:val="45"/>
          <w:bdr w:val="none" w:sz="0" w:space="0" w:color="auto" w:frame="1"/>
          <w14:ligatures w14:val="none"/>
        </w:rPr>
        <w:t>Diverse Small Business Inclusion and Partnership Program</w:t>
      </w:r>
    </w:p>
    <w:p w14:paraId="7C65F787" w14:textId="77777777" w:rsidR="001857E3" w:rsidRPr="001857E3" w:rsidRDefault="001857E3" w:rsidP="001857E3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:bdr w:val="none" w:sz="0" w:space="0" w:color="auto" w:frame="1"/>
          <w14:ligatures w14:val="none"/>
        </w:rPr>
        <w:t xml:space="preserve">Wexford Health is a national company that works with correctional clients on the state and local levels.  Our portfolio includes a multitude of services, and we are always looking for local small and diverse businesses to partner with for these contracts.  The list of services we are seeking </w:t>
      </w:r>
      <w:proofErr w:type="gramStart"/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:bdr w:val="none" w:sz="0" w:space="0" w:color="auto" w:frame="1"/>
          <w14:ligatures w14:val="none"/>
        </w:rPr>
        <w:t>include</w:t>
      </w:r>
      <w:proofErr w:type="gramEnd"/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:bdr w:val="none" w:sz="0" w:space="0" w:color="auto" w:frame="1"/>
          <w14:ligatures w14:val="none"/>
        </w:rPr>
        <w:t>, but are not limited to, the following.</w:t>
      </w:r>
    </w:p>
    <w:p w14:paraId="6ED5E828" w14:textId="77777777" w:rsidR="001857E3" w:rsidRPr="001857E3" w:rsidRDefault="001857E3" w:rsidP="001857E3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Pharmacy</w:t>
      </w:r>
    </w:p>
    <w:p w14:paraId="1F3838F3" w14:textId="77777777" w:rsidR="001857E3" w:rsidRPr="001857E3" w:rsidRDefault="001857E3" w:rsidP="001857E3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Commodity</w:t>
      </w:r>
    </w:p>
    <w:p w14:paraId="4AED83D7" w14:textId="77777777" w:rsidR="001857E3" w:rsidRPr="001857E3" w:rsidRDefault="001857E3" w:rsidP="001857E3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Physician Provider Groups</w:t>
      </w:r>
    </w:p>
    <w:p w14:paraId="14E7A67A" w14:textId="77777777" w:rsidR="001857E3" w:rsidRPr="001857E3" w:rsidRDefault="001857E3" w:rsidP="001857E3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Behavior Health Provider Groups</w:t>
      </w:r>
    </w:p>
    <w:p w14:paraId="15EA41DB" w14:textId="77777777" w:rsidR="001857E3" w:rsidRPr="001857E3" w:rsidRDefault="001857E3" w:rsidP="001857E3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Equipment</w:t>
      </w:r>
    </w:p>
    <w:p w14:paraId="56ED367D" w14:textId="77777777" w:rsidR="001857E3" w:rsidRPr="001857E3" w:rsidRDefault="001857E3" w:rsidP="001857E3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Office Supplies</w:t>
      </w:r>
    </w:p>
    <w:p w14:paraId="655041A2" w14:textId="77777777" w:rsidR="001857E3" w:rsidRPr="001857E3" w:rsidRDefault="001857E3" w:rsidP="001857E3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Radiology</w:t>
      </w:r>
    </w:p>
    <w:p w14:paraId="52F2D717" w14:textId="77777777" w:rsidR="001857E3" w:rsidRPr="001857E3" w:rsidRDefault="001857E3" w:rsidP="001857E3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Dialysis</w:t>
      </w:r>
    </w:p>
    <w:p w14:paraId="49327522" w14:textId="77777777" w:rsidR="001857E3" w:rsidRPr="001857E3" w:rsidRDefault="001857E3" w:rsidP="001857E3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Agency Services</w:t>
      </w:r>
    </w:p>
    <w:p w14:paraId="2FC462C8" w14:textId="77777777" w:rsidR="001857E3" w:rsidRPr="001857E3" w:rsidRDefault="001857E3" w:rsidP="001857E3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Clinical Lab Services</w:t>
      </w:r>
    </w:p>
    <w:p w14:paraId="1C0E6CCC" w14:textId="77777777" w:rsidR="001857E3" w:rsidRPr="001857E3" w:rsidRDefault="001857E3" w:rsidP="001857E3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Dental Supplies</w:t>
      </w:r>
    </w:p>
    <w:p w14:paraId="7070954A" w14:textId="77777777" w:rsidR="001857E3" w:rsidRPr="001857E3" w:rsidRDefault="001857E3" w:rsidP="001857E3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To learn more about collaborating with Wexford Health in our Diverse Small Business Inclusion and Partnership Program, please contact us at SupplierDiversity@wexfordhealth.com.</w:t>
      </w:r>
    </w:p>
    <w:p w14:paraId="2A1C2727" w14:textId="77777777" w:rsidR="001857E3" w:rsidRPr="001857E3" w:rsidRDefault="001857E3" w:rsidP="001857E3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To learn more about the state diversity and small business programs where we currently hold contracts, please see the weblinks below.</w:t>
      </w:r>
    </w:p>
    <w:p w14:paraId="1516D2F8" w14:textId="77777777" w:rsidR="001857E3" w:rsidRPr="001857E3" w:rsidRDefault="001857E3" w:rsidP="001857E3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Arizona Unified Certification Program –</w:t>
      </w: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:bdr w:val="none" w:sz="0" w:space="0" w:color="auto" w:frame="1"/>
          <w14:ligatures w14:val="none"/>
        </w:rPr>
        <w:t> </w:t>
      </w:r>
      <w:hyperlink r:id="rId5" w:history="1">
        <w:r w:rsidRPr="001857E3">
          <w:rPr>
            <w:rFonts w:ascii="Helvetica" w:eastAsia="Times New Roman" w:hAnsi="Helvetica" w:cs="Helvetica"/>
            <w:color w:val="2EA3F2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https://utracs.azdot.gov/UnifiedCertificationProgram/</w:t>
        </w:r>
      </w:hyperlink>
    </w:p>
    <w:p w14:paraId="27A838BB" w14:textId="77777777" w:rsidR="001857E3" w:rsidRPr="001857E3" w:rsidRDefault="001857E3" w:rsidP="001857E3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Illinois Business Enterprise Registration –</w:t>
      </w: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:bdr w:val="none" w:sz="0" w:space="0" w:color="auto" w:frame="1"/>
          <w14:ligatures w14:val="none"/>
        </w:rPr>
        <w:t> </w:t>
      </w:r>
      <w:hyperlink r:id="rId6" w:history="1">
        <w:r w:rsidRPr="001857E3">
          <w:rPr>
            <w:rFonts w:ascii="Helvetica" w:eastAsia="Times New Roman" w:hAnsi="Helvetica" w:cs="Helvetica"/>
            <w:color w:val="2EA3F2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https://www2.illinois.gov/cms/business/sell2/bep/Pages/Vendor_Registration.aspx</w:t>
        </w:r>
      </w:hyperlink>
    </w:p>
    <w:p w14:paraId="7B952018" w14:textId="77777777" w:rsidR="001857E3" w:rsidRPr="001857E3" w:rsidRDefault="001857E3" w:rsidP="001857E3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New Mexico Minority Business Development Agency –</w:t>
      </w: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:bdr w:val="none" w:sz="0" w:space="0" w:color="auto" w:frame="1"/>
          <w14:ligatures w14:val="none"/>
        </w:rPr>
        <w:t> </w:t>
      </w:r>
      <w:hyperlink r:id="rId7" w:history="1">
        <w:r w:rsidRPr="001857E3">
          <w:rPr>
            <w:rFonts w:ascii="Helvetica" w:eastAsia="Times New Roman" w:hAnsi="Helvetica" w:cs="Helvetica"/>
            <w:color w:val="2EA3F2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https://www.mbda.gov/</w:t>
        </w:r>
      </w:hyperlink>
    </w:p>
    <w:p w14:paraId="22FD2178" w14:textId="77777777" w:rsidR="001857E3" w:rsidRPr="001857E3" w:rsidRDefault="001857E3" w:rsidP="001857E3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Pennsylvania Small Diverse Businesses –</w:t>
      </w: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:bdr w:val="none" w:sz="0" w:space="0" w:color="auto" w:frame="1"/>
          <w14:ligatures w14:val="none"/>
        </w:rPr>
        <w:t> </w:t>
      </w:r>
      <w:hyperlink r:id="rId8" w:history="1">
        <w:r w:rsidRPr="001857E3">
          <w:rPr>
            <w:rFonts w:ascii="Helvetica" w:eastAsia="Times New Roman" w:hAnsi="Helvetica" w:cs="Helvetica"/>
            <w:color w:val="2EA3F2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https://www.dgs.pa.gov/Small%20Diverse%20Business%20Program/Small-Diverse-Business-Verification/Pages/default.aspx</w:t>
        </w:r>
      </w:hyperlink>
    </w:p>
    <w:p w14:paraId="63F9D008" w14:textId="77777777" w:rsidR="001857E3" w:rsidRPr="001857E3" w:rsidRDefault="001857E3" w:rsidP="001857E3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 xml:space="preserve">Virginia Small Business &amp; Supplier Diversity </w:t>
      </w:r>
      <w:proofErr w:type="spellStart"/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>SWaM</w:t>
      </w:r>
      <w:proofErr w:type="spellEnd"/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t xml:space="preserve"> &amp; DBE Directory – </w:t>
      </w:r>
      <w:hyperlink r:id="rId9" w:history="1">
        <w:r w:rsidRPr="001857E3">
          <w:rPr>
            <w:rFonts w:ascii="Helvetica" w:eastAsia="Times New Roman" w:hAnsi="Helvetica" w:cs="Helvetica"/>
            <w:color w:val="2EA3F2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https://www.sbsd.virginia.gov/directory/</w:t>
        </w:r>
      </w:hyperlink>
    </w:p>
    <w:p w14:paraId="01AEC223" w14:textId="77777777" w:rsidR="001857E3" w:rsidRPr="001857E3" w:rsidRDefault="001857E3" w:rsidP="001857E3">
      <w:pPr>
        <w:spacing w:after="100" w:line="240" w:lineRule="auto"/>
        <w:textAlignment w:val="baseline"/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</w:pP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14:ligatures w14:val="none"/>
        </w:rPr>
        <w:lastRenderedPageBreak/>
        <w:t>West Virginia Minority Business Information –</w:t>
      </w:r>
      <w:r w:rsidRPr="001857E3">
        <w:rPr>
          <w:rFonts w:ascii="Helvetica" w:eastAsia="Times New Roman" w:hAnsi="Helvetica" w:cs="Helvetica"/>
          <w:color w:val="666666"/>
          <w:kern w:val="0"/>
          <w:sz w:val="23"/>
          <w:szCs w:val="23"/>
          <w:bdr w:val="none" w:sz="0" w:space="0" w:color="auto" w:frame="1"/>
          <w14:ligatures w14:val="none"/>
        </w:rPr>
        <w:t> </w:t>
      </w:r>
      <w:hyperlink r:id="rId10" w:history="1">
        <w:r w:rsidRPr="001857E3">
          <w:rPr>
            <w:rFonts w:ascii="Helvetica" w:eastAsia="Times New Roman" w:hAnsi="Helvetica" w:cs="Helvetica"/>
            <w:color w:val="2EA3F2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http://www.state.wv.us/admin/purchase/minority.html</w:t>
        </w:r>
      </w:hyperlink>
    </w:p>
    <w:p w14:paraId="6148C487" w14:textId="77777777" w:rsidR="001857E3" w:rsidRDefault="001857E3"/>
    <w:sectPr w:rsidR="0018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F0AD4"/>
    <w:multiLevelType w:val="multilevel"/>
    <w:tmpl w:val="5460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257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E3"/>
    <w:rsid w:val="001857E3"/>
    <w:rsid w:val="00900F7E"/>
    <w:rsid w:val="00D9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2E41"/>
  <w15:chartTrackingRefBased/>
  <w15:docId w15:val="{66E89EA8-0C37-4364-B163-AE4F8ECF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7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5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57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5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1627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6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494">
                      <w:marLeft w:val="0"/>
                      <w:marRight w:val="97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85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1567">
                  <w:marLeft w:val="0"/>
                  <w:marRight w:val="8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420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gs.pa.gov/Small%20Diverse%20Business%20Program/Small-Diverse-Business-Verification/Pages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bd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illinois.gov/cms/business/sell2/bep/Pages/Vendor_Registration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tracs.azdot.gov/UnifiedCertificationProgram/" TargetMode="External"/><Relationship Id="rId10" Type="http://schemas.openxmlformats.org/officeDocument/2006/relationships/hyperlink" Target="http://www.state.wv.us/admin/purchase/minor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bsd.virginia.gov/direc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1</cp:revision>
  <dcterms:created xsi:type="dcterms:W3CDTF">2024-05-07T23:12:00Z</dcterms:created>
  <dcterms:modified xsi:type="dcterms:W3CDTF">2024-05-07T23:19:00Z</dcterms:modified>
</cp:coreProperties>
</file>