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D06E9" w14:textId="1C675CC2" w:rsidR="00A9204E" w:rsidRPr="00431430" w:rsidRDefault="00431430">
      <w:pPr>
        <w:rPr>
          <w:sz w:val="48"/>
          <w:szCs w:val="48"/>
        </w:rPr>
      </w:pPr>
      <w:r w:rsidRPr="00431430">
        <w:rPr>
          <w:sz w:val="48"/>
          <w:szCs w:val="48"/>
        </w:rPr>
        <w:t>Founder of FTX Cites Lawyers’ Guidance</w:t>
      </w:r>
    </w:p>
    <w:p w14:paraId="04E88B1D" w14:textId="77777777" w:rsidR="00431430" w:rsidRDefault="00431430">
      <w:pPr>
        <w:rPr>
          <w:sz w:val="40"/>
          <w:szCs w:val="40"/>
        </w:rPr>
      </w:pPr>
    </w:p>
    <w:p w14:paraId="386E2A6A" w14:textId="59024842" w:rsidR="00431430" w:rsidRDefault="00431430">
      <w:pPr>
        <w:rPr>
          <w:sz w:val="32"/>
          <w:szCs w:val="32"/>
        </w:rPr>
      </w:pPr>
      <w:r w:rsidRPr="00431430">
        <w:rPr>
          <w:sz w:val="32"/>
          <w:szCs w:val="32"/>
        </w:rPr>
        <w:t xml:space="preserve">In </w:t>
      </w:r>
      <w:r w:rsidR="004F291D">
        <w:rPr>
          <w:sz w:val="32"/>
          <w:szCs w:val="32"/>
        </w:rPr>
        <w:t xml:space="preserve">an </w:t>
      </w:r>
      <w:r w:rsidRPr="00431430">
        <w:rPr>
          <w:sz w:val="32"/>
          <w:szCs w:val="32"/>
        </w:rPr>
        <w:t xml:space="preserve">unusual hearing, Bankman-Fried gives a preview of what he wants to tell the </w:t>
      </w:r>
      <w:r w:rsidR="004F291D" w:rsidRPr="00431430">
        <w:rPr>
          <w:sz w:val="32"/>
          <w:szCs w:val="32"/>
        </w:rPr>
        <w:t>jury.</w:t>
      </w:r>
    </w:p>
    <w:p w14:paraId="033DDB17" w14:textId="77777777" w:rsidR="00431430" w:rsidRDefault="00431430">
      <w:pPr>
        <w:rPr>
          <w:sz w:val="32"/>
          <w:szCs w:val="32"/>
        </w:rPr>
      </w:pPr>
    </w:p>
    <w:p w14:paraId="6E4CDDA2" w14:textId="5119EDDA" w:rsidR="00431430" w:rsidRDefault="00431430">
      <w:r>
        <w:t xml:space="preserve">Sam Bankman-Fried testified in an unusual hearing that he </w:t>
      </w:r>
      <w:r w:rsidR="004F291D">
        <w:t>relied</w:t>
      </w:r>
      <w:r>
        <w:t xml:space="preserve"> on the blessing of lawyers to make </w:t>
      </w:r>
      <w:r w:rsidR="004F291D">
        <w:t>business</w:t>
      </w:r>
      <w:r>
        <w:t xml:space="preserve"> </w:t>
      </w:r>
      <w:r w:rsidR="004F291D">
        <w:t>decisions</w:t>
      </w:r>
      <w:r>
        <w:t xml:space="preserve"> such as deleting communications and making loans to himself, actions </w:t>
      </w:r>
      <w:r w:rsidR="004F291D">
        <w:t>the</w:t>
      </w:r>
      <w:r>
        <w:t xml:space="preserve"> </w:t>
      </w:r>
      <w:r w:rsidR="004F291D">
        <w:t>prosecutors</w:t>
      </w:r>
      <w:r>
        <w:t xml:space="preserve"> said allowed him to commit the crimes that led to the implosion of the FTX </w:t>
      </w:r>
      <w:r w:rsidR="004F291D">
        <w:t>crypto</w:t>
      </w:r>
      <w:r>
        <w:t xml:space="preserve"> exchange.</w:t>
      </w:r>
    </w:p>
    <w:p w14:paraId="43BAC6C8" w14:textId="77777777" w:rsidR="00431430" w:rsidRDefault="00431430"/>
    <w:p w14:paraId="0A0FC514" w14:textId="687E71B5" w:rsidR="00431430" w:rsidRDefault="00431430">
      <w:r>
        <w:t xml:space="preserve">Bankman-Fried, on trial for fraud, money laundering and other offenses, had been expected to testify in front of a </w:t>
      </w:r>
      <w:r w:rsidR="004F291D">
        <w:t>Manhattan</w:t>
      </w:r>
      <w:r>
        <w:t xml:space="preserve"> federal jury on Thursday afternoon. Instead, in what amounted to a practice session, U.S. District Judge </w:t>
      </w:r>
      <w:r w:rsidR="004F291D">
        <w:t>Lewis</w:t>
      </w:r>
      <w:r>
        <w:t xml:space="preserve"> Kaplan required the FTX founder to walk through several subjects that were in dispute so the judge could rule on what Bankman-Fried, 31 </w:t>
      </w:r>
      <w:proofErr w:type="gramStart"/>
      <w:r>
        <w:t>years  old</w:t>
      </w:r>
      <w:proofErr w:type="gramEnd"/>
      <w:r>
        <w:t xml:space="preserve">, began steadily and confidently, walking through business decisions that he </w:t>
      </w:r>
      <w:r w:rsidR="004F291D">
        <w:t>said</w:t>
      </w:r>
      <w:r>
        <w:t xml:space="preserve"> were guided by legal </w:t>
      </w:r>
      <w:r w:rsidR="004F291D">
        <w:t>advice</w:t>
      </w:r>
      <w:r>
        <w:t xml:space="preserve">.. </w:t>
      </w:r>
    </w:p>
    <w:p w14:paraId="4B167A9D" w14:textId="77777777" w:rsidR="00431430" w:rsidRDefault="00431430"/>
    <w:p w14:paraId="6A57D5B3" w14:textId="06700086" w:rsidR="00431430" w:rsidRDefault="00431430">
      <w:r>
        <w:t xml:space="preserve">But the rehearsal quickly turned when the prosecution came out </w:t>
      </w:r>
      <w:proofErr w:type="gramStart"/>
      <w:r>
        <w:t>swinging..</w:t>
      </w:r>
      <w:proofErr w:type="gramEnd"/>
    </w:p>
    <w:p w14:paraId="11003F31" w14:textId="77777777" w:rsidR="00431430" w:rsidRDefault="00431430"/>
    <w:p w14:paraId="727F796E" w14:textId="14E1B4CF" w:rsidR="00431430" w:rsidRDefault="00431430">
      <w:r>
        <w:t xml:space="preserve">Under cross examination, Bankman-Fried testified that he </w:t>
      </w:r>
      <w:r w:rsidR="004F291D">
        <w:t>couldn’t</w:t>
      </w:r>
      <w:r>
        <w:t xml:space="preserve"> recall specific conversations with the lawyers who e earlier said had overseen bank accounts, </w:t>
      </w:r>
      <w:proofErr w:type="gramStart"/>
      <w:r>
        <w:t>loans</w:t>
      </w:r>
      <w:proofErr w:type="gramEnd"/>
      <w:r>
        <w:t xml:space="preserve"> and communication policies.</w:t>
      </w:r>
    </w:p>
    <w:p w14:paraId="27D40D2F" w14:textId="77777777" w:rsidR="00431430" w:rsidRDefault="00431430"/>
    <w:p w14:paraId="67CC948B" w14:textId="454F5EA5" w:rsidR="00431430" w:rsidRDefault="00431430">
      <w:r>
        <w:t xml:space="preserve">He at times was evasive and </w:t>
      </w:r>
      <w:r w:rsidR="004F291D">
        <w:t>stumbled</w:t>
      </w:r>
      <w:r>
        <w:t xml:space="preserve"> while saying he didn’t remember important details of the alleged conduct in question. </w:t>
      </w:r>
    </w:p>
    <w:p w14:paraId="6E400A84" w14:textId="77777777" w:rsidR="00431430" w:rsidRDefault="00431430"/>
    <w:p w14:paraId="1CD4A637" w14:textId="6E84DE8B" w:rsidR="00431430" w:rsidRDefault="00431430">
      <w:r>
        <w:t xml:space="preserve">Assistant U.S., </w:t>
      </w:r>
      <w:r w:rsidR="004F291D">
        <w:t>Attorney</w:t>
      </w:r>
      <w:r>
        <w:t xml:space="preserve"> Danielee Sasson pressed Bankman-Fried on whether he had proof of the involvement of certain layers. “Do you have any paper records of these consultations?” she asked.</w:t>
      </w:r>
    </w:p>
    <w:p w14:paraId="1454D1DE" w14:textId="77777777" w:rsidR="00431430" w:rsidRDefault="00431430"/>
    <w:p w14:paraId="52FDDCD6" w14:textId="798CD484" w:rsidR="00431430" w:rsidRDefault="00AB3F46">
      <w:r>
        <w:t xml:space="preserve">Bankman-Fried said he </w:t>
      </w:r>
      <w:r w:rsidR="004F291D">
        <w:t>requested</w:t>
      </w:r>
      <w:r>
        <w:t xml:space="preserve"> such records but didn’t have them. Under other questioning, he said he had little knowledge of some inner workings of the company he created.</w:t>
      </w:r>
    </w:p>
    <w:p w14:paraId="0B109839" w14:textId="77777777" w:rsidR="00AB3F46" w:rsidRDefault="00AB3F46"/>
    <w:p w14:paraId="725E2DD0" w14:textId="1275CE1C" w:rsidR="00AB3F46" w:rsidRDefault="00AB3F46">
      <w:r>
        <w:t xml:space="preserve">The </w:t>
      </w:r>
      <w:r w:rsidR="004F291D">
        <w:t>unplanned</w:t>
      </w:r>
      <w:r>
        <w:t xml:space="preserve"> court </w:t>
      </w:r>
      <w:r w:rsidR="004F291D">
        <w:t>detour</w:t>
      </w:r>
      <w:r>
        <w:t xml:space="preserve"> came hours </w:t>
      </w:r>
      <w:r w:rsidR="004F291D">
        <w:t>after</w:t>
      </w:r>
      <w:r>
        <w:t xml:space="preserve"> federal </w:t>
      </w:r>
      <w:r w:rsidR="004F291D">
        <w:t>prosecutors</w:t>
      </w:r>
      <w:r>
        <w:t xml:space="preserve"> rested their case, which </w:t>
      </w:r>
      <w:r w:rsidR="004F291D">
        <w:t>featured</w:t>
      </w:r>
      <w:r>
        <w:t xml:space="preserve"> 18 witnesses, including three of Bankman-Fried’s closest former confidants who testified in damning terms against their old boss.</w:t>
      </w:r>
    </w:p>
    <w:p w14:paraId="71A16BA1" w14:textId="77777777" w:rsidR="00AB3F46" w:rsidRDefault="00AB3F46"/>
    <w:p w14:paraId="32DAFE27" w14:textId="019DCBCD" w:rsidR="00AB3F46" w:rsidRDefault="00AB3F46">
      <w:r>
        <w:t>Kaplan said he hadn’t held a hearing to screen a defendant’s planned testimony in a very long time, if ever. But he said it was necessary because the government and defense lawyers couldn’t reach an agreement on what testimony jurors should be allowed to hear.</w:t>
      </w:r>
    </w:p>
    <w:p w14:paraId="253D76B6" w14:textId="77777777" w:rsidR="00AB3F46" w:rsidRDefault="00AB3F46"/>
    <w:p w14:paraId="108FB1DA" w14:textId="1A35A2D8" w:rsidR="00AB3F46" w:rsidRDefault="00AB3F46">
      <w:r>
        <w:t>The judge said he would rule on the admissibility of Bankman-Fried</w:t>
      </w:r>
      <w:r w:rsidR="004F291D">
        <w:t>’</w:t>
      </w:r>
      <w:r>
        <w:t xml:space="preserve">s testimony on Friday morning. He appeared skeptical of the defendant’s claim that lawyers were involved in key business decisions, offering a hypothetical situation where someone robs a bank, then buys a pricey condo and </w:t>
      </w:r>
      <w:r w:rsidR="004F291D">
        <w:t>doesn’t</w:t>
      </w:r>
      <w:r>
        <w:t xml:space="preserve"> tell an attorney involved in the purchase the source of the money.</w:t>
      </w:r>
    </w:p>
    <w:p w14:paraId="46D05CE1" w14:textId="77777777" w:rsidR="00AB3F46" w:rsidRDefault="00AB3F46"/>
    <w:p w14:paraId="77AA5654" w14:textId="3A83BE45" w:rsidR="00AB3F46" w:rsidRDefault="00AB3F46">
      <w:r>
        <w:t xml:space="preserve">FTX crashed in November 2022 and Bankman-Fried was </w:t>
      </w:r>
      <w:r w:rsidR="004F291D">
        <w:t>charged</w:t>
      </w:r>
      <w:r>
        <w:t xml:space="preserve"> the next month.</w:t>
      </w:r>
    </w:p>
    <w:p w14:paraId="10C9FDC6" w14:textId="77777777" w:rsidR="00AB3F46" w:rsidRDefault="00AB3F46"/>
    <w:p w14:paraId="56AABC0E" w14:textId="00E2383E" w:rsidR="00AB3F46" w:rsidRDefault="00AB3F46">
      <w:r>
        <w:t xml:space="preserve">At </w:t>
      </w:r>
      <w:proofErr w:type="gramStart"/>
      <w:r w:rsidR="004F291D">
        <w:t>trail</w:t>
      </w:r>
      <w:proofErr w:type="gramEnd"/>
      <w:r>
        <w:t xml:space="preserve">, he faced seven criminal counts. Prosecutors have accused him of promising </w:t>
      </w:r>
      <w:r w:rsidR="004F291D">
        <w:t>F</w:t>
      </w:r>
      <w:r>
        <w:t xml:space="preserve">TX customers their deposits were safe, then stealing </w:t>
      </w:r>
      <w:r w:rsidR="004F291D">
        <w:t>billions</w:t>
      </w:r>
      <w:r>
        <w:t xml:space="preserve"> of those funds for lavish real estate, risky </w:t>
      </w:r>
      <w:proofErr w:type="gramStart"/>
      <w:r>
        <w:t>investments</w:t>
      </w:r>
      <w:proofErr w:type="gramEnd"/>
      <w:r>
        <w:t xml:space="preserve"> and campaign </w:t>
      </w:r>
      <w:r w:rsidR="004F291D">
        <w:t>contributions</w:t>
      </w:r>
      <w:r>
        <w:t xml:space="preserve">. </w:t>
      </w:r>
      <w:r w:rsidR="004F291D">
        <w:t>Witnesses</w:t>
      </w:r>
      <w:r>
        <w:t xml:space="preserve"> have </w:t>
      </w:r>
      <w:r w:rsidR="004F291D">
        <w:t>testified</w:t>
      </w:r>
      <w:r>
        <w:t xml:space="preserve"> t</w:t>
      </w:r>
      <w:r w:rsidR="004F291D">
        <w:t>hat</w:t>
      </w:r>
      <w:r>
        <w:t xml:space="preserve"> Bankman-Fried lied </w:t>
      </w:r>
      <w:r w:rsidR="004F291D">
        <w:t>to</w:t>
      </w:r>
      <w:r>
        <w:t xml:space="preserve"> investors </w:t>
      </w:r>
      <w:r w:rsidR="004F291D">
        <w:t>and</w:t>
      </w:r>
      <w:r>
        <w:t xml:space="preserve"> lenders by directing his staff to alter financial documents.</w:t>
      </w:r>
    </w:p>
    <w:p w14:paraId="25DC1145" w14:textId="77777777" w:rsidR="00AB3F46" w:rsidRDefault="00AB3F46"/>
    <w:p w14:paraId="44A80F3D" w14:textId="0AC114C1" w:rsidR="00AB3F46" w:rsidRDefault="004F291D">
      <w:r>
        <w:t>If</w:t>
      </w:r>
      <w:r w:rsidR="00AB3F46">
        <w:t xml:space="preserve"> convicted, he could face decades in </w:t>
      </w:r>
      <w:r>
        <w:t>prison</w:t>
      </w:r>
      <w:r w:rsidR="00AB3F46">
        <w:t>.</w:t>
      </w:r>
    </w:p>
    <w:p w14:paraId="588BF92C" w14:textId="77777777" w:rsidR="00AB3F46" w:rsidRDefault="00AB3F46"/>
    <w:p w14:paraId="7C4FE9AF" w14:textId="333B3BB0" w:rsidR="00AB3F46" w:rsidRDefault="00AB3F46">
      <w:r>
        <w:t>Almost from the moment he was arrested in the Bahamas in December 2022, Bankman-Fried</w:t>
      </w:r>
      <w:r w:rsidR="00C859CC">
        <w:t xml:space="preserve"> has been anything but a typical defendant, </w:t>
      </w:r>
      <w:r w:rsidR="004F291D">
        <w:t>eager</w:t>
      </w:r>
      <w:r w:rsidR="00C859CC">
        <w:t xml:space="preserve"> to make his case in the court off public opinion. He posted on Twitter, started a Substack newsletter and gave interviews </w:t>
      </w:r>
      <w:proofErr w:type="gramStart"/>
      <w:r w:rsidR="00C859CC">
        <w:t>in an effort to</w:t>
      </w:r>
      <w:proofErr w:type="gramEnd"/>
      <w:r w:rsidR="00C859CC">
        <w:t xml:space="preserve"> defend </w:t>
      </w:r>
      <w:r w:rsidR="004F291D">
        <w:t>himself</w:t>
      </w:r>
      <w:r w:rsidR="00C859CC">
        <w:t xml:space="preserve">. </w:t>
      </w:r>
      <w:r w:rsidR="004F291D">
        <w:t>While</w:t>
      </w:r>
      <w:r w:rsidR="00C859CC">
        <w:t xml:space="preserve"> on house arrest at his parents’ California home before trial, Bankman-Fried </w:t>
      </w:r>
      <w:proofErr w:type="gramStart"/>
      <w:r w:rsidR="00C859CC">
        <w:t>had  more</w:t>
      </w:r>
      <w:proofErr w:type="gramEnd"/>
      <w:r w:rsidR="00C859CC">
        <w:t xml:space="preserve"> than 1000 phone calls with reporters, prosecutors have said.</w:t>
      </w:r>
    </w:p>
    <w:p w14:paraId="6FBD5C7D" w14:textId="77777777" w:rsidR="00C859CC" w:rsidRDefault="00C859CC"/>
    <w:p w14:paraId="587F3E59" w14:textId="4A2248F9" w:rsidR="00C859CC" w:rsidRDefault="00C859CC">
      <w:r>
        <w:t xml:space="preserve">The move to testify is considered risky, and </w:t>
      </w:r>
      <w:r w:rsidR="004F291D">
        <w:t>most</w:t>
      </w:r>
      <w:r>
        <w:t xml:space="preserve"> defense lawyers advise their clients not to do so. If the judge determines Bankman-Fried lied on the stand, he could hand down a lengthier sentence after a conviction. Still, the potential payoff to such a </w:t>
      </w:r>
      <w:r w:rsidR="004F291D">
        <w:t>gamble</w:t>
      </w:r>
      <w:r>
        <w:t xml:space="preserve"> is huge. </w:t>
      </w:r>
    </w:p>
    <w:p w14:paraId="62F978C3" w14:textId="77777777" w:rsidR="00C859CC" w:rsidRDefault="00C859CC"/>
    <w:p w14:paraId="24E8B77F" w14:textId="7367D18C" w:rsidR="00C859CC" w:rsidRDefault="00C859CC">
      <w:r>
        <w:t>Even if just one juror believes Bankman-Fried’s version of events, a hung jury could lead to a mistrial.</w:t>
      </w:r>
    </w:p>
    <w:p w14:paraId="2E0452FA" w14:textId="77777777" w:rsidR="00C859CC" w:rsidRDefault="00C859CC"/>
    <w:p w14:paraId="743B9710" w14:textId="6829C9B5" w:rsidR="00C859CC" w:rsidRDefault="00C859CC">
      <w:r>
        <w:t>The one-time crypto star faced a packed courtroom audience when he took the stand, with his parent</w:t>
      </w:r>
      <w:r w:rsidR="001C505F">
        <w:t xml:space="preserve">s, senior </w:t>
      </w:r>
      <w:r w:rsidR="004F291D">
        <w:t>prosecutors</w:t>
      </w:r>
      <w:r w:rsidR="001C505F">
        <w:t xml:space="preserve"> </w:t>
      </w:r>
      <w:r w:rsidR="004F291D">
        <w:t>a</w:t>
      </w:r>
      <w:r w:rsidR="001C505F">
        <w:t xml:space="preserve">nd Michael Lewis, the author of </w:t>
      </w:r>
      <w:proofErr w:type="gramStart"/>
      <w:r w:rsidR="001C505F">
        <w:t>ta</w:t>
      </w:r>
      <w:proofErr w:type="gramEnd"/>
      <w:r w:rsidR="001C505F">
        <w:t xml:space="preserve"> new book about Bankman-Fried, among </w:t>
      </w:r>
      <w:r w:rsidR="004F291D">
        <w:t>those</w:t>
      </w:r>
      <w:r w:rsidR="001C505F">
        <w:t xml:space="preserve"> looking on.</w:t>
      </w:r>
    </w:p>
    <w:p w14:paraId="1D7B6CA5" w14:textId="77777777" w:rsidR="001C505F" w:rsidRDefault="001C505F"/>
    <w:p w14:paraId="616CDE2D" w14:textId="0238EF78" w:rsidR="001C505F" w:rsidRDefault="001C505F">
      <w:r>
        <w:t xml:space="preserve">Early in his testimony, Bankman-Fried said </w:t>
      </w:r>
      <w:r w:rsidR="004F291D">
        <w:t>F</w:t>
      </w:r>
      <w:r>
        <w:t xml:space="preserve">TX used applications like Signal and Slack to communicate in a way that was more </w:t>
      </w:r>
      <w:r w:rsidR="004F291D">
        <w:t>interactive</w:t>
      </w:r>
      <w:r>
        <w:t xml:space="preserve"> than email. He said some </w:t>
      </w:r>
      <w:r w:rsidR="004F291D">
        <w:t>conversation</w:t>
      </w:r>
      <w:r>
        <w:t xml:space="preserve"> threads were set automatically delete after a certain amount time. </w:t>
      </w:r>
    </w:p>
    <w:p w14:paraId="750C95E2" w14:textId="77777777" w:rsidR="001C505F" w:rsidRDefault="001C505F"/>
    <w:p w14:paraId="4C4B6134" w14:textId="10FBE6ED" w:rsidR="001C505F" w:rsidRDefault="001C505F">
      <w:r>
        <w:t xml:space="preserve">“Those would be for </w:t>
      </w:r>
      <w:r w:rsidR="004F291D">
        <w:t>chatter</w:t>
      </w:r>
      <w:r>
        <w:t>, for communication,”</w:t>
      </w:r>
      <w:r w:rsidR="004F291D">
        <w:t xml:space="preserve"> </w:t>
      </w:r>
      <w:r>
        <w:t xml:space="preserve">Bankman-Fried said. The treads were, he </w:t>
      </w:r>
      <w:r w:rsidR="004F291D">
        <w:t>said, the electronic</w:t>
      </w:r>
      <w:r>
        <w:t xml:space="preserve"> </w:t>
      </w:r>
      <w:r w:rsidR="004F291D">
        <w:t>equivalent</w:t>
      </w:r>
      <w:r>
        <w:t xml:space="preserve"> of </w:t>
      </w:r>
      <w:r w:rsidR="004F291D">
        <w:t>someone</w:t>
      </w:r>
      <w:r>
        <w:t xml:space="preserve"> walking up to his desk.</w:t>
      </w:r>
    </w:p>
    <w:p w14:paraId="1A3C0007" w14:textId="77777777" w:rsidR="001C505F" w:rsidRDefault="001C505F"/>
    <w:p w14:paraId="607FBC47" w14:textId="5F538DE0" w:rsidR="001C505F" w:rsidRDefault="001C505F">
      <w:r>
        <w:t xml:space="preserve">Other </w:t>
      </w:r>
      <w:r w:rsidR="004F291D">
        <w:t>conversations</w:t>
      </w:r>
      <w:r>
        <w:t xml:space="preserve">, such as those that </w:t>
      </w:r>
      <w:r w:rsidR="004F291D">
        <w:t>dealt</w:t>
      </w:r>
      <w:r>
        <w:t xml:space="preserve"> with regulators or certain types of documents, didn’t automatically delete, he said.</w:t>
      </w:r>
    </w:p>
    <w:p w14:paraId="362253D9" w14:textId="77777777" w:rsidR="001C505F" w:rsidRDefault="001C505F"/>
    <w:p w14:paraId="7BE9C7FD" w14:textId="7C4AE99C" w:rsidR="001C505F" w:rsidRDefault="001C505F">
      <w:r>
        <w:t xml:space="preserve">Bankman-Fried said throughout his appearance that he discussed policies such as deleting messages with lawyers, particularly </w:t>
      </w:r>
      <w:proofErr w:type="gramStart"/>
      <w:r>
        <w:t>form</w:t>
      </w:r>
      <w:proofErr w:type="gramEnd"/>
      <w:r>
        <w:t xml:space="preserve"> chief regulatory officer Dan Friedberg and lawyers from Fenwick &amp; West, an outside law firm that </w:t>
      </w:r>
      <w:r w:rsidR="004F291D">
        <w:t>advised</w:t>
      </w:r>
      <w:r>
        <w:t xml:space="preserve"> the company.</w:t>
      </w:r>
    </w:p>
    <w:p w14:paraId="3135E2BE" w14:textId="77777777" w:rsidR="001C505F" w:rsidRDefault="001C505F"/>
    <w:p w14:paraId="21718F65" w14:textId="48079247" w:rsidR="001C505F" w:rsidRDefault="001C505F">
      <w:r>
        <w:t xml:space="preserve">A </w:t>
      </w:r>
      <w:r w:rsidR="004F291D">
        <w:t>lawyer</w:t>
      </w:r>
      <w:r>
        <w:t xml:space="preserve"> for </w:t>
      </w:r>
      <w:proofErr w:type="gramStart"/>
      <w:r>
        <w:t>Friedberg,</w:t>
      </w:r>
      <w:proofErr w:type="gramEnd"/>
      <w:r>
        <w:t xml:space="preserve"> declined to comment. Fenwick &amp; West didn’t respond to a request for comment.</w:t>
      </w:r>
    </w:p>
    <w:p w14:paraId="5A1D24EF" w14:textId="77777777" w:rsidR="001C505F" w:rsidRDefault="001C505F"/>
    <w:p w14:paraId="555473A1" w14:textId="5811E9C4" w:rsidR="001C505F" w:rsidRDefault="001C505F">
      <w:r>
        <w:t xml:space="preserve">At one point, Sassoon pressed Bankman-Fried to answer whether he recalled having </w:t>
      </w:r>
      <w:r w:rsidR="004F291D">
        <w:t>conversations</w:t>
      </w:r>
      <w:r>
        <w:t xml:space="preserve"> with FTX lawyers prior to November 2022 about customer deposits being used for spending a sister hedge-fund Alameda Research.  I don’t </w:t>
      </w:r>
      <w:proofErr w:type="gramStart"/>
      <w:r>
        <w:t>really specifically</w:t>
      </w:r>
      <w:proofErr w:type="gramEnd"/>
      <w:r>
        <w:t>. No,” he said.</w:t>
      </w:r>
    </w:p>
    <w:p w14:paraId="19DE33AB" w14:textId="77777777" w:rsidR="001C505F" w:rsidRDefault="001C505F"/>
    <w:p w14:paraId="0FFAB735" w14:textId="323BD4D5" w:rsidR="001C505F" w:rsidRDefault="001C505F">
      <w:r>
        <w:t xml:space="preserve">Later Kaplan criticized Bankman-Fred for being evasive. “Part of the problem is that the witness has what I’ll simply call an </w:t>
      </w:r>
      <w:r w:rsidR="004F291D">
        <w:t>interesting</w:t>
      </w:r>
      <w:r>
        <w:t xml:space="preserve"> way of responding </w:t>
      </w:r>
      <w:r w:rsidR="004F291D">
        <w:t>to</w:t>
      </w:r>
      <w:r>
        <w:t xml:space="preserve"> questions,” the judge said.</w:t>
      </w:r>
    </w:p>
    <w:p w14:paraId="1990C93B" w14:textId="7CE63A18" w:rsidR="001C505F" w:rsidRDefault="001C505F">
      <w:r>
        <w:t>The case is likely to be submitted to the jury next week.</w:t>
      </w:r>
    </w:p>
    <w:p w14:paraId="373A4773" w14:textId="77777777" w:rsidR="001C505F" w:rsidRPr="00431430" w:rsidRDefault="001C505F"/>
    <w:sectPr w:rsidR="001C505F" w:rsidRPr="0043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05941824">
    <w:abstractNumId w:val="19"/>
  </w:num>
  <w:num w:numId="2" w16cid:durableId="841431851">
    <w:abstractNumId w:val="12"/>
  </w:num>
  <w:num w:numId="3" w16cid:durableId="1983190315">
    <w:abstractNumId w:val="10"/>
  </w:num>
  <w:num w:numId="4" w16cid:durableId="216747263">
    <w:abstractNumId w:val="21"/>
  </w:num>
  <w:num w:numId="5" w16cid:durableId="1005328050">
    <w:abstractNumId w:val="13"/>
  </w:num>
  <w:num w:numId="6" w16cid:durableId="1360398996">
    <w:abstractNumId w:val="16"/>
  </w:num>
  <w:num w:numId="7" w16cid:durableId="1965116399">
    <w:abstractNumId w:val="18"/>
  </w:num>
  <w:num w:numId="8" w16cid:durableId="1953634187">
    <w:abstractNumId w:val="9"/>
  </w:num>
  <w:num w:numId="9" w16cid:durableId="588194932">
    <w:abstractNumId w:val="7"/>
  </w:num>
  <w:num w:numId="10" w16cid:durableId="1283154499">
    <w:abstractNumId w:val="6"/>
  </w:num>
  <w:num w:numId="11" w16cid:durableId="1950771645">
    <w:abstractNumId w:val="5"/>
  </w:num>
  <w:num w:numId="12" w16cid:durableId="1477139939">
    <w:abstractNumId w:val="4"/>
  </w:num>
  <w:num w:numId="13" w16cid:durableId="915867203">
    <w:abstractNumId w:val="8"/>
  </w:num>
  <w:num w:numId="14" w16cid:durableId="1447844237">
    <w:abstractNumId w:val="3"/>
  </w:num>
  <w:num w:numId="15" w16cid:durableId="1905530357">
    <w:abstractNumId w:val="2"/>
  </w:num>
  <w:num w:numId="16" w16cid:durableId="674185314">
    <w:abstractNumId w:val="1"/>
  </w:num>
  <w:num w:numId="17" w16cid:durableId="47924485">
    <w:abstractNumId w:val="0"/>
  </w:num>
  <w:num w:numId="18" w16cid:durableId="1424759337">
    <w:abstractNumId w:val="14"/>
  </w:num>
  <w:num w:numId="19" w16cid:durableId="616332610">
    <w:abstractNumId w:val="15"/>
  </w:num>
  <w:num w:numId="20" w16cid:durableId="60912611">
    <w:abstractNumId w:val="20"/>
  </w:num>
  <w:num w:numId="21" w16cid:durableId="977876284">
    <w:abstractNumId w:val="17"/>
  </w:num>
  <w:num w:numId="22" w16cid:durableId="630407607">
    <w:abstractNumId w:val="11"/>
  </w:num>
  <w:num w:numId="23" w16cid:durableId="8450243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30"/>
    <w:rsid w:val="001C505F"/>
    <w:rsid w:val="002A40E7"/>
    <w:rsid w:val="00431430"/>
    <w:rsid w:val="004F291D"/>
    <w:rsid w:val="00645252"/>
    <w:rsid w:val="006D3D74"/>
    <w:rsid w:val="0083569A"/>
    <w:rsid w:val="00A9204E"/>
    <w:rsid w:val="00AB3F46"/>
    <w:rsid w:val="00C8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14A7"/>
  <w15:chartTrackingRefBased/>
  <w15:docId w15:val="{4C206894-5436-419C-9365-66D02BB5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rner\AppData\Local\Microsoft\Office\16.0\DTS\en-US%7b0EFECE49-B3AB-4149-A87B-0E9ED29BCBF7%7d\%7b6C3FA58C-2C1C-4A1B-8BD7-C942AA9093F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{6C3FA58C-2C1C-4A1B-8BD7-C942AA9093F2}tf02786999_win32.dotx</Template>
  <TotalTime>99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turner</dc:creator>
  <cp:keywords/>
  <dc:description/>
  <cp:lastModifiedBy>david turner</cp:lastModifiedBy>
  <cp:revision>2</cp:revision>
  <dcterms:created xsi:type="dcterms:W3CDTF">2023-10-29T14:34:00Z</dcterms:created>
  <dcterms:modified xsi:type="dcterms:W3CDTF">2023-10-29T16:13:00Z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