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Workbook: LAB Routing Multi-Dominio OSPF e BGP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Obiettivo del Laboratorio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Questo laboratorio ti guiderà nell'implementazione di un'architettura di routing gerarchica. L'obiettivo è configurare una rete in cui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OSPF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gestisce la connettività interna (suddivisa in aree per limitare i domini di guasto) 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BGP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viene utilizzato per scambiare prefissi con un ISP esterno, applicando regole di redistribuzione sicura.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Prerequisiti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Piattaforma: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PNetLab.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4x Router Cisco IOL L3 (immagine consigliata: L3-ADVENTERPRISEK9-M-15.5-2T).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Piano di Indirizzamento IP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Utilizzeremo subnet /30 per i collegamenti point-to-point tra i router e subnet /32 per le interfacce di Loopback, che simuleranno le reti locali dei vari siti.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Dispositivo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Ruolo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Indirizzo 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Subnet Mask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Area/AS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Ethernet0/0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10.0.12.1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OSPF Area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Loopback0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1.1.1.1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255.255.255.255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OSPF Area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Core/ABR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Ethernet0/0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10.0.12.2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OSPF Area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Core/ABR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Ethernet0/1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10.0.23.1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OSPF Area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Border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Ethernet0/2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10.0.24.1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BGP AS 64512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Ethernet0/0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10.0.23.2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OSPF Area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Loopback0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3.3.3.3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255.255.255.255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OSPF Area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ISP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Ethernet0/0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10.0.24.2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BGP AS 65000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ISP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Loopback0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4.4.4.4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255.255.255.255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BGP AS 65000</w:t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Piano di Cablaggio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Dispositivo 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Interfaccia 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Dispositivo 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Interfaccia 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Descrizione Link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Ethernet0/0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Ethernet0/0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Backbone OSPF (Area 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Ethernet0/1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Ethernet0/0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Accesso Regionale (Area 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Ethernet0/2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Ethernet0/0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Peering Esterno eBGP</w:t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Fasi di Configurazione Passo-Passo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1: Configurazione Base e IGP (OSPF)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Iniziamo stabilendo la raggiungibilità interna tra il Core e la rete Edge tramite OSPF.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Configurazione R1 (Core Backbone):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enable</w:t>
        <w:br w:type="textWrapping"/>
        <w:t xml:space="preserve">configure terminal</w:t>
        <w:br w:type="textWrapping"/>
        <w:t xml:space="preserve">hostname R1</w:t>
        <w:br w:type="textWrapping"/>
        <w:t xml:space="preserve">!</w:t>
        <w:br w:type="textWrapping"/>
        <w:t xml:space="preserve">interface Loopback0</w:t>
        <w:br w:type="textWrapping"/>
        <w:t xml:space="preserve"> ip address 1.1.1.1 255.255.255.255</w:t>
        <w:br w:type="textWrapping"/>
        <w:t xml:space="preserve">!</w:t>
        <w:br w:type="textWrapping"/>
        <w:t xml:space="preserve">interface Ethernet0/0</w:t>
        <w:br w:type="textWrapping"/>
        <w:t xml:space="preserve"> ip address 10.0.12.1 255.255.255.252</w:t>
        <w:br w:type="textWrapping"/>
        <w:t xml:space="preserve"> no shutdown</w:t>
        <w:br w:type="textWrapping"/>
        <w:t xml:space="preserve">!</w:t>
        <w:br w:type="textWrapping"/>
        <w:t xml:space="preserve">router ospf 1</w:t>
        <w:br w:type="textWrapping"/>
        <w:t xml:space="preserve"> router-id 1.1.1.1</w:t>
        <w:br w:type="textWrapping"/>
        <w:t xml:space="preserve"> network 1.1.1.1 0.0.0.0 area 0</w:t>
        <w:br w:type="textWrapping"/>
        <w:t xml:space="preserve"> network 10.0.12.0 0.0.0.3 area 0</w:t>
        <w:br w:type="textWrapping"/>
        <w:t xml:space="preserve">end</w:t>
        <w:br w:type="textWrapping"/>
        <w:t xml:space="preserve">write memory</w:t>
        <w:br w:type="textWrapping"/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Configurazione R3 (Edge Regionale):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enable</w:t>
        <w:br w:type="textWrapping"/>
        <w:t xml:space="preserve">configure terminal</w:t>
        <w:br w:type="textWrapping"/>
        <w:t xml:space="preserve">hostname R3</w:t>
        <w:br w:type="textWrapping"/>
        <w:t xml:space="preserve">!</w:t>
        <w:br w:type="textWrapping"/>
        <w:t xml:space="preserve">interface Loopback0</w:t>
        <w:br w:type="textWrapping"/>
        <w:t xml:space="preserve"> ip address 3.3.3.3 255.255.255.255</w:t>
        <w:br w:type="textWrapping"/>
        <w:t xml:space="preserve">!</w:t>
        <w:br w:type="textWrapping"/>
        <w:t xml:space="preserve">interface Ethernet0/0</w:t>
        <w:br w:type="textWrapping"/>
        <w:t xml:space="preserve"> ip address 10.0.23.2 255.255.255.252</w:t>
        <w:br w:type="textWrapping"/>
        <w:t xml:space="preserve"> no shutdown</w:t>
        <w:br w:type="textWrapping"/>
        <w:t xml:space="preserve">!</w:t>
        <w:br w:type="textWrapping"/>
        <w:t xml:space="preserve">router ospf 1</w:t>
        <w:br w:type="textWrapping"/>
        <w:t xml:space="preserve"> router-id 3.3.3.3</w:t>
        <w:br w:type="textWrapping"/>
        <w:t xml:space="preserve"> network 3.3.3.3 0.0.0.0 area 1</w:t>
        <w:br w:type="textWrapping"/>
        <w:t xml:space="preserve"> network 10.0.23.0 0.0.0.3 area 1</w:t>
        <w:br w:type="textWrapping"/>
        <w:t xml:space="preserve">end</w:t>
        <w:br w:type="textWrapping"/>
        <w:t xml:space="preserve">write memory</w:t>
        <w:br w:type="textWrapping"/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2: Configurazione del Router ABR/Border (R2)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R2 è il punto nevralgico della rete. Agisce come Area Border Router (ABR) tra l'Area 0 e l'Area 1, e contemporaneamente mantiene la sessione eBGP verso l'esterno.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Configurazione R2 (Interfacce e OSPF):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enable</w:t>
        <w:br w:type="textWrapping"/>
        <w:t xml:space="preserve">configure terminal</w:t>
        <w:br w:type="textWrapping"/>
        <w:t xml:space="preserve">hostname R2</w:t>
        <w:br w:type="textWrapping"/>
        <w:t xml:space="preserve">!</w:t>
        <w:br w:type="textWrapping"/>
        <w:t xml:space="preserve">interface Ethernet0/0</w:t>
        <w:br w:type="textWrapping"/>
        <w:t xml:space="preserve"> ip address 10.0.12.2 255.255.255.252</w:t>
        <w:br w:type="textWrapping"/>
        <w:t xml:space="preserve"> no shutdown</w:t>
        <w:br w:type="textWrapping"/>
        <w:t xml:space="preserve">!</w:t>
        <w:br w:type="textWrapping"/>
        <w:t xml:space="preserve">interface Ethernet0/1</w:t>
        <w:br w:type="textWrapping"/>
        <w:t xml:space="preserve"> ip address 10.0.23.1 255.255.255.252</w:t>
        <w:br w:type="textWrapping"/>
        <w:t xml:space="preserve"> no shutdown</w:t>
        <w:br w:type="textWrapping"/>
        <w:t xml:space="preserve">!</w:t>
        <w:br w:type="textWrapping"/>
        <w:t xml:space="preserve">interface Ethernet0/2</w:t>
        <w:br w:type="textWrapping"/>
        <w:t xml:space="preserve"> ip address 10.0.24.1 255.255.255.252</w:t>
        <w:br w:type="textWrapping"/>
        <w:t xml:space="preserve"> no shutdown</w:t>
        <w:br w:type="textWrapping"/>
        <w:t xml:space="preserve">!</w:t>
        <w:br w:type="textWrapping"/>
        <w:t xml:space="preserve">router ospf 1</w:t>
        <w:br w:type="textWrapping"/>
        <w:t xml:space="preserve"> router-id 2.2.2.2</w:t>
        <w:br w:type="textWrapping"/>
        <w:t xml:space="preserve"> network 10.0.12.0 0.0.0.3 area 0</w:t>
        <w:br w:type="textWrapping"/>
        <w:t xml:space="preserve"> network 10.0.23.0 0.0.0.3 area 1</w:t>
        <w:br w:type="textWrapping"/>
        <w:t xml:space="preserve"> ! Genera una default route per il dominio OSPF</w:t>
        <w:br w:type="textWrapping"/>
        <w:t xml:space="preserve"> default-information originate always</w:t>
        <w:br w:type="textWrapping"/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3: Configurazione ISP e Peering BGP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Ora configuriamo l'ISP simulato e instauriamo il peering eBGP.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Configurazione R4 (ISP):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enable</w:t>
        <w:br w:type="textWrapping"/>
        <w:t xml:space="preserve">configure terminal</w:t>
        <w:br w:type="textWrapping"/>
        <w:t xml:space="preserve">hostname R4</w:t>
        <w:br w:type="textWrapping"/>
        <w:t xml:space="preserve">!</w:t>
        <w:br w:type="textWrapping"/>
        <w:t xml:space="preserve">interface Loopback0</w:t>
        <w:br w:type="textWrapping"/>
        <w:t xml:space="preserve"> ip address 4.4.4.4 255.255.255.255</w:t>
        <w:br w:type="textWrapping"/>
        <w:t xml:space="preserve">!</w:t>
        <w:br w:type="textWrapping"/>
        <w:t xml:space="preserve">interface Ethernet0/0</w:t>
        <w:br w:type="textWrapping"/>
        <w:t xml:space="preserve"> ip address 10.0.24.2 255.255.255.252</w:t>
        <w:br w:type="textWrapping"/>
        <w:t xml:space="preserve"> no shutdown</w:t>
        <w:br w:type="textWrapping"/>
        <w:t xml:space="preserve">!</w:t>
        <w:br w:type="textWrapping"/>
        <w:t xml:space="preserve">router bgp 65000</w:t>
        <w:br w:type="textWrapping"/>
        <w:t xml:space="preserve"> bgp log-neighbor-changes</w:t>
        <w:br w:type="textWrapping"/>
        <w:t xml:space="preserve"> neighbor 10.0.24.1 remote-as 64512</w:t>
        <w:br w:type="textWrapping"/>
        <w:t xml:space="preserve"> network 4.4.4.4 mask 255.255.255.255</w:t>
        <w:br w:type="textWrapping"/>
        <w:t xml:space="preserve">end</w:t>
        <w:br w:type="textWrapping"/>
        <w:t xml:space="preserve">write memory</w:t>
        <w:br w:type="textWrapping"/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Configurazione BGP e Policy su R2: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Vogliamo annunciare su BGP solo le nostre reti interne specifiche usando una route-map.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! Torna in modalità di configurazione su R2</w:t>
        <w:br w:type="textWrapping"/>
        <w:t xml:space="preserve">configure terminal</w:t>
        <w:br w:type="textWrapping"/>
        <w:t xml:space="preserve">!</w:t>
        <w:br w:type="textWrapping"/>
        <w:t xml:space="preserve">ip prefix-list INTERNAL-NETS permit 1.1.1.1/32</w:t>
        <w:br w:type="textWrapping"/>
        <w:t xml:space="preserve">ip prefix-list INTERNAL-NETS permit 3.3.3.3/32</w:t>
        <w:br w:type="textWrapping"/>
        <w:t xml:space="preserve">!</w:t>
        <w:br w:type="textWrapping"/>
        <w:t xml:space="preserve">route-map OSPF-TO-BGP permit 10</w:t>
        <w:br w:type="textWrapping"/>
        <w:t xml:space="preserve"> match ip address prefix-list INTERNAL-NETS</w:t>
        <w:br w:type="textWrapping"/>
        <w:t xml:space="preserve">!</w:t>
        <w:br w:type="textWrapping"/>
        <w:t xml:space="preserve">router bgp 64512</w:t>
        <w:br w:type="textWrapping"/>
        <w:t xml:space="preserve"> bgp log-neighbor-changes</w:t>
        <w:br w:type="textWrapping"/>
        <w:t xml:space="preserve"> neighbor 10.0.24.2 remote-as 65000</w:t>
        <w:br w:type="textWrapping"/>
        <w:t xml:space="preserve"> ! Redistribuisce in BGP solo le rotte matchate dalla route-map</w:t>
        <w:br w:type="textWrapping"/>
        <w:t xml:space="preserve"> redistribute ospf 1 route-map OSPF-TO-BGP</w:t>
        <w:br w:type="textWrapping"/>
        <w:t xml:space="preserve">end</w:t>
        <w:br w:type="textWrapping"/>
        <w:t xml:space="preserve">write memory</w:t>
        <w:br w:type="textWrapping"/>
      </w:r>
    </w:p>
    <w:p w:rsidR="00000000" w:rsidDel="00000000" w:rsidP="00000000" w:rsidRDefault="00000000" w:rsidRPr="00000000" w14:paraId="000000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Verifica Finale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Una volta inserite le configurazioni, esegui questi controlli per validare il design: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Adiacenze OSPF (su R2):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Esegui show ip ospf neighbor. R1 e R3 devono essere nello stato FULL.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Peering BGP (su R2 e R4):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Esegui show ip bgp summary. Lo stato sotto la colonna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State/PfxRcd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 essere un numero (i prefissi scambiati), non Idle o Active.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Controllo Tabelle di Routing (su R3):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Esegui show ip route. R3 deve avere una rotta di default (O*E2 0.0.0.0/0) generata da R2.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Test di Connettività End-to-End: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R3, lancia un ping verso l'ISP simulando il traffico generato dalla LAN locale: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ping 4.4.4.4 source Loopback0. Il ping deve andare a buon fine.</w:t>
      </w:r>
    </w:p>
    <w:p w:rsidR="00000000" w:rsidDel="00000000" w:rsidP="00000000" w:rsidRDefault="00000000" w:rsidRPr="00000000" w14:paraId="000000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Network Diagram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-781049</wp:posOffset>
            </wp:positionH>
            <wp:positionV relativeFrom="paragraph">
              <wp:posOffset>314325</wp:posOffset>
            </wp:positionV>
            <wp:extent cx="7675907" cy="36814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75907" cy="3681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