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88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COMMONWEALTH</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PENNSYLVANIA</w:t>
      </w:r>
    </w:p>
    <w:p>
      <w:pPr>
        <w:spacing w:before="216" w:after="0" w:line="322" w:lineRule="exact"/>
        <w:ind w:left="0" w:firstLine="0"/>
        <w:jc w:val="center"/>
      </w:pPr>
      <w:r>
        <w:rPr>
          <w:b/>
          <w:bCs/>
        </w:rPr>
        <w:t xml:space="preserve">No.</w:t>
      </w:r>
      <w:r>
        <w:rPr>
          <w:b/>
          <w:bCs/>
        </w:rPr>
        <w:t xml:space="preserve"> </w:t>
      </w:r>
      <w:r>
        <w:rPr>
          <w:b/>
          <w:bCs/>
        </w:rPr>
        <w:t xml:space="preserve">310</w:t>
      </w:r>
      <w:r>
        <w:rPr>
          <w:b/>
          <w:bCs/>
        </w:rPr>
        <w:t xml:space="preserve"> </w:t>
      </w:r>
      <w:r>
        <w:rPr>
          <w:b/>
          <w:bCs/>
        </w:rPr>
        <w:t xml:space="preserve">MD</w:t>
      </w:r>
      <w:r>
        <w:rPr>
          <w:b/>
          <w:bCs/>
        </w:rPr>
        <w:t xml:space="preserve"> </w:t>
      </w:r>
      <w:r>
        <w:rPr>
          <w:b/>
          <w:bCs/>
        </w:rPr>
        <w:t xml:space="preserve">2021</w:t>
      </w:r>
    </w:p>
    <w:p>
      <w:pPr>
        <w:spacing w:before="216" w:after="0" w:line="322" w:lineRule="exact"/>
        <w:ind w:left="0" w:firstLine="0"/>
        <w:jc w:val="center"/>
      </w:pPr>
      <w:r>
        <w:t xml:space="preserve">SENATOR</w:t>
      </w:r>
      <w:r>
        <w:t xml:space="preserve"> </w:t>
      </w:r>
      <w:r>
        <w:t xml:space="preserve">JAY</w:t>
      </w:r>
      <w:r>
        <w:t xml:space="preserve"> </w:t>
      </w:r>
      <w:r>
        <w:t xml:space="preserve">COSTA,</w:t>
      </w:r>
      <w:r>
        <w:t xml:space="preserve"> </w:t>
      </w:r>
      <w:r>
        <w:t xml:space="preserve">SENATOR</w:t>
      </w:r>
      <w:r>
        <w:t xml:space="preserve"> </w:t>
      </w:r>
      <w:r>
        <w:t xml:space="preserve">ANTHONY</w:t>
      </w:r>
      <w:r>
        <w:t xml:space="preserve"> </w:t>
      </w:r>
      <w:r>
        <w:t xml:space="preserve">H.</w:t>
      </w:r>
      <w:r>
        <w:t xml:space="preserve"> </w:t>
      </w:r>
      <w:r>
        <w:t xml:space="preserve">WILLIAMS,</w:t>
      </w:r>
      <w:r>
        <w:t xml:space="preserve"> </w:t>
      </w:r>
      <w:r>
        <w:t xml:space="preserve">SENATOR</w:t>
      </w:r>
      <w:r>
        <w:t xml:space="preserve"> </w:t>
      </w:r>
      <w:r>
        <w:t xml:space="preserve">VINCENT</w:t>
      </w:r>
      <w:r>
        <w:t xml:space="preserve"> </w:t>
      </w:r>
      <w:r>
        <w:t xml:space="preserve">J.</w:t>
      </w:r>
      <w:r>
        <w:t xml:space="preserve"> </w:t>
      </w:r>
      <w:r>
        <w:t xml:space="preserve">HUGHES,</w:t>
      </w:r>
      <w:r>
        <w:t xml:space="preserve"> </w:t>
      </w:r>
      <w:r>
        <w:t xml:space="preserve">SENATOR</w:t>
      </w:r>
      <w:r>
        <w:t xml:space="preserve"> </w:t>
      </w:r>
      <w:r>
        <w:t xml:space="preserve">STEVEN</w:t>
      </w:r>
      <w:r>
        <w:t xml:space="preserve"> </w:t>
      </w:r>
      <w:r>
        <w:t xml:space="preserve">J.</w:t>
      </w:r>
      <w:r>
        <w:t xml:space="preserve"> </w:t>
      </w:r>
      <w:r>
        <w:t xml:space="preserve">SANTARSIERO,</w:t>
      </w:r>
      <w:r>
        <w:t xml:space="preserve"> </w:t>
      </w:r>
      <w:r>
        <w:t xml:space="preserve">AND</w:t>
      </w:r>
      <w:r>
        <w:t xml:space="preserve"> </w:t>
      </w:r>
      <w:r>
        <w:t xml:space="preserve">SENATE</w:t>
      </w:r>
      <w:r>
        <w:t xml:space="preserve"> </w:t>
      </w:r>
      <w:r>
        <w:t xml:space="preserve">DEMOCRATIC</w:t>
      </w:r>
      <w:r>
        <w:t xml:space="preserve"> </w:t>
      </w:r>
      <w:r>
        <w:t xml:space="preserve">CAUCUS,</w:t>
      </w:r>
    </w:p>
    <w:p>
      <w:pPr>
        <w:spacing w:before="0" w:after="0" w:line="322" w:lineRule="exact"/>
        <w:ind w:left="0" w:firstLine="0"/>
        <w:jc w:val="center"/>
      </w:pPr>
      <w:r>
        <w:rPr>
          <w:i/>
          <w:iCs/>
        </w:rPr>
        <w:t xml:space="preserve">Petitioners,</w:t>
      </w:r>
    </w:p>
    <w:p>
      <w:pPr>
        <w:spacing w:before="144" w:after="0" w:line="322" w:lineRule="exact"/>
        <w:ind w:left="0" w:firstLine="0"/>
        <w:jc w:val="center"/>
      </w:pPr>
      <w:r>
        <w:t xml:space="preserve">v.</w:t>
      </w:r>
    </w:p>
    <w:p>
      <w:pPr>
        <w:spacing w:before="144" w:after="0" w:line="322" w:lineRule="exact"/>
        <w:ind w:left="0" w:firstLine="0"/>
        <w:jc w:val="center"/>
      </w:pPr>
      <w:r>
        <w:t xml:space="preserve">SENATOR</w:t>
      </w:r>
      <w:r>
        <w:t xml:space="preserve"> </w:t>
      </w:r>
      <w:r>
        <w:t xml:space="preserve">JACOB</w:t>
      </w:r>
      <w:r>
        <w:t xml:space="preserve"> </w:t>
      </w:r>
      <w:r>
        <w:t xml:space="preserve">CORMAN</w:t>
      </w:r>
      <w:r>
        <w:t xml:space="preserve"> </w:t>
      </w:r>
      <w:r>
        <w:t xml:space="preserve">III,</w:t>
      </w:r>
      <w:r>
        <w:t xml:space="preserve"> </w:t>
      </w:r>
      <w:r>
        <w:t xml:space="preserve">SENATE</w:t>
      </w:r>
      <w:r>
        <w:t xml:space="preserve"> </w:t>
      </w:r>
      <w:r>
        <w:t xml:space="preserve">PRESIDENT</w:t>
      </w:r>
      <w:r>
        <w:t xml:space="preserve"> </w:t>
      </w:r>
      <w:r>
        <w:t xml:space="preserve">PRO</w:t>
      </w:r>
      <w:r>
        <w:t xml:space="preserve"> </w:t>
      </w:r>
      <w:r>
        <w:t xml:space="preserve">TEMPORE,</w:t>
      </w:r>
      <w:r>
        <w:t xml:space="preserve"> </w:t>
      </w:r>
      <w:r>
        <w:t xml:space="preserve">SENATOR</w:t>
      </w:r>
      <w:r>
        <w:t xml:space="preserve"> </w:t>
      </w:r>
      <w:r>
        <w:t xml:space="preserve">CRIS</w:t>
      </w:r>
      <w:r>
        <w:t xml:space="preserve"> </w:t>
      </w:r>
      <w:r>
        <w:t xml:space="preserve">DUSH,</w:t>
      </w:r>
      <w:r>
        <w:t xml:space="preserve"> </w:t>
      </w:r>
      <w:r>
        <w:t xml:space="preserve">AND</w:t>
      </w:r>
      <w:r>
        <w:t xml:space="preserve"> </w:t>
      </w:r>
      <w:r>
        <w:t xml:space="preserve">SENATE</w:t>
      </w:r>
      <w:r>
        <w:t xml:space="preserve"> </w:t>
      </w:r>
      <w:r>
        <w:t xml:space="preserve">SECRETARY-PARLIAMENTARIAN</w:t>
      </w:r>
      <w:r>
        <w:t xml:space="preserve"> </w:t>
      </w:r>
      <w:r>
        <w:t xml:space="preserve">MEGAN</w:t>
      </w:r>
      <w:r>
        <w:t xml:space="preserve"> </w:t>
      </w:r>
      <w:r>
        <w:t xml:space="preserve">MARTIN,</w:t>
      </w:r>
    </w:p>
    <w:p>
      <w:pPr>
        <w:spacing w:before="0" w:after="0" w:line="322" w:lineRule="exact"/>
        <w:ind w:left="0" w:firstLine="0"/>
        <w:jc w:val="center"/>
      </w:pPr>
      <w:r>
        <w:rPr>
          <w:i/>
          <w:iCs/>
        </w:rPr>
        <w:t xml:space="preserve">Respondents.</w:t>
      </w:r>
    </w:p>
    <w:p>
      <w:pPr>
        <w:spacing w:before="144" w:after="0" w:line="322" w:lineRule="exact"/>
        <w:ind w:left="0" w:firstLine="0"/>
        <w:jc w:val="center"/>
      </w:pPr>
      <w:r>
        <w:rPr>
          <w:b/>
          <w:bCs/>
        </w:rPr>
        <w:t xml:space="preserve">MOTION</w:t>
      </w:r>
      <w:r>
        <w:rPr>
          <w:b/>
          <w:bCs/>
        </w:rPr>
        <w:t xml:space="preserve"> </w:t>
      </w:r>
      <w:r>
        <w:rPr>
          <w:b/>
          <w:bCs/>
        </w:rPr>
        <w:t xml:space="preserve">FOR</w:t>
      </w:r>
      <w:r>
        <w:rPr>
          <w:b/>
          <w:bCs/>
        </w:rPr>
        <w:t xml:space="preserve"> </w:t>
      </w:r>
      <w:r>
        <w:rPr>
          <w:b/>
          <w:bCs/>
        </w:rPr>
        <w:t xml:space="preserve">SUMMARY</w:t>
      </w:r>
      <w:r>
        <w:rPr>
          <w:b/>
          <w:bCs/>
        </w:rPr>
        <w:t xml:space="preserve"> </w:t>
      </w:r>
      <w:r>
        <w:rPr>
          <w:b/>
          <w:bCs/>
        </w:rPr>
        <w:t xml:space="preserve">RELIEF</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Pa.R.A.P.</w:t>
      </w:r>
      <w:r>
        <w:rPr>
          <w:b/>
          <w:bCs/>
        </w:rPr>
        <w:t xml:space="preserve"> </w:t>
      </w:r>
      <w:r>
        <w:rPr>
          <w:b/>
          <w:bCs/>
        </w:rPr>
        <w:t xml:space="preserve">1532(b)</w:t>
      </w:r>
    </w:p>
    <w:p>
      <w:pPr>
        <w:spacing w:before="432" w:after="0" w:line="322" w:lineRule="exact"/>
        <w:ind w:left="2880" w:firstLine="0"/>
        <w:jc w:val="left"/>
      </w:pPr>
      <w:r>
        <w:rPr>
          <w:b/>
          <w:bCs/>
        </w:rPr>
        <w:t xml:space="preserve">Witold</w:t>
      </w:r>
      <w:r>
        <w:rPr>
          <w:b/>
          <w:bCs/>
        </w:rPr>
        <w:t xml:space="preserve"> </w:t>
      </w:r>
      <w:r>
        <w:rPr>
          <w:b/>
          <w:bCs/>
        </w:rPr>
        <w:t xml:space="preserve">J.</w:t>
      </w:r>
      <w:r>
        <w:rPr>
          <w:b/>
          <w:bCs/>
        </w:rPr>
        <w:t xml:space="preserve"> </w:t>
      </w:r>
      <w:r>
        <w:rPr>
          <w:b/>
          <w:bCs/>
        </w:rPr>
        <w:t xml:space="preserve">Walczak</w:t>
      </w:r>
      <w:r>
        <w:rPr>
          <w:b/>
          <w:bCs/>
        </w:rPr>
        <w:t xml:space="preserve"> </w:t>
      </w:r>
      <w:r>
        <w:rPr>
          <w:b/>
          <w:bCs/>
        </w:rPr>
        <w:t xml:space="preserve">(PA</w:t>
      </w:r>
      <w:r>
        <w:rPr>
          <w:b/>
          <w:bCs/>
        </w:rPr>
        <w:t xml:space="preserve"> </w:t>
      </w:r>
      <w:r>
        <w:rPr>
          <w:b/>
          <w:bCs/>
        </w:rPr>
        <w:t xml:space="preserve">I.D.</w:t>
      </w:r>
      <w:r>
        <w:rPr>
          <w:b/>
          <w:bCs/>
        </w:rPr>
        <w:t xml:space="preserve"> </w:t>
      </w:r>
      <w:r>
        <w:rPr>
          <w:b/>
          <w:bCs/>
        </w:rPr>
        <w:t xml:space="preserve">No.</w:t>
      </w:r>
      <w:r>
        <w:rPr>
          <w:b/>
          <w:bCs/>
        </w:rPr>
        <w:t xml:space="preserve"> </w:t>
      </w:r>
      <w:r>
        <w:rPr>
          <w:b/>
          <w:bCs/>
        </w:rPr>
        <w:t xml:space="preserve">62976)</w:t>
      </w:r>
    </w:p>
    <w:p>
      <w:pPr>
        <w:spacing w:before="0" w:after="0" w:line="322" w:lineRule="exact"/>
        <w:ind w:left="288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Pennsylvania</w:t>
      </w:r>
    </w:p>
    <w:p>
      <w:pPr>
        <w:spacing w:before="0" w:after="0" w:line="322" w:lineRule="exact"/>
        <w:ind w:left="2880" w:firstLine="0"/>
        <w:jc w:val="left"/>
      </w:pPr>
      <w:r>
        <w:t xml:space="preserve">P.O.</w:t>
      </w:r>
      <w:r>
        <w:t xml:space="preserve"> </w:t>
      </w:r>
      <w:r>
        <w:t xml:space="preserve">Box</w:t>
      </w:r>
      <w:r>
        <w:t xml:space="preserve"> </w:t>
      </w:r>
      <w:r>
        <w:t xml:space="preserve">23058,</w:t>
      </w:r>
      <w:r>
        <w:t xml:space="preserve"> </w:t>
      </w:r>
      <w:r>
        <w:t xml:space="preserve">Pittsburgh,</w:t>
      </w:r>
      <w:r>
        <w:t xml:space="preserve"> </w:t>
      </w:r>
      <w:r>
        <w:t xml:space="preserve">PA</w:t>
      </w:r>
      <w:r>
        <w:t xml:space="preserve"> </w:t>
      </w:r>
      <w:r>
        <w:t xml:space="preserve">15222</w:t>
      </w:r>
    </w:p>
    <w:p>
      <w:pPr>
        <w:spacing w:before="0" w:after="0" w:line="322" w:lineRule="exact"/>
        <w:ind w:left="2880" w:firstLine="0"/>
        <w:jc w:val="left"/>
      </w:pPr>
      <w:r>
        <w:t xml:space="preserve">(412)</w:t>
      </w:r>
      <w:r>
        <w:t xml:space="preserve"> </w:t>
      </w:r>
      <w:r>
        <w:t xml:space="preserve">681</w:t>
        <w:noBreakHyphen/>
        <w:t xml:space="preserve">7736</w:t>
      </w:r>
    </w:p>
    <w:p>
      <w:pPr>
        <w:spacing w:before="0" w:after="0" w:line="322" w:lineRule="exact"/>
        <w:ind w:left="2880" w:firstLine="0"/>
        <w:jc w:val="left"/>
      </w:pPr>
      <w:r>
        <w:t xml:space="preserve">vwalczak@aclupa.org</w:t>
      </w:r>
    </w:p>
    <w:p>
      <w:pPr>
        <w:spacing w:before="98" w:after="0" w:line="322" w:lineRule="exact"/>
        <w:ind w:left="2880" w:firstLine="0"/>
        <w:jc w:val="left"/>
      </w:pPr>
      <w:r>
        <w:rPr>
          <w:b/>
          <w:bCs/>
        </w:rPr>
        <w:t xml:space="preserve">Keith</w:t>
      </w:r>
      <w:r>
        <w:rPr>
          <w:b/>
          <w:bCs/>
        </w:rPr>
        <w:t xml:space="preserve"> </w:t>
      </w:r>
      <w:r>
        <w:rPr>
          <w:b/>
          <w:bCs/>
        </w:rPr>
        <w:t xml:space="preserve">E.</w:t>
      </w:r>
      <w:r>
        <w:rPr>
          <w:b/>
          <w:bCs/>
        </w:rPr>
        <w:t xml:space="preserve"> </w:t>
      </w:r>
      <w:r>
        <w:rPr>
          <w:b/>
          <w:bCs/>
        </w:rPr>
        <w:t xml:space="preserve">Whitson</w:t>
      </w:r>
      <w:r>
        <w:rPr>
          <w:b/>
          <w:bCs/>
        </w:rPr>
        <w:t xml:space="preserve"> </w:t>
      </w:r>
      <w:r>
        <w:rPr>
          <w:b/>
          <w:bCs/>
        </w:rPr>
        <w:t xml:space="preserve">(Pa.</w:t>
      </w:r>
      <w:r>
        <w:rPr>
          <w:b/>
          <w:bCs/>
        </w:rPr>
        <w:t xml:space="preserve"> </w:t>
      </w:r>
      <w:r>
        <w:rPr>
          <w:b/>
          <w:bCs/>
        </w:rPr>
        <w:t xml:space="preserve">I.D.</w:t>
      </w:r>
      <w:r>
        <w:rPr>
          <w:b/>
          <w:bCs/>
        </w:rPr>
        <w:t xml:space="preserve"> </w:t>
      </w:r>
      <w:r>
        <w:rPr>
          <w:b/>
          <w:bCs/>
        </w:rPr>
        <w:t xml:space="preserve">No.</w:t>
      </w:r>
      <w:r>
        <w:rPr>
          <w:b/>
          <w:bCs/>
        </w:rPr>
        <w:t xml:space="preserve"> </w:t>
      </w:r>
      <w:r>
        <w:rPr>
          <w:b/>
          <w:bCs/>
        </w:rPr>
        <w:t xml:space="preserve">69656)</w:t>
      </w:r>
    </w:p>
    <w:p>
      <w:pPr>
        <w:spacing w:before="0" w:after="0" w:line="322" w:lineRule="exact"/>
        <w:ind w:left="2880" w:firstLine="0"/>
        <w:jc w:val="left"/>
      </w:pPr>
      <w:r>
        <w:t xml:space="preserve">Schnader</w:t>
      </w:r>
      <w:r>
        <w:t xml:space="preserve"> </w:t>
      </w:r>
      <w:r>
        <w:t xml:space="preserve">Harrison</w:t>
      </w:r>
      <w:r>
        <w:t xml:space="preserve"> </w:t>
      </w:r>
      <w:r>
        <w:t xml:space="preserve">Segal</w:t>
      </w:r>
      <w:r>
        <w:t xml:space="preserve"> </w:t>
      </w:r>
      <w:r>
        <w:t xml:space="preserve">&amp;</w:t>
      </w:r>
      <w:r>
        <w:t xml:space="preserve"> </w:t>
      </w:r>
      <w:r>
        <w:t xml:space="preserve">Lewis</w:t>
      </w:r>
      <w:r>
        <w:t xml:space="preserve"> </w:t>
      </w:r>
      <w:r>
        <w:t xml:space="preserve">LLP</w:t>
      </w:r>
    </w:p>
    <w:p>
      <w:pPr>
        <w:spacing w:before="0" w:after="0" w:line="322" w:lineRule="exact"/>
        <w:ind w:left="2880" w:firstLine="0"/>
        <w:jc w:val="left"/>
      </w:pPr>
      <w:r>
        <w:t xml:space="preserve">2700</w:t>
      </w:r>
      <w:r>
        <w:t xml:space="preserve"> </w:t>
      </w:r>
      <w:r>
        <w:t xml:space="preserve">Fifth</w:t>
      </w:r>
      <w:r>
        <w:t xml:space="preserve"> </w:t>
      </w:r>
      <w:r>
        <w:t xml:space="preserve">Avenue</w:t>
      </w:r>
      <w:r>
        <w:t xml:space="preserve"> </w:t>
      </w:r>
      <w:r>
        <w:t xml:space="preserve">Place,</w:t>
      </w:r>
      <w:r>
        <w:t xml:space="preserve"> </w:t>
      </w:r>
      <w:r>
        <w:t xml:space="preserve">120</w:t>
      </w:r>
      <w:r>
        <w:t xml:space="preserve"> </w:t>
      </w:r>
      <w:r>
        <w:t xml:space="preserve">Fifth</w:t>
      </w:r>
      <w:r>
        <w:t xml:space="preserve"> </w:t>
      </w:r>
      <w:r>
        <w:t xml:space="preserve">Avenue,</w:t>
      </w:r>
      <w:r>
        <w:t xml:space="preserve"> </w:t>
      </w:r>
      <w:r>
        <w:t xml:space="preserve">Pittsburgh,</w:t>
      </w:r>
      <w:r>
        <w:t xml:space="preserve"> </w:t>
      </w:r>
      <w:r>
        <w:t xml:space="preserve">PA</w:t>
      </w:r>
      <w:r>
        <w:t xml:space="preserve"> </w:t>
      </w:r>
      <w:r>
        <w:t xml:space="preserve">15222</w:t>
      </w:r>
    </w:p>
    <w:p>
      <w:pPr>
        <w:spacing w:before="0" w:after="0" w:line="322" w:lineRule="exact"/>
        <w:ind w:left="2880" w:firstLine="0"/>
        <w:jc w:val="left"/>
      </w:pPr>
      <w:r>
        <w:t xml:space="preserve">(412)</w:t>
      </w:r>
      <w:r>
        <w:t xml:space="preserve"> </w:t>
      </w:r>
      <w:r>
        <w:t xml:space="preserve">577</w:t>
        <w:noBreakHyphen/>
        <w:t xml:space="preserve">5220</w:t>
      </w:r>
    </w:p>
    <w:p>
      <w:pPr>
        <w:spacing w:before="0" w:after="0" w:line="322" w:lineRule="exact"/>
        <w:ind w:left="2880" w:firstLine="0"/>
        <w:jc w:val="left"/>
      </w:pPr>
      <w:r>
        <w:t xml:space="preserve">kwhitson@schnader.com</w:t>
      </w:r>
    </w:p>
    <w:p>
      <w:pPr>
        <w:spacing w:before="0" w:after="0" w:line="322" w:lineRule="exact"/>
        <w:ind w:left="2880" w:firstLine="0"/>
        <w:jc w:val="left"/>
      </w:pPr>
      <w:r>
        <w:t xml:space="preserve">Counsel</w:t>
      </w:r>
      <w:r>
        <w:t xml:space="preserve"> </w:t>
      </w:r>
      <w:r>
        <w:t xml:space="preserve">for</w:t>
      </w:r>
      <w:r>
        <w:t xml:space="preserve"> </w:t>
      </w:r>
      <w:r>
        <w:t xml:space="preserve">Intervenor-Petitioners</w:t>
      </w:r>
    </w:p>
    <w:p>
      <w:pPr>
        <w:pageBreakBefore/>
        <w:spacing w:before="0" w:after="0" w:line="1" w:lineRule="exact"/>
      </w:pPr>
    </w:p>
    <w:p>
      <w:pPr>
        <w:pStyle w:val="BodyTextNote"/>
      </w:pPr>
      <w:r>
        <w:t xml:space="preserve">Intervenor-Petitioners (collectively, Intervenor-Petitioners)</w:t>
      </w:r>
      <w:r>
        <w:rPr>
          <w:rStyle w:val="FootnoteReference"/>
        </w:rPr>
        <w:footnoteReference w:id="9"/>
      </w:r>
      <w:r>
        <w:t xml:space="preserve"> </w:t>
      </w:r>
      <w:r>
        <w:t xml:space="preserve">submit this Motion for Relief pursuant to Pa.R.A.P. 1532(b), and in compliance with the schedule outlined in the Joint Application to Modify Pleading Schedule and to Expedite Review, filed on October 6, 2021, and in support thereof, aver as follows:</w:t>
      </w:r>
    </w:p>
    <w:p>
      <w:pPr>
        <w:pStyle w:val="BodyText"/>
      </w:pPr>
      <w:r>
        <w:t xml:space="preserve">1. On September 15, 2021, Senator Cris Dush, in his capacity as Chair of the Pennsylvania Senate Intergovernmental Operations Committee (“Committee”), issued a subpoena duces tecum to Veronica Degraffenreid, Acting Secretary of the Commonwealth (“Subpoena”), a true and correct copy of which is attached hereto as Exhibit A.</w:t>
      </w:r>
    </w:p>
    <w:p>
      <w:pPr>
        <w:pStyle w:val="BodyText"/>
      </w:pPr>
      <w:r>
        <w:t xml:space="preserve">2. The Subpoena seeks personally-identifying information, including date of birth, driver’s license number and social security number, of every registered voter in the Commonwealth.</w:t>
      </w:r>
    </w:p>
    <w:p>
      <w:pPr>
        <w:pStyle w:val="BodyText"/>
      </w:pPr>
      <w:r>
        <w:t xml:space="preserve">3. As of December 31, 2020, there were approximately nine million registered voters in the Commonwealth (The Administration of Voter Registration in Pennsylvania, 2020 Report to the General Assembly (Department of State, June 2021), attached hereto as Exhibit B).</w:t>
      </w:r>
    </w:p>
    <w:p>
      <w:pPr>
        <w:pStyle w:val="BodyText"/>
      </w:pPr>
      <w:r>
        <w:t xml:space="preserve">4. The Subpoena itself does not describe its purpose or the reasons why the Committee needs personally-identifying information of any particular set of voters, let alone all registered voters in the Commonwealth. At a September 15, 2021 Committee hearing, Senator Dush described the purpose as “to verify the identity” of voters. A true and correct copy of the transcript of the September 15, 2021, Hearing is attached hereto as Exhibit C.</w:t>
      </w:r>
    </w:p>
    <w:p>
      <w:pPr>
        <w:pStyle w:val="BodyText"/>
      </w:pPr>
      <w:r>
        <w:t xml:space="preserve">5. Senator Dush stated that “questions” had been raised regarding voter identity, but has not provided any factual basis for those “questions.”</w:t>
      </w:r>
    </w:p>
    <w:p>
      <w:pPr>
        <w:pStyle w:val="BodyText"/>
      </w:pPr>
      <w:r>
        <w:t xml:space="preserve">6. Prior to issuing its Subpoena, the Committee held a hearing on September 9, 2021. A true and correct copy of the transcript of the September 9, 2021, Hearing is attached hereto as Exhibit D. No evidence was presented at that hearing of any fake registrations, duplicate registrations or problems with voter identity.</w:t>
      </w:r>
    </w:p>
    <w:p>
      <w:pPr>
        <w:pStyle w:val="BodyText"/>
      </w:pPr>
      <w:r>
        <w:t xml:space="preserve">7. Separately, the Committee has asserted that social security numbers and driver’s license numbers are “necessary to help identify any duplicate registrations, fake registrations, and any votes resulting from those ineligible registrations.” https://​paelectioninvestigation.​com/​. (printout as of October 11, 2021, attached hereto as Exhibit E). See also https://​www.​pasenategop.​com/​blog/​intergovernmental-​operations-​committee-​announces-​new-​election-​integrity-​investigation-​website/ (printout as of October 11, 2021, attached hereto as Exhibit E</w:t>
      </w:r>
      <w:r>
        <w:noBreakHyphen/>
      </w:r>
      <w:r>
        <w:t xml:space="preserve">1, confirming this is the Committee’s website).</w:t>
      </w:r>
    </w:p>
    <w:p>
      <w:pPr>
        <w:pStyle w:val="BodyText"/>
      </w:pPr>
      <w:r>
        <w:t xml:space="preserve">8. The House State Government Committee, which typically oversees the Department of State and elections generally, held ten hearings and heard from 52 testifiers, as part of an investigation into Pennsylvania’s election laws. On May 10, 2021, that committee issued a report with its findings. A true and correct copy of that report,</w:t>
      </w:r>
      <w:r>
        <w:t xml:space="preserve"> </w:t>
      </w:r>
      <w:r>
        <w:rPr>
          <w:i/>
          <w:iCs/>
        </w:rPr>
        <w:t xml:space="preserve">A Comprehensive Review of Pennsylvania’s Election Laws: How Pennsylvania Can Guarantee Rights and Integrity in Our Election System</w:t>
      </w:r>
      <w:r>
        <w:t xml:space="preserve">, is attached hereto as Exhibit F.</w:t>
      </w:r>
    </w:p>
    <w:p>
      <w:pPr>
        <w:pStyle w:val="BodyText"/>
      </w:pPr>
      <w:r>
        <w:t xml:space="preserve">9. Separately, the Senate Special Committee on Election Integrity and Reform conducted its own investigation into the 2020 election, holding three public hearings and hosting an online survey. That committee published its report in June 2021 (Report on the Special Committee’s Findings and Recommendations to the Senate and the Senate State Government Committee), a true and correct copy of which is attached hereto as Exhibit G.</w:t>
      </w:r>
    </w:p>
    <w:p>
      <w:pPr>
        <w:pStyle w:val="BodyText"/>
      </w:pPr>
      <w:r>
        <w:t xml:space="preserve">10. A Joint State Government Commission, created by the General Assembly, conducted yet another investigation and issued a report in June 2021 (Election Law in Pennsylvania: Report of the Election Law Advisory Board for the Fiscal Year 2020</w:t>
      </w:r>
      <w:r>
        <w:noBreakHyphen/>
      </w:r>
      <w:r>
        <w:t xml:space="preserve">2021). A true and correct copy of this report is attached hereto as Exhibit H.</w:t>
      </w:r>
    </w:p>
    <w:p>
      <w:pPr>
        <w:pStyle w:val="BodyText"/>
      </w:pPr>
      <w:r>
        <w:t xml:space="preserve">11. The Reports of these Committees and Commissions do not reflect any findings of irregularities or anomalies in voter identity or eligibility during the 2020 election or 2021 primary.</w:t>
      </w:r>
    </w:p>
    <w:p>
      <w:pPr>
        <w:pStyle w:val="BodyText"/>
      </w:pPr>
      <w:r>
        <w:t xml:space="preserve">12. Litigants made allegations of voting irregularities in numerous lawsuits both before and after the November 2020 election. Despite many lawsuits, no evidence of fake or duplicate registrations, or any issues with voter identity, was uncovered. Rather, the courts routinely dismissed such allegations for lack of evidence. A sampling of opinions are collectively attached hereto as Exhibit J.</w:t>
      </w:r>
    </w:p>
    <w:p>
      <w:pPr>
        <w:pStyle w:val="BodyText"/>
      </w:pPr>
      <w:r>
        <w:t xml:space="preserve">13. Despite numerous hearings, investigations, reports and litigation, no evidence has been produced to provide a factual basis for the “questions” or “allegations” that supposedly form the basis for the Subpoena.</w:t>
      </w:r>
    </w:p>
    <w:p>
      <w:pPr>
        <w:pStyle w:val="BodyText"/>
      </w:pPr>
      <w:r>
        <w:t xml:space="preserve">14. The records of nine million Pennsylvania voters contain highly sensitive personally-identifying information. The Committee has not explained how it would keep this information secure. To the contrary, it plans to maintain this information “like any other legal document.”</w:t>
      </w:r>
    </w:p>
    <w:p>
      <w:pPr>
        <w:pStyle w:val="BodyText"/>
      </w:pPr>
      <w:r>
        <w:t xml:space="preserve">15. A true and correct copy of the Declaration of J. Alex Halderman is attached hereto as Exhibit I.</w:t>
      </w:r>
    </w:p>
    <w:p>
      <w:pPr>
        <w:pStyle w:val="BodyText"/>
      </w:pPr>
      <w:r>
        <w:t xml:space="preserve">16. There are well-recognized standards for maintaining confidential, personally-identifying information for large numbers of people (Exhibit I, ¶¶25</w:t>
      </w:r>
      <w:r>
        <w:noBreakHyphen/>
      </w:r>
      <w:r>
        <w:t xml:space="preserve">27). Holding confidential information without complying with those standards creates tremendous risk (Exhibit I, ¶22). Yet, the Committee is unprepared, and likely unable, to comply with these governing standards, thus exposing voters’ private information to further disclosure.</w:t>
      </w:r>
    </w:p>
    <w:p>
      <w:pPr>
        <w:pStyle w:val="BodyText"/>
      </w:pPr>
      <w:r>
        <w:t xml:space="preserve">17. The Committee has not identified any mechanisms or protocols to protect against these risks. The Committee has not even determined who will have access to this protected information, but those with access will include at a minimum, Senator Dush, his staff, his legal counsel, Senate Republication legal counsel, possibly unidentified outside counsel, and multiple, unidentified third party vendors (Exhibit C, p. 20</w:t>
      </w:r>
      <w:r>
        <w:noBreakHyphen/>
      </w:r>
      <w:r>
        <w:t xml:space="preserve">21, 39:16</w:t>
      </w:r>
      <w:r>
        <w:noBreakHyphen/>
      </w:r>
      <w:r>
        <w:t xml:space="preserve">17).</w:t>
      </w:r>
    </w:p>
    <w:p>
      <w:pPr>
        <w:pStyle w:val="BodyText"/>
      </w:pPr>
      <w:r>
        <w:t xml:space="preserve">18. The risk from disclosure of sensitive personally-identifying information is that thieves can create false accounts in individuals’ names, access bank accounts or medical records, incur debt in a person’s name, and cause other severe disruptions to an individual’s life. An individual’s name and address coupled with the last four digits of his or her Social Security number and/​or driver’s license number is enough to allow criminals to pose as the individual and engage in various activities to enrich themselves at the expense of the individual. (Exhibit I, ¶18). For example, a criminal could use the name address, zip code and last 4 digits of your social security number to access credit card information and bank accounts. (Exhibit I, ¶19)</w:t>
      </w:r>
    </w:p>
    <w:p>
      <w:pPr>
        <w:pStyle w:val="BodyText"/>
      </w:pPr>
      <w:r>
        <w:t xml:space="preserve">19. The constitutional right to privacy includes what is referred to as the “right of informational privacy,” described as “the right of the individual to control access to, or the dissemination of, personal information about himself or herself.” Personal information subject to constitutional protection includes the personally identifying information subpoenaed by the Committee.</w:t>
      </w:r>
    </w:p>
    <w:p>
      <w:pPr>
        <w:pStyle w:val="BodyText"/>
      </w:pPr>
      <w:r>
        <w:t xml:space="preserve">20. Before any government entity discloses, or forces the disclosure of, any private, personal information, the Pennsylvania Constitution requires a balancing of whether the right of informational privacy outweighs the public’s interest in disclosure. Given Pennsylvania’s zealous protection of the right to privacy, to overcome voters’ constitutional privacy rights, the Committee must demonstrate a compelling (or significant) interest, and the absence of any alternate reasonable method of lesser intrusiveness.</w:t>
      </w:r>
    </w:p>
    <w:p>
      <w:pPr>
        <w:pStyle w:val="BodyText"/>
      </w:pPr>
      <w:r>
        <w:t xml:space="preserve">21. Pennsylvanians’ have a reasonable expectation that social security numbers and driver’s license numbers will be kept confidential and exempt from disclosure requirements. A true and correct copy of the Commonwealth’s Information Technology Policy (Pennsylvania Information Technology Policy No. ITP-SEC025 (March 19, 2010)) is attached hereto as Exhibit K. A true and correct copy of the Public Access Policy of the Unified Judicial System of Pennsylvania: Case Records of Appellate and Trial Courts is attached hereto as Exhibit L. A true and correct copy of the login page for PACFile for undersigned counsel is attached hereto as Exhibit M.</w:t>
      </w:r>
    </w:p>
    <w:p>
      <w:pPr>
        <w:pStyle w:val="BodyText"/>
      </w:pPr>
      <w:r>
        <w:t xml:space="preserve">22. The Committee has failed to advance a coherent justification for its electoral review, much less why it needs all 9 million voters’ driver’s license and social security numbers. A general interest in examining whether the current law is working and whether changes can be made, cannot constitute a sufficient interest to override constitutional rights.</w:t>
      </w:r>
    </w:p>
    <w:p>
      <w:pPr>
        <w:pStyle w:val="BodyText"/>
      </w:pPr>
      <w:r>
        <w:t xml:space="preserve">23. Similarly, the Committee has developed no facts that would provide any substantiation to the “questions” or “allegations” on which the Subpoena is based.</w:t>
      </w:r>
    </w:p>
    <w:p>
      <w:pPr>
        <w:pStyle w:val="BodyText"/>
      </w:pPr>
      <w:r>
        <w:t xml:space="preserve">24. An allegation by itself does not justify intrusion of a single person’s constitutional rights, let alone the constitutional rights of nine million Pennsylvania voters.</w:t>
      </w:r>
    </w:p>
    <w:p>
      <w:pPr>
        <w:pStyle w:val="BodyText"/>
      </w:pPr>
      <w:r>
        <w:t xml:space="preserve">25. Allowing investigations into highly sensitive personal information based on nothing more than unsubstantiated allegations would set a dangerous precedent, and would undercut substantially well-recognized and highly valued individual liberties.</w:t>
      </w:r>
    </w:p>
    <w:p>
      <w:pPr>
        <w:pStyle w:val="BodyText"/>
      </w:pPr>
      <w:r>
        <w:t xml:space="preserve">26. Because the Committee has no factual basis for its purported interest, and cannot establish that the subpoenaed information is necessary in any event, the Committee fails to meet its standard. The Committee cannot demonstrate ANY legitimate interest, let alone a compelling interest.</w:t>
      </w:r>
    </w:p>
    <w:p>
      <w:pPr>
        <w:pStyle w:val="BodyText"/>
      </w:pPr>
      <w:r>
        <w:t xml:space="preserve">27. Even if there was a factual basis (rather than just “questions”) to believe that ineligible voters cast votes in certain voting precincts, the collection of personal information for every registered voter in the Commonwealth would be a grossly overbroad method of identifying those supposed voters, and would not be narrowly tailored, as it must be.</w:t>
      </w:r>
    </w:p>
    <w:p>
      <w:pPr>
        <w:pStyle w:val="BodyText"/>
      </w:pPr>
      <w:r>
        <w:t xml:space="preserve">WHEREFORE, Intervenor-Petitioners request that the Court grant the relief requested in their Petition for Review.</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filing</w:t>
            </w:r>
            <w:r>
              <w:t xml:space="preserve"> </w:t>
            </w:r>
            <w:r>
              <w:t xml:space="preserve">complies</w:t>
            </w:r>
            <w:r>
              <w:t xml:space="preserve"> </w:t>
            </w:r>
            <w:r>
              <w:t xml:space="preserve">with</w:t>
            </w:r>
            <w:r>
              <w:t xml:space="preserve"> </w:t>
            </w:r>
            <w:r>
              <w:t xml:space="preserve">the</w:t>
            </w:r>
            <w:r>
              <w:t xml:space="preserve"> </w:t>
            </w:r>
            <w:r>
              <w:t xml:space="preserve">provisions</w:t>
            </w:r>
            <w:r>
              <w:t xml:space="preserve"> </w:t>
            </w:r>
            <w:r>
              <w:t xml:space="preserve">of</w:t>
            </w:r>
            <w:r>
              <w:t xml:space="preserve"> </w:t>
            </w:r>
            <w:r>
              <w:t xml:space="preserve">the</w:t>
            </w:r>
            <w:r>
              <w:t xml:space="preserve"> </w:t>
            </w:r>
            <w:r>
              <w:t xml:space="preserve">Case</w:t>
            </w:r>
            <w:r>
              <w:t xml:space="preserve"> </w:t>
            </w:r>
            <w:r>
              <w:t xml:space="preserve">Records</w:t>
            </w:r>
            <w:r>
              <w:t xml:space="preserve"> </w:t>
            </w:r>
            <w:r>
              <w:t xml:space="preserve">Public</w:t>
            </w:r>
            <w:r>
              <w:t xml:space="preserve"> </w:t>
            </w:r>
            <w:r>
              <w:t xml:space="preserve">Access</w:t>
            </w:r>
            <w:r>
              <w:t xml:space="preserve"> </w:t>
            </w:r>
            <w:r>
              <w:t xml:space="preserve">Policy</w:t>
            </w:r>
            <w:r>
              <w:t xml:space="preserve"> </w:t>
            </w:r>
            <w:r>
              <w:t xml:space="preserve">of</w:t>
            </w:r>
            <w:r>
              <w:t xml:space="preserve"> </w:t>
            </w:r>
            <w:r>
              <w:t xml:space="preserve">the</w:t>
            </w:r>
            <w:r>
              <w:t xml:space="preserve"> </w:t>
            </w:r>
            <w:r>
              <w:t xml:space="preserve">Unified</w:t>
            </w:r>
            <w:r>
              <w:t xml:space="preserve"> </w:t>
            </w:r>
            <w:r>
              <w:t xml:space="preserve">Judicial</w:t>
            </w:r>
            <w:r>
              <w:t xml:space="preserve"> </w:t>
            </w:r>
            <w:r>
              <w:t xml:space="preserve">System</w:t>
            </w:r>
            <w:r>
              <w:t xml:space="preserve"> </w:t>
            </w:r>
            <w:r>
              <w:t xml:space="preserve">of</w:t>
            </w:r>
            <w:r>
              <w:t xml:space="preserve"> </w:t>
            </w:r>
            <w:r>
              <w:t xml:space="preserve">Pennsylvania</w:t>
            </w:r>
            <w:r>
              <w:t xml:space="preserve"> </w:t>
            </w:r>
            <w:r>
              <w:t xml:space="preserve">that</w:t>
            </w:r>
            <w:r>
              <w:t xml:space="preserve"> </w:t>
            </w:r>
            <w:r>
              <w:t xml:space="preserve">require</w:t>
            </w:r>
            <w:r>
              <w:t xml:space="preserve"> </w:t>
            </w:r>
            <w:r>
              <w:t xml:space="preserve">filing</w:t>
            </w:r>
            <w:r>
              <w:t xml:space="preserve"> </w:t>
            </w:r>
            <w:r>
              <w:t xml:space="preserve">confidential</w:t>
            </w:r>
            <w:r>
              <w:t xml:space="preserve"> </w:t>
            </w:r>
            <w:r>
              <w:t xml:space="preserve">information</w:t>
            </w:r>
            <w:r>
              <w:t xml:space="preserve"> </w:t>
            </w:r>
            <w:r>
              <w:t xml:space="preserve">and</w:t>
            </w:r>
            <w:r>
              <w:t xml:space="preserve"> </w:t>
            </w:r>
            <w:r>
              <w:t xml:space="preserve">documents</w:t>
            </w:r>
            <w:r>
              <w:t xml:space="preserve"> </w:t>
            </w:r>
            <w:r>
              <w:t xml:space="preserve">differently</w:t>
            </w:r>
            <w:r>
              <w:t xml:space="preserve"> </w:t>
            </w:r>
            <w:r>
              <w:t xml:space="preserve">than</w:t>
            </w:r>
            <w:r>
              <w:t xml:space="preserve"> </w:t>
            </w:r>
            <w:r>
              <w:t xml:space="preserve">non-confidential</w:t>
            </w:r>
            <w:r>
              <w:t xml:space="preserve"> </w:t>
            </w:r>
            <w:r>
              <w:t xml:space="preserve">information</w:t>
            </w:r>
            <w:r>
              <w:t xml:space="preserve"> </w:t>
            </w:r>
            <w:r>
              <w:t xml:space="preserve">and</w:t>
            </w:r>
            <w:r>
              <w:t xml:space="preserve"> </w:t>
            </w:r>
            <w:r>
              <w:t xml:space="preserve">documents.</w:t>
            </w:r>
          </w:p>
          <w:p>
            <w:pPr>
              <w:spacing w:before="0" w:after="0" w:line="644" w:lineRule="exact"/>
              <w:ind w:left="0" w:firstLine="720"/>
              <w:jc w:val="left"/>
            </w:pPr>
            <w:r>
              <w:t xml:space="preserve">Dated:</w:t>
            </w:r>
            <w:r>
              <w:t xml:space="preserve"> </w:t>
            </w:r>
            <w:r>
              <w:t xml:space="preserve">October</w:t>
            </w:r>
            <w:r>
              <w:t xml:space="preserve"> </w:t>
            </w:r>
            <w:r>
              <w:t xml:space="preserve">13,</w:t>
            </w:r>
            <w:r>
              <w:t xml:space="preserve"> </w:t>
            </w:r>
            <w:r>
              <w:t xml:space="preserve">2021</w:t>
            </w:r>
          </w:p>
          <w:p>
            <w:pPr>
              <w:spacing w:before="280" w:after="0" w:line="322" w:lineRule="exact"/>
              <w:ind w:left="4608" w:firstLine="0"/>
              <w:jc w:val="left"/>
            </w:pPr>
            <w:r>
              <w:t xml:space="preserve">/s/</w:t>
            </w:r>
            <w:r>
              <w:t xml:space="preserve"> </w:t>
            </w:r>
            <w:r>
              <w:t xml:space="preserve">Keith</w:t>
            </w:r>
            <w:r>
              <w:t xml:space="preserve"> </w:t>
            </w:r>
            <w:r>
              <w:t xml:space="preserve">E.</w:t>
            </w:r>
            <w:r>
              <w:t xml:space="preserve"> </w:t>
            </w:r>
            <w:r>
              <w:t xml:space="preserve">Whitson</w:t>
            </w:r>
          </w:p>
          <w:p>
            <w:pPr>
              <w:spacing w:before="0" w:after="0" w:line="322" w:lineRule="exact"/>
              <w:ind w:left="4608" w:firstLine="0"/>
              <w:jc w:val="left"/>
            </w:pPr>
            <w:r>
              <w:t xml:space="preserve">Keith</w:t>
            </w:r>
            <w:r>
              <w:t xml:space="preserve"> </w:t>
            </w:r>
            <w:r>
              <w:t xml:space="preserve">E.</w:t>
            </w:r>
            <w:r>
              <w:t xml:space="preserve"> </w:t>
            </w:r>
            <w:r>
              <w:t xml:space="preserve">Whitson</w:t>
            </w:r>
          </w:p>
          <w:p>
            <w:pPr>
              <w:spacing w:before="0" w:after="0" w:line="322" w:lineRule="exact"/>
              <w:ind w:left="4608" w:firstLine="0"/>
              <w:jc w:val="left"/>
            </w:pPr>
            <w:r>
              <w:t xml:space="preserve">Pa.</w:t>
            </w:r>
            <w:r>
              <w:t xml:space="preserve"> </w:t>
            </w:r>
            <w:r>
              <w:t xml:space="preserve">I.D.</w:t>
            </w:r>
            <w:r>
              <w:t xml:space="preserve"> </w:t>
            </w:r>
            <w:r>
              <w:t xml:space="preserve">No.</w:t>
            </w:r>
            <w:r>
              <w:t xml:space="preserve"> </w:t>
            </w:r>
            <w:r>
              <w:t xml:space="preserve">69656</w:t>
            </w:r>
          </w:p>
          <w:p>
            <w:pPr>
              <w:spacing w:before="0" w:after="0" w:line="322" w:lineRule="exact"/>
              <w:ind w:left="4608" w:firstLine="0"/>
              <w:jc w:val="left"/>
            </w:pPr>
            <w:r>
              <w:t xml:space="preserve">Schnader</w:t>
            </w:r>
            <w:r>
              <w:t xml:space="preserve"> </w:t>
            </w:r>
            <w:r>
              <w:t xml:space="preserve">Harrison</w:t>
            </w:r>
            <w:r>
              <w:t xml:space="preserve"> </w:t>
            </w:r>
            <w:r>
              <w:t xml:space="preserve">Segal</w:t>
            </w:r>
            <w:r>
              <w:t xml:space="preserve"> </w:t>
            </w:r>
            <w:r>
              <w:t xml:space="preserve">&amp;</w:t>
            </w:r>
            <w:r>
              <w:t xml:space="preserve"> </w:t>
            </w:r>
            <w:r>
              <w:t xml:space="preserve">Lewis</w:t>
            </w:r>
            <w:r>
              <w:t xml:space="preserve"> </w:t>
            </w:r>
            <w:r>
              <w:t xml:space="preserve">LLP</w:t>
            </w:r>
          </w:p>
          <w:p>
            <w:pPr>
              <w:spacing w:before="0" w:after="0" w:line="322" w:lineRule="exact"/>
              <w:ind w:left="4608" w:firstLine="0"/>
              <w:jc w:val="left"/>
            </w:pPr>
            <w:r>
              <w:t xml:space="preserve">kwhitson@schnader.com</w:t>
            </w:r>
          </w:p>
          <w:p>
            <w:pPr>
              <w:spacing w:before="280" w:after="0" w:line="322" w:lineRule="exact"/>
              <w:ind w:left="4608" w:firstLine="0"/>
              <w:jc w:val="left"/>
            </w:pPr>
            <w:r>
              <w:t xml:space="preserve">/s/</w:t>
            </w:r>
            <w:r>
              <w:t xml:space="preserve"> </w:t>
            </w:r>
            <w:r>
              <w:t xml:space="preserve">Stephen</w:t>
            </w:r>
            <w:r>
              <w:t xml:space="preserve"> </w:t>
            </w:r>
            <w:r>
              <w:t xml:space="preserve">J.</w:t>
            </w:r>
            <w:r>
              <w:t xml:space="preserve"> </w:t>
            </w:r>
            <w:r>
              <w:t xml:space="preserve">Shapiro</w:t>
            </w:r>
          </w:p>
          <w:p>
            <w:pPr>
              <w:spacing w:before="0" w:after="0" w:line="322" w:lineRule="exact"/>
              <w:ind w:left="4608" w:firstLine="0"/>
              <w:jc w:val="left"/>
            </w:pPr>
            <w:r>
              <w:t xml:space="preserve">Stephen</w:t>
            </w:r>
            <w:r>
              <w:t xml:space="preserve"> </w:t>
            </w:r>
            <w:r>
              <w:t xml:space="preserve">J.</w:t>
            </w:r>
            <w:r>
              <w:t xml:space="preserve"> </w:t>
            </w:r>
            <w:r>
              <w:t xml:space="preserve">Shapiro</w:t>
            </w:r>
          </w:p>
          <w:p>
            <w:pPr>
              <w:spacing w:before="0" w:after="0" w:line="322" w:lineRule="exact"/>
              <w:ind w:left="4608" w:firstLine="0"/>
              <w:jc w:val="left"/>
            </w:pPr>
            <w:r>
              <w:t xml:space="preserve">Pa.</w:t>
            </w:r>
            <w:r>
              <w:t xml:space="preserve"> </w:t>
            </w:r>
            <w:r>
              <w:t xml:space="preserve">I.D.</w:t>
            </w:r>
            <w:r>
              <w:t xml:space="preserve"> </w:t>
            </w:r>
            <w:r>
              <w:t xml:space="preserve">No.</w:t>
            </w:r>
            <w:r>
              <w:t xml:space="preserve"> </w:t>
            </w:r>
            <w:r>
              <w:t xml:space="preserve">83961</w:t>
            </w:r>
          </w:p>
          <w:p>
            <w:pPr>
              <w:spacing w:before="0" w:after="0" w:line="322" w:lineRule="exact"/>
              <w:ind w:left="4608" w:firstLine="0"/>
              <w:jc w:val="left"/>
            </w:pPr>
            <w:r>
              <w:t xml:space="preserve">Schnader</w:t>
            </w:r>
            <w:r>
              <w:t xml:space="preserve"> </w:t>
            </w:r>
            <w:r>
              <w:t xml:space="preserve">Harrison</w:t>
            </w:r>
            <w:r>
              <w:t xml:space="preserve"> </w:t>
            </w:r>
            <w:r>
              <w:t xml:space="preserve">Segal</w:t>
            </w:r>
            <w:r>
              <w:t xml:space="preserve"> </w:t>
            </w:r>
            <w:r>
              <w:t xml:space="preserve">&amp;</w:t>
            </w:r>
            <w:r>
              <w:t xml:space="preserve"> </w:t>
            </w:r>
            <w:r>
              <w:t xml:space="preserve">Lewis</w:t>
            </w:r>
            <w:r>
              <w:t xml:space="preserve"> </w:t>
            </w:r>
            <w:r>
              <w:t xml:space="preserve">LLP</w:t>
            </w:r>
          </w:p>
          <w:p>
            <w:pPr>
              <w:spacing w:before="0" w:after="0" w:line="322" w:lineRule="exact"/>
              <w:ind w:left="4608" w:firstLine="0"/>
              <w:jc w:val="left"/>
            </w:pPr>
            <w:r>
              <w:t xml:space="preserve">sshapiro@schnader.com</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was</w:t>
      </w:r>
      <w:r>
        <w:t xml:space="preserve"> </w:t>
      </w:r>
      <w:r>
        <w:t xml:space="preserve">served</w:t>
      </w:r>
      <w:r>
        <w:t xml:space="preserve"> </w:t>
      </w:r>
      <w:r>
        <w:t xml:space="preserve">via</w:t>
      </w:r>
      <w:r>
        <w:t xml:space="preserve"> </w:t>
      </w:r>
      <w:r>
        <w:t xml:space="preserve">PACFile,</w:t>
      </w:r>
      <w:r>
        <w:t xml:space="preserve"> </w:t>
      </w:r>
      <w:r>
        <w:t xml:space="preserve">this</w:t>
      </w:r>
      <w:r>
        <w:t xml:space="preserve"> </w:t>
      </w:r>
      <w:r>
        <w:t xml:space="preserve">13th</w:t>
      </w:r>
      <w:r>
        <w:t xml:space="preserve"> </w:t>
      </w:r>
      <w:r>
        <w:t xml:space="preserve">day</w:t>
      </w:r>
      <w:r>
        <w:t xml:space="preserve"> </w:t>
      </w:r>
      <w:r>
        <w:t xml:space="preserve">of</w:t>
      </w:r>
      <w:r>
        <w:t xml:space="preserve"> </w:t>
      </w:r>
      <w:r>
        <w:t xml:space="preserve">October,</w:t>
      </w:r>
      <w:r>
        <w:t xml:space="preserve"> </w:t>
      </w:r>
      <w:r>
        <w:t xml:space="preserve">2021,</w:t>
      </w:r>
      <w:r>
        <w:t xml:space="preserve"> </w:t>
      </w:r>
      <w:r>
        <w:t xml:space="preserve">upon</w:t>
      </w:r>
      <w:r>
        <w:t xml:space="preserve"> </w:t>
      </w:r>
      <w:r>
        <w:t xml:space="preserve">the</w:t>
      </w:r>
      <w:r>
        <w:t xml:space="preserve"> </w:t>
      </w:r>
      <w:r>
        <w:t xml:space="preserve">following:</w:t>
      </w:r>
    </w:p>
    <w:p>
      <w:pPr>
        <w:spacing w:before="280" w:after="0" w:line="322" w:lineRule="exact"/>
        <w:ind w:left="1440" w:firstLine="0"/>
        <w:jc w:val="left"/>
      </w:pPr>
      <w:r>
        <w:t xml:space="preserve">Michael</w:t>
      </w:r>
      <w:r>
        <w:t xml:space="preserve"> </w:t>
      </w:r>
      <w:r>
        <w:t xml:space="preserve">J.</w:t>
      </w:r>
      <w:r>
        <w:t xml:space="preserve"> </w:t>
      </w:r>
      <w:r>
        <w:t xml:space="preserve">Fischer,</w:t>
      </w:r>
      <w:r>
        <w:t xml:space="preserve"> </w:t>
      </w:r>
      <w:r>
        <w:t xml:space="preserve">Aimee</w:t>
      </w:r>
      <w:r>
        <w:t xml:space="preserve"> </w:t>
      </w:r>
      <w:r>
        <w:t xml:space="preserve">D.</w:t>
      </w:r>
      <w:r>
        <w:t xml:space="preserve"> </w:t>
      </w:r>
      <w:r>
        <w:t xml:space="preserve">Thompson,</w:t>
      </w:r>
      <w:r>
        <w:t xml:space="preserve"> </w:t>
      </w:r>
      <w:r>
        <w:t xml:space="preserve">Jacob</w:t>
      </w:r>
      <w:r>
        <w:t xml:space="preserve"> </w:t>
      </w:r>
      <w:r>
        <w:t xml:space="preserve">B.</w:t>
      </w:r>
      <w:r>
        <w:t xml:space="preserve"> </w:t>
      </w:r>
      <w:r>
        <w:t xml:space="preserve">Boyer,</w:t>
      </w:r>
      <w:r>
        <w:t xml:space="preserve"> </w:t>
      </w:r>
      <w:r>
        <w:t xml:space="preserve">Stephen</w:t>
      </w:r>
      <w:r>
        <w:t xml:space="preserve"> </w:t>
      </w:r>
      <w:r>
        <w:t xml:space="preserve">R.</w:t>
      </w:r>
      <w:r>
        <w:t xml:space="preserve"> </w:t>
      </w:r>
      <w:r>
        <w:t xml:space="preserve">Kovatis</w:t>
      </w:r>
    </w:p>
    <w:p>
      <w:pPr>
        <w:spacing w:before="0" w:after="0" w:line="322" w:lineRule="exact"/>
        <w:ind w:left="1440" w:firstLine="0"/>
        <w:jc w:val="left"/>
      </w:pPr>
      <w:r>
        <w:t xml:space="preserve">Pennsylvania</w:t>
      </w:r>
      <w:r>
        <w:t xml:space="preserve"> </w:t>
      </w:r>
      <w:r>
        <w:t xml:space="preserve">Office</w:t>
      </w:r>
      <w:r>
        <w:t xml:space="preserve"> </w:t>
      </w:r>
      <w:r>
        <w:t xml:space="preserve">of</w:t>
      </w:r>
      <w:r>
        <w:t xml:space="preserve"> </w:t>
      </w:r>
      <w:r>
        <w:t xml:space="preserve">Attorney</w:t>
      </w:r>
      <w:r>
        <w:t xml:space="preserve"> </w:t>
      </w:r>
      <w:r>
        <w:t xml:space="preserve">General,</w:t>
      </w:r>
      <w:r>
        <w:t xml:space="preserve"> </w:t>
      </w:r>
      <w:r>
        <w:t xml:space="preserve">1600</w:t>
      </w:r>
      <w:r>
        <w:t xml:space="preserve"> </w:t>
      </w:r>
      <w:r>
        <w:t xml:space="preserve">Arch</w:t>
      </w:r>
      <w:r>
        <w:t xml:space="preserve"> </w:t>
      </w:r>
      <w:r>
        <w:t xml:space="preserve">Street,</w:t>
      </w:r>
      <w:r>
        <w:t xml:space="preserve"> </w:t>
      </w:r>
      <w:r>
        <w:t xml:space="preserve">Suite</w:t>
      </w:r>
      <w:r>
        <w:t xml:space="preserve"> </w:t>
      </w:r>
      <w:r>
        <w:t xml:space="preserve">300,</w:t>
      </w:r>
      <w:r>
        <w:t xml:space="preserve"> </w:t>
      </w:r>
      <w:r>
        <w:t xml:space="preserve">Philadelphia,</w:t>
      </w:r>
      <w:r>
        <w:t xml:space="preserve"> </w:t>
      </w:r>
      <w:r>
        <w:t xml:space="preserve">PA</w:t>
      </w:r>
      <w:r>
        <w:t xml:space="preserve"> </w:t>
      </w:r>
      <w:r>
        <w:t xml:space="preserve">19103</w:t>
      </w:r>
    </w:p>
    <w:p>
      <w:pPr>
        <w:spacing w:before="0" w:after="0" w:line="322" w:lineRule="exact"/>
        <w:ind w:left="1440" w:firstLine="0"/>
        <w:jc w:val="left"/>
      </w:pPr>
      <w:r>
        <w:t xml:space="preserve">mfischer@attorneygeneral.gov</w:t>
      </w:r>
    </w:p>
    <w:p>
      <w:pPr>
        <w:spacing w:before="0" w:after="0" w:line="322" w:lineRule="exact"/>
        <w:ind w:left="1440" w:firstLine="0"/>
        <w:jc w:val="left"/>
      </w:pPr>
      <w:r>
        <w:t xml:space="preserve">athomson@attorneygeneral.gov</w:t>
      </w:r>
    </w:p>
    <w:p>
      <w:pPr>
        <w:spacing w:before="0" w:after="0" w:line="322" w:lineRule="exact"/>
        <w:ind w:left="1440" w:firstLine="0"/>
        <w:jc w:val="left"/>
      </w:pPr>
      <w:r>
        <w:t xml:space="preserve">jboyer@attorneygeneral.gov</w:t>
      </w:r>
    </w:p>
    <w:p>
      <w:pPr>
        <w:spacing w:before="280" w:after="0" w:line="322" w:lineRule="exact"/>
        <w:ind w:left="1440" w:firstLine="0"/>
        <w:jc w:val="left"/>
      </w:pPr>
      <w:r>
        <w:t xml:space="preserve">Keli</w:t>
      </w:r>
      <w:r>
        <w:t xml:space="preserve"> </w:t>
      </w:r>
      <w:r>
        <w:t xml:space="preserve">M.</w:t>
      </w:r>
      <w:r>
        <w:t xml:space="preserve"> </w:t>
      </w:r>
      <w:r>
        <w:t xml:space="preserve">Neary,</w:t>
      </w:r>
      <w:r>
        <w:t xml:space="preserve"> </w:t>
      </w:r>
      <w:r>
        <w:t xml:space="preserve">Karen</w:t>
      </w:r>
      <w:r>
        <w:t xml:space="preserve"> </w:t>
      </w:r>
      <w:r>
        <w:t xml:space="preserve">M.</w:t>
      </w:r>
      <w:r>
        <w:t xml:space="preserve"> </w:t>
      </w:r>
      <w:r>
        <w:t xml:space="preserve">Romano,</w:t>
      </w:r>
      <w:r>
        <w:t xml:space="preserve"> </w:t>
      </w:r>
      <w:r>
        <w:t xml:space="preserve">Stephen</w:t>
      </w:r>
      <w:r>
        <w:t xml:space="preserve"> </w:t>
      </w:r>
      <w:r>
        <w:t xml:space="preserve">Moniak</w:t>
      </w:r>
    </w:p>
    <w:p>
      <w:pPr>
        <w:spacing w:before="0" w:after="0" w:line="322" w:lineRule="exact"/>
        <w:ind w:left="1440" w:firstLine="0"/>
        <w:jc w:val="left"/>
      </w:pPr>
      <w:r>
        <w:t xml:space="preserve">Pennsylvania</w:t>
      </w:r>
      <w:r>
        <w:t xml:space="preserve"> </w:t>
      </w:r>
      <w:r>
        <w:t xml:space="preserve">Office</w:t>
      </w:r>
      <w:r>
        <w:t xml:space="preserve"> </w:t>
      </w:r>
      <w:r>
        <w:t xml:space="preserve">of</w:t>
      </w:r>
      <w:r>
        <w:t xml:space="preserve"> </w:t>
      </w:r>
      <w:r>
        <w:t xml:space="preserve">Attorney</w:t>
      </w:r>
      <w:r>
        <w:t xml:space="preserve"> </w:t>
      </w:r>
      <w:r>
        <w:t xml:space="preserve">General,</w:t>
      </w:r>
      <w:r>
        <w:t xml:space="preserve"> </w:t>
      </w:r>
      <w:r>
        <w:t xml:space="preserve">15th</w:t>
      </w:r>
      <w:r>
        <w:t xml:space="preserve"> </w:t>
      </w:r>
      <w:r>
        <w:t xml:space="preserve">floor,</w:t>
      </w:r>
      <w:r>
        <w:t xml:space="preserve"> </w:t>
      </w:r>
      <w:r>
        <w:t xml:space="preserve">Strawberry</w:t>
      </w:r>
      <w:r>
        <w:t xml:space="preserve"> </w:t>
      </w:r>
      <w:r>
        <w:t xml:space="preserve">Square,</w:t>
      </w:r>
      <w:r>
        <w:t xml:space="preserve"> </w:t>
      </w:r>
      <w:r>
        <w:t xml:space="preserve">Harrisburg,</w:t>
      </w:r>
      <w:r>
        <w:t xml:space="preserve"> </w:t>
      </w:r>
      <w:r>
        <w:t xml:space="preserve">PA</w:t>
      </w:r>
      <w:r>
        <w:t xml:space="preserve"> </w:t>
      </w:r>
      <w:r>
        <w:t xml:space="preserve">17120</w:t>
      </w:r>
    </w:p>
    <w:p>
      <w:pPr>
        <w:spacing w:before="280" w:after="0" w:line="322" w:lineRule="exact"/>
        <w:ind w:left="1440" w:firstLine="0"/>
        <w:jc w:val="left"/>
      </w:pPr>
      <w:r>
        <w:t xml:space="preserve">John</w:t>
      </w:r>
      <w:r>
        <w:t xml:space="preserve"> </w:t>
      </w:r>
      <w:r>
        <w:t xml:space="preserve">C.</w:t>
      </w:r>
      <w:r>
        <w:t xml:space="preserve"> </w:t>
      </w:r>
      <w:r>
        <w:t xml:space="preserve">Dodds,</w:t>
      </w:r>
      <w:r>
        <w:t xml:space="preserve"> </w:t>
      </w:r>
      <w:r>
        <w:t xml:space="preserve">John.dodds@morganlewis.com</w:t>
      </w:r>
    </w:p>
    <w:p>
      <w:pPr>
        <w:spacing w:before="0" w:after="0" w:line="322" w:lineRule="exact"/>
        <w:ind w:left="1440" w:firstLine="0"/>
        <w:jc w:val="left"/>
      </w:pPr>
      <w:r>
        <w:t xml:space="preserve">Susan</w:t>
      </w:r>
      <w:r>
        <w:t xml:space="preserve"> </w:t>
      </w:r>
      <w:r>
        <w:t xml:space="preserve">Baker</w:t>
      </w:r>
      <w:r>
        <w:t xml:space="preserve"> </w:t>
      </w:r>
      <w:r>
        <w:t xml:space="preserve">Manning,</w:t>
      </w:r>
      <w:r>
        <w:t xml:space="preserve"> </w:t>
      </w:r>
      <w:r>
        <w:t xml:space="preserve">Susan.manning@morganlewis.com</w:t>
      </w:r>
    </w:p>
    <w:p>
      <w:pPr>
        <w:spacing w:before="0" w:after="0" w:line="322" w:lineRule="exact"/>
        <w:ind w:left="1440" w:firstLine="0"/>
        <w:jc w:val="left"/>
      </w:pPr>
      <w:r>
        <w:t xml:space="preserve">Morgan,</w:t>
      </w:r>
      <w:r>
        <w:t xml:space="preserve"> </w:t>
      </w:r>
      <w:r>
        <w:t xml:space="preserve">Lewis</w:t>
      </w:r>
      <w:r>
        <w:t xml:space="preserve"> </w:t>
      </w:r>
      <w:r>
        <w:t xml:space="preserve">&amp;</w:t>
      </w:r>
      <w:r>
        <w:t xml:space="preserve"> </w:t>
      </w:r>
      <w:r>
        <w:t xml:space="preserve">Bockius</w:t>
      </w:r>
      <w:r>
        <w:t xml:space="preserve"> </w:t>
      </w:r>
      <w:r>
        <w:t xml:space="preserve">LLP,</w:t>
      </w:r>
      <w:r>
        <w:t xml:space="preserve"> </w:t>
      </w:r>
      <w:r>
        <w:t xml:space="preserve">1701</w:t>
      </w:r>
      <w:r>
        <w:t xml:space="preserve"> </w:t>
      </w:r>
      <w:r>
        <w:t xml:space="preserve">Market</w:t>
      </w:r>
      <w:r>
        <w:t xml:space="preserve"> </w:t>
      </w:r>
      <w:r>
        <w:t xml:space="preserve">Place,</w:t>
      </w:r>
      <w:r>
        <w:t xml:space="preserve"> </w:t>
      </w:r>
      <w:r>
        <w:t xml:space="preserve">Philadelphia,</w:t>
      </w:r>
      <w:r>
        <w:t xml:space="preserve"> </w:t>
      </w:r>
      <w:r>
        <w:t xml:space="preserve">PA</w:t>
      </w:r>
      <w:r>
        <w:t xml:space="preserve"> </w:t>
      </w:r>
      <w:r>
        <w:t xml:space="preserve">19103</w:t>
      </w:r>
      <w:r>
        <w:t xml:space="preserve"> </w:t>
      </w:r>
      <w:r>
        <w:t xml:space="preserve">(Dodds);</w:t>
      </w:r>
      <w:r>
        <w:t xml:space="preserve"> </w:t>
      </w:r>
      <w:r>
        <w:t xml:space="preserve">1111</w:t>
      </w:r>
      <w:r>
        <w:t xml:space="preserve"> </w:t>
      </w:r>
      <w:r>
        <w:t xml:space="preserve">Pennsylvania</w:t>
      </w:r>
      <w:r>
        <w:t xml:space="preserve"> </w:t>
      </w:r>
      <w:r>
        <w:t xml:space="preserve">Avenue,</w:t>
      </w:r>
      <w:r>
        <w:t xml:space="preserve"> </w:t>
      </w:r>
      <w:r>
        <w:t xml:space="preserve">NW,</w:t>
      </w:r>
      <w:r>
        <w:t xml:space="preserve"> </w:t>
      </w:r>
      <w:r>
        <w:t xml:space="preserve">Washington,</w:t>
      </w:r>
      <w:r>
        <w:t xml:space="preserve"> </w:t>
      </w:r>
      <w:r>
        <w:t xml:space="preserve">DC</w:t>
      </w:r>
      <w:r>
        <w:t xml:space="preserve"> </w:t>
      </w:r>
      <w:r>
        <w:t xml:space="preserve">20004</w:t>
      </w:r>
      <w:r>
        <w:t xml:space="preserve"> </w:t>
      </w:r>
      <w:r>
        <w:t xml:space="preserve">(Manning)</w:t>
      </w:r>
    </w:p>
    <w:p>
      <w:pPr>
        <w:spacing w:before="280" w:after="0" w:line="322" w:lineRule="exact"/>
        <w:ind w:left="1440" w:firstLine="0"/>
        <w:jc w:val="left"/>
      </w:pPr>
      <w:r>
        <w:t xml:space="preserve">Aaron</w:t>
      </w:r>
      <w:r>
        <w:t xml:space="preserve"> </w:t>
      </w:r>
      <w:r>
        <w:t xml:space="preserve">Scherzer,</w:t>
      </w:r>
      <w:r>
        <w:t xml:space="preserve"> </w:t>
      </w:r>
      <w:r>
        <w:t xml:space="preserve">aaron@statesuniteddemocracy.org</w:t>
      </w:r>
    </w:p>
    <w:p>
      <w:pPr>
        <w:spacing w:before="0" w:after="0" w:line="322" w:lineRule="exact"/>
        <w:ind w:left="1440" w:firstLine="0"/>
        <w:jc w:val="left"/>
      </w:pPr>
      <w:r>
        <w:t xml:space="preserve">Christine</w:t>
      </w:r>
      <w:r>
        <w:t xml:space="preserve"> </w:t>
      </w:r>
      <w:r>
        <w:t xml:space="preserve">P.</w:t>
      </w:r>
      <w:r>
        <w:t xml:space="preserve"> </w:t>
      </w:r>
      <w:r>
        <w:t xml:space="preserve">Sun,</w:t>
      </w:r>
      <w:r>
        <w:t xml:space="preserve"> </w:t>
      </w:r>
      <w:r>
        <w:t xml:space="preserve">christine@statesuniteddemocracy.org</w:t>
      </w:r>
    </w:p>
    <w:p>
      <w:pPr>
        <w:spacing w:before="0" w:after="0" w:line="322" w:lineRule="exact"/>
        <w:ind w:left="1440" w:firstLine="0"/>
        <w:jc w:val="left"/>
      </w:pPr>
      <w:r>
        <w:t xml:space="preserve">States</w:t>
      </w:r>
      <w:r>
        <w:t xml:space="preserve"> </w:t>
      </w:r>
      <w:r>
        <w:t xml:space="preserve">United</w:t>
      </w:r>
      <w:r>
        <w:t xml:space="preserve"> </w:t>
      </w:r>
      <w:r>
        <w:t xml:space="preserve">Democracy</w:t>
      </w:r>
      <w:r>
        <w:t xml:space="preserve"> </w:t>
      </w:r>
      <w:r>
        <w:t xml:space="preserve">Center,</w:t>
      </w:r>
      <w:r>
        <w:t xml:space="preserve"> </w:t>
      </w:r>
      <w:r>
        <w:t xml:space="preserve">572</w:t>
      </w:r>
      <w:r>
        <w:t xml:space="preserve"> </w:t>
      </w:r>
      <w:r>
        <w:t xml:space="preserve">Valley</w:t>
      </w:r>
      <w:r>
        <w:t xml:space="preserve"> </w:t>
      </w:r>
      <w:r>
        <w:t xml:space="preserve">Road,</w:t>
      </w:r>
      <w:r>
        <w:t xml:space="preserve"> </w:t>
      </w:r>
      <w:r>
        <w:t xml:space="preserve">No.</w:t>
      </w:r>
      <w:r>
        <w:t xml:space="preserve"> </w:t>
      </w:r>
      <w:r>
        <w:t xml:space="preserve">43592,</w:t>
      </w:r>
      <w:r>
        <w:t xml:space="preserve"> </w:t>
      </w:r>
      <w:r>
        <w:t xml:space="preserve">Montclair,</w:t>
      </w:r>
      <w:r>
        <w:t xml:space="preserve"> </w:t>
      </w:r>
      <w:r>
        <w:t xml:space="preserve">NJ</w:t>
      </w:r>
      <w:r>
        <w:t xml:space="preserve"> </w:t>
      </w:r>
      <w:r>
        <w:t xml:space="preserve">07043</w:t>
      </w:r>
    </w:p>
    <w:p>
      <w:pPr>
        <w:spacing w:before="0" w:after="0" w:line="322" w:lineRule="exact"/>
        <w:ind w:left="1440" w:firstLine="0"/>
        <w:jc w:val="left"/>
      </w:pPr>
      <w:r>
        <w:t xml:space="preserve">Counsel</w:t>
      </w:r>
      <w:r>
        <w:t xml:space="preserve"> </w:t>
      </w:r>
      <w:r>
        <w:t xml:space="preserve">for</w:t>
      </w:r>
      <w:r>
        <w:t xml:space="preserve"> </w:t>
      </w:r>
      <w:r>
        <w:t xml:space="preserve">Petitioners</w:t>
      </w:r>
      <w:r>
        <w:t xml:space="preserve"> </w:t>
      </w:r>
      <w:r>
        <w:t xml:space="preserve">in</w:t>
      </w:r>
      <w:r>
        <w:t xml:space="preserve"> </w:t>
      </w:r>
      <w:r>
        <w:t xml:space="preserve">322</w:t>
      </w:r>
      <w:r>
        <w:t xml:space="preserve"> </w:t>
      </w:r>
      <w:r>
        <w:t xml:space="preserve">MD</w:t>
      </w:r>
      <w:r>
        <w:t xml:space="preserve"> </w:t>
      </w:r>
      <w:r>
        <w:t xml:space="preserve">2021</w:t>
      </w:r>
    </w:p>
    <w:p>
      <w:pPr>
        <w:spacing w:before="280" w:after="0" w:line="322" w:lineRule="exact"/>
        <w:ind w:left="1440" w:firstLine="0"/>
        <w:jc w:val="left"/>
      </w:pPr>
      <w:r>
        <w:t xml:space="preserve">Matthew</w:t>
      </w:r>
      <w:r>
        <w:t xml:space="preserve"> </w:t>
      </w:r>
      <w:r>
        <w:t xml:space="preserve">H.</w:t>
      </w:r>
      <w:r>
        <w:t xml:space="preserve"> </w:t>
      </w:r>
      <w:r>
        <w:t xml:space="preserve">Haverstick,</w:t>
      </w:r>
      <w:r>
        <w:t xml:space="preserve"> </w:t>
      </w:r>
      <w:r>
        <w:t xml:space="preserve">mhaverstick@kleinbard.com</w:t>
      </w:r>
    </w:p>
    <w:p>
      <w:pPr>
        <w:spacing w:before="0" w:after="0" w:line="322" w:lineRule="exact"/>
        <w:ind w:left="1440" w:firstLine="0"/>
        <w:jc w:val="left"/>
      </w:pPr>
      <w:r>
        <w:t xml:space="preserve">Joshua</w:t>
      </w:r>
      <w:r>
        <w:t xml:space="preserve"> </w:t>
      </w:r>
      <w:r>
        <w:t xml:space="preserve">J.</w:t>
      </w:r>
      <w:r>
        <w:t xml:space="preserve"> </w:t>
      </w:r>
      <w:r>
        <w:t xml:space="preserve">Voss,</w:t>
      </w:r>
      <w:r>
        <w:t xml:space="preserve"> </w:t>
      </w:r>
      <w:r>
        <w:t xml:space="preserve">jvoss@kleinbard.com</w:t>
      </w:r>
    </w:p>
    <w:p>
      <w:pPr>
        <w:spacing w:before="0" w:after="0" w:line="322" w:lineRule="exact"/>
        <w:ind w:left="1440" w:firstLine="0"/>
        <w:jc w:val="left"/>
      </w:pPr>
      <w:r>
        <w:t xml:space="preserve">Shohin</w:t>
      </w:r>
      <w:r>
        <w:t xml:space="preserve"> </w:t>
      </w:r>
      <w:r>
        <w:t xml:space="preserve">H.</w:t>
      </w:r>
      <w:r>
        <w:t xml:space="preserve"> </w:t>
      </w:r>
      <w:r>
        <w:t xml:space="preserve">Vance,</w:t>
      </w:r>
      <w:r>
        <w:t xml:space="preserve"> </w:t>
      </w:r>
      <w:r>
        <w:t xml:space="preserve">svance@kleinbard.com</w:t>
      </w:r>
    </w:p>
    <w:p>
      <w:pPr>
        <w:spacing w:before="0" w:after="0" w:line="322" w:lineRule="exact"/>
        <w:ind w:left="1440" w:firstLine="0"/>
        <w:jc w:val="left"/>
      </w:pPr>
      <w:r>
        <w:t xml:space="preserve">Samantha</w:t>
      </w:r>
      <w:r>
        <w:t xml:space="preserve"> </w:t>
      </w:r>
      <w:r>
        <w:t xml:space="preserve">G.</w:t>
      </w:r>
      <w:r>
        <w:t xml:space="preserve"> </w:t>
      </w:r>
      <w:r>
        <w:t xml:space="preserve">Zimmer,</w:t>
      </w:r>
      <w:r>
        <w:t xml:space="preserve"> </w:t>
      </w:r>
      <w:r>
        <w:t xml:space="preserve">szimmer@kleinbard.com</w:t>
      </w:r>
    </w:p>
    <w:p>
      <w:pPr>
        <w:spacing w:before="0" w:after="0" w:line="322" w:lineRule="exact"/>
        <w:ind w:left="1440" w:firstLine="0"/>
        <w:jc w:val="left"/>
      </w:pPr>
      <w:r>
        <w:t xml:space="preserve">Kleinbard</w:t>
      </w:r>
      <w:r>
        <w:t xml:space="preserve"> </w:t>
      </w:r>
      <w:r>
        <w:t xml:space="preserve">LLC,</w:t>
      </w:r>
      <w:r>
        <w:t xml:space="preserve"> </w:t>
      </w:r>
      <w:r>
        <w:t xml:space="preserve">Three</w:t>
      </w:r>
      <w:r>
        <w:t xml:space="preserve"> </w:t>
      </w:r>
      <w:r>
        <w:t xml:space="preserve">Logan</w:t>
      </w:r>
      <w:r>
        <w:t xml:space="preserve"> </w:t>
      </w:r>
      <w:r>
        <w:t xml:space="preserve">Square,</w:t>
      </w:r>
      <w:r>
        <w:t xml:space="preserve"> </w:t>
      </w:r>
      <w:r>
        <w:t xml:space="preserve">1717</w:t>
      </w:r>
      <w:r>
        <w:t xml:space="preserve"> </w:t>
      </w:r>
      <w:r>
        <w:t xml:space="preserve">Arch</w:t>
      </w:r>
      <w:r>
        <w:t xml:space="preserve"> </w:t>
      </w:r>
      <w:r>
        <w:t xml:space="preserve">Street,</w:t>
      </w:r>
      <w:r>
        <w:t xml:space="preserve"> </w:t>
      </w:r>
      <w:r>
        <w:t xml:space="preserve">5th</w:t>
      </w:r>
      <w:r>
        <w:t xml:space="preserve"> </w:t>
      </w:r>
      <w:r>
        <w:t xml:space="preserve">Floor,</w:t>
      </w:r>
      <w:r>
        <w:t xml:space="preserve"> </w:t>
      </w:r>
      <w:r>
        <w:t xml:space="preserve">Philadelphia,</w:t>
      </w:r>
      <w:r>
        <w:t xml:space="preserve"> </w:t>
      </w:r>
      <w:r>
        <w:t xml:space="preserve">PA</w:t>
      </w:r>
      <w:r>
        <w:t xml:space="preserve"> </w:t>
      </w:r>
      <w:r>
        <w:t xml:space="preserve">19103</w:t>
      </w:r>
    </w:p>
    <w:p>
      <w:pPr>
        <w:spacing w:before="0" w:after="0" w:line="322" w:lineRule="exact"/>
        <w:ind w:left="1440" w:firstLine="0"/>
        <w:jc w:val="left"/>
      </w:pPr>
      <w:r>
        <w:t xml:space="preserve">Counsel</w:t>
      </w:r>
      <w:r>
        <w:t xml:space="preserve"> </w:t>
      </w:r>
      <w:r>
        <w:t xml:space="preserve">for</w:t>
      </w:r>
      <w:r>
        <w:t xml:space="preserve"> </w:t>
      </w:r>
      <w:r>
        <w:t xml:space="preserve">Respondents</w:t>
      </w:r>
    </w:p>
    <w:p>
      <w:pPr>
        <w:spacing w:before="280" w:after="0" w:line="322" w:lineRule="exact"/>
        <w:ind w:left="1440" w:firstLine="0"/>
        <w:jc w:val="left"/>
      </w:pPr>
      <w:r>
        <w:t xml:space="preserve">Tamika</w:t>
      </w:r>
      <w:r>
        <w:t xml:space="preserve"> </w:t>
      </w:r>
      <w:r>
        <w:t xml:space="preserve">N.</w:t>
      </w:r>
      <w:r>
        <w:t xml:space="preserve"> </w:t>
      </w:r>
      <w:r>
        <w:t xml:space="preserve">Washington,</w:t>
      </w:r>
      <w:r>
        <w:t xml:space="preserve"> </w:t>
      </w:r>
      <w:r>
        <w:t xml:space="preserve">twashington@legislawyers.com</w:t>
      </w:r>
    </w:p>
    <w:p>
      <w:pPr>
        <w:spacing w:before="0" w:after="0" w:line="322" w:lineRule="exact"/>
        <w:ind w:left="1440" w:firstLine="0"/>
        <w:jc w:val="left"/>
      </w:pPr>
      <w:r>
        <w:t xml:space="preserve">Legis</w:t>
      </w:r>
      <w:r>
        <w:t xml:space="preserve"> </w:t>
      </w:r>
      <w:r>
        <w:t xml:space="preserve">Group</w:t>
      </w:r>
      <w:r>
        <w:t xml:space="preserve"> </w:t>
      </w:r>
      <w:r>
        <w:t xml:space="preserve">LLC,</w:t>
      </w:r>
      <w:r>
        <w:t xml:space="preserve"> </w:t>
      </w:r>
      <w:r>
        <w:t xml:space="preserve">3900</w:t>
      </w:r>
      <w:r>
        <w:t xml:space="preserve"> </w:t>
      </w:r>
      <w:r>
        <w:t xml:space="preserve">Ford</w:t>
      </w:r>
      <w:r>
        <w:t xml:space="preserve"> </w:t>
      </w:r>
      <w:r>
        <w:t xml:space="preserve">Road,</w:t>
      </w:r>
      <w:r>
        <w:t xml:space="preserve"> </w:t>
      </w:r>
      <w:r>
        <w:t xml:space="preserve">Suite</w:t>
      </w:r>
      <w:r>
        <w:t xml:space="preserve"> </w:t>
      </w:r>
      <w:r>
        <w:t xml:space="preserve">B,</w:t>
      </w:r>
      <w:r>
        <w:t xml:space="preserve"> </w:t>
      </w:r>
      <w:r>
        <w:t xml:space="preserve">Philadelphia,</w:t>
      </w:r>
      <w:r>
        <w:t xml:space="preserve"> </w:t>
      </w:r>
      <w:r>
        <w:t xml:space="preserve">PA</w:t>
      </w:r>
      <w:r>
        <w:t xml:space="preserve"> </w:t>
      </w:r>
      <w:r>
        <w:t xml:space="preserve">19131</w:t>
      </w:r>
    </w:p>
    <w:p>
      <w:pPr>
        <w:spacing w:before="0" w:after="0" w:line="322" w:lineRule="exact"/>
        <w:ind w:left="1440" w:firstLine="0"/>
        <w:jc w:val="left"/>
      </w:pPr>
      <w:r>
        <w:t xml:space="preserve">Counsel</w:t>
      </w:r>
      <w:r>
        <w:t xml:space="preserve"> </w:t>
      </w:r>
      <w:r>
        <w:t xml:space="preserve">for</w:t>
      </w:r>
      <w:r>
        <w:t xml:space="preserve"> </w:t>
      </w:r>
      <w:r>
        <w:t xml:space="preserve">Petitioners</w:t>
      </w:r>
      <w:r>
        <w:t xml:space="preserve"> </w:t>
      </w:r>
      <w:r>
        <w:t xml:space="preserve">in</w:t>
      </w:r>
      <w:r>
        <w:t xml:space="preserve"> </w:t>
      </w:r>
      <w:r>
        <w:t xml:space="preserve">323</w:t>
      </w:r>
      <w:r>
        <w:t xml:space="preserve"> </w:t>
      </w:r>
      <w:r>
        <w:t xml:space="preserve">MD</w:t>
      </w:r>
      <w:r>
        <w:t xml:space="preserve"> </w:t>
      </w:r>
      <w:r>
        <w:t xml:space="preserve">2021</w:t>
      </w:r>
    </w:p>
    <w:p>
      <w:pPr>
        <w:spacing w:before="280" w:after="0" w:line="322" w:lineRule="exact"/>
        <w:ind w:left="1440" w:firstLine="0"/>
        <w:jc w:val="left"/>
      </w:pPr>
      <w:r>
        <w:t xml:space="preserve">Clifford</w:t>
      </w:r>
      <w:r>
        <w:t xml:space="preserve"> </w:t>
      </w:r>
      <w:r>
        <w:t xml:space="preserve">B.</w:t>
      </w:r>
      <w:r>
        <w:t xml:space="preserve"> </w:t>
      </w:r>
      <w:r>
        <w:t xml:space="preserve">Levine,</w:t>
      </w:r>
      <w:r>
        <w:t xml:space="preserve"> </w:t>
      </w:r>
      <w:r>
        <w:t xml:space="preserve">Clifford.Levine@dentons.com</w:t>
      </w:r>
    </w:p>
    <w:p>
      <w:pPr>
        <w:spacing w:before="0" w:after="0" w:line="322" w:lineRule="exact"/>
        <w:ind w:left="1440" w:firstLine="0"/>
        <w:jc w:val="left"/>
      </w:pPr>
      <w:r>
        <w:t xml:space="preserve">Emma</w:t>
      </w:r>
      <w:r>
        <w:t xml:space="preserve"> </w:t>
      </w:r>
      <w:r>
        <w:t xml:space="preserve">Shoucair,</w:t>
      </w:r>
      <w:r>
        <w:t xml:space="preserve"> </w:t>
      </w:r>
      <w:r>
        <w:t xml:space="preserve">Emma.Shoucair@dentons.com</w:t>
      </w:r>
    </w:p>
    <w:p>
      <w:pPr>
        <w:spacing w:before="0" w:after="0" w:line="322" w:lineRule="exact"/>
        <w:ind w:left="1440" w:firstLine="0"/>
        <w:jc w:val="left"/>
      </w:pPr>
      <w:r>
        <w:t xml:space="preserve">Matthew</w:t>
      </w:r>
      <w:r>
        <w:t xml:space="preserve"> </w:t>
      </w:r>
      <w:r>
        <w:t xml:space="preserve">R.</w:t>
      </w:r>
      <w:r>
        <w:t xml:space="preserve"> </w:t>
      </w:r>
      <w:r>
        <w:t xml:space="preserve">Barnes,</w:t>
      </w:r>
      <w:r>
        <w:t xml:space="preserve"> </w:t>
      </w:r>
      <w:r>
        <w:t xml:space="preserve">Matthew.Barnes@dentons.com</w:t>
      </w:r>
    </w:p>
    <w:p>
      <w:pPr>
        <w:spacing w:before="0" w:after="0" w:line="322" w:lineRule="exact"/>
        <w:ind w:left="1440" w:firstLine="0"/>
        <w:jc w:val="left"/>
      </w:pPr>
      <w:r>
        <w:t xml:space="preserve">Dentons</w:t>
      </w:r>
      <w:r>
        <w:t xml:space="preserve"> </w:t>
      </w:r>
      <w:r>
        <w:t xml:space="preserve">Cohen</w:t>
      </w:r>
      <w:r>
        <w:t xml:space="preserve"> </w:t>
      </w:r>
      <w:r>
        <w:t xml:space="preserve">&amp;</w:t>
      </w:r>
      <w:r>
        <w:t xml:space="preserve"> </w:t>
      </w:r>
      <w:r>
        <w:t xml:space="preserve">Grigsby</w:t>
      </w:r>
      <w:r>
        <w:t xml:space="preserve"> </w:t>
      </w:r>
      <w:r>
        <w:t xml:space="preserve">P.C.,</w:t>
      </w:r>
      <w:r>
        <w:t xml:space="preserve"> </w:t>
      </w:r>
      <w:r>
        <w:t xml:space="preserve">625</w:t>
      </w:r>
      <w:r>
        <w:t xml:space="preserve"> </w:t>
      </w:r>
      <w:r>
        <w:t xml:space="preserve">Liberty</w:t>
      </w:r>
      <w:r>
        <w:t xml:space="preserve"> </w:t>
      </w:r>
      <w:r>
        <w:t xml:space="preserve">Avenue,</w:t>
      </w:r>
      <w:r>
        <w:t xml:space="preserve"> </w:t>
      </w:r>
      <w:r>
        <w:t xml:space="preserve">Pittsburgh,</w:t>
      </w:r>
      <w:r>
        <w:t xml:space="preserve"> </w:t>
      </w:r>
      <w:r>
        <w:t xml:space="preserve">PA</w:t>
      </w:r>
      <w:r>
        <w:t xml:space="preserve"> </w:t>
      </w:r>
      <w:r>
        <w:t xml:space="preserve">15222</w:t>
        <w:noBreakHyphen/>
        <w:t xml:space="preserve">3152</w:t>
      </w:r>
    </w:p>
    <w:p>
      <w:pPr>
        <w:spacing w:before="280" w:after="0" w:line="322" w:lineRule="exact"/>
        <w:ind w:left="1440" w:firstLine="0"/>
        <w:jc w:val="left"/>
      </w:pPr>
      <w:r>
        <w:t xml:space="preserve">Claude</w:t>
      </w:r>
      <w:r>
        <w:t xml:space="preserve"> </w:t>
      </w:r>
      <w:r>
        <w:t xml:space="preserve">J.</w:t>
      </w:r>
      <w:r>
        <w:t xml:space="preserve"> </w:t>
      </w:r>
      <w:r>
        <w:t xml:space="preserve">Hafner,</w:t>
      </w:r>
      <w:r>
        <w:t xml:space="preserve"> </w:t>
      </w:r>
      <w:r>
        <w:t xml:space="preserve">II,</w:t>
      </w:r>
      <w:r>
        <w:t xml:space="preserve"> </w:t>
      </w:r>
      <w:r>
        <w:t xml:space="preserve">Cj.hafner@pasenate.com</w:t>
      </w:r>
    </w:p>
    <w:p>
      <w:pPr>
        <w:spacing w:before="0" w:after="0" w:line="322" w:lineRule="exact"/>
        <w:ind w:left="1440" w:firstLine="0"/>
        <w:jc w:val="left"/>
      </w:pPr>
      <w:r>
        <w:t xml:space="preserve">Ronald</w:t>
      </w:r>
      <w:r>
        <w:t xml:space="preserve"> </w:t>
      </w:r>
      <w:r>
        <w:t xml:space="preserve">N.</w:t>
      </w:r>
      <w:r>
        <w:t xml:space="preserve"> </w:t>
      </w:r>
      <w:r>
        <w:t xml:space="preserve">Jumper,</w:t>
      </w:r>
      <w:r>
        <w:t xml:space="preserve"> </w:t>
      </w:r>
      <w:r>
        <w:t xml:space="preserve">Ron.jumper@pasenate.com</w:t>
      </w:r>
    </w:p>
    <w:p>
      <w:pPr>
        <w:spacing w:before="0" w:after="0" w:line="322" w:lineRule="exact"/>
        <w:ind w:left="1440" w:firstLine="0"/>
        <w:jc w:val="left"/>
      </w:pPr>
      <w:r>
        <w:t xml:space="preserve">Shannon</w:t>
      </w:r>
      <w:r>
        <w:t xml:space="preserve"> </w:t>
      </w:r>
      <w:r>
        <w:t xml:space="preserve">A.</w:t>
      </w:r>
      <w:r>
        <w:t xml:space="preserve"> </w:t>
      </w:r>
      <w:r>
        <w:t xml:space="preserve">Sollenberger,</w:t>
      </w:r>
      <w:r>
        <w:t xml:space="preserve"> </w:t>
      </w:r>
      <w:r>
        <w:t xml:space="preserve">Shannon.sollenberger@pasenate.com</w:t>
      </w:r>
    </w:p>
    <w:p>
      <w:pPr>
        <w:spacing w:before="0" w:after="0" w:line="322" w:lineRule="exact"/>
        <w:ind w:left="1440" w:firstLine="0"/>
        <w:jc w:val="left"/>
      </w:pPr>
      <w:r>
        <w:t xml:space="preserve">Democratic</w:t>
      </w:r>
      <w:r>
        <w:t xml:space="preserve"> </w:t>
      </w:r>
      <w:r>
        <w:t xml:space="preserve">Caucus,</w:t>
      </w:r>
      <w:r>
        <w:t xml:space="preserve"> </w:t>
      </w:r>
      <w:r>
        <w:t xml:space="preserve">Senate</w:t>
      </w:r>
      <w:r>
        <w:t xml:space="preserve"> </w:t>
      </w:r>
      <w:r>
        <w:t xml:space="preserve">of</w:t>
      </w:r>
      <w:r>
        <w:t xml:space="preserve"> </w:t>
      </w:r>
      <w:r>
        <w:t xml:space="preserve">Pennsylvania,</w:t>
      </w:r>
      <w:r>
        <w:t xml:space="preserve"> </w:t>
      </w:r>
      <w:r>
        <w:t xml:space="preserve">Room</w:t>
      </w:r>
      <w:r>
        <w:t xml:space="preserve"> </w:t>
      </w:r>
      <w:r>
        <w:t xml:space="preserve">535,</w:t>
      </w:r>
      <w:r>
        <w:t xml:space="preserve"> </w:t>
      </w:r>
      <w:r>
        <w:t xml:space="preserve">Main</w:t>
      </w:r>
      <w:r>
        <w:t xml:space="preserve"> </w:t>
      </w:r>
      <w:r>
        <w:t xml:space="preserve">Capitol</w:t>
      </w:r>
      <w:r>
        <w:t xml:space="preserve"> </w:t>
      </w:r>
      <w:r>
        <w:t xml:space="preserve">Building,</w:t>
      </w:r>
      <w:r>
        <w:t xml:space="preserve"> </w:t>
      </w:r>
      <w:r>
        <w:t xml:space="preserve">Harrisburg,</w:t>
      </w:r>
      <w:r>
        <w:t xml:space="preserve"> </w:t>
      </w:r>
      <w:r>
        <w:t xml:space="preserve">PA</w:t>
      </w:r>
      <w:r>
        <w:t xml:space="preserve"> </w:t>
      </w:r>
      <w:r>
        <w:t xml:space="preserve">17120</w:t>
      </w:r>
    </w:p>
    <w:p>
      <w:pPr>
        <w:spacing w:before="0" w:after="0" w:line="322" w:lineRule="exact"/>
        <w:ind w:left="1440" w:firstLine="0"/>
        <w:jc w:val="left"/>
      </w:pPr>
      <w:r>
        <w:t xml:space="preserve">Counsel</w:t>
      </w:r>
      <w:r>
        <w:t xml:space="preserve"> </w:t>
      </w:r>
      <w:r>
        <w:t xml:space="preserve">for</w:t>
      </w:r>
      <w:r>
        <w:t xml:space="preserve"> </w:t>
      </w:r>
      <w:r>
        <w:t xml:space="preserve">Petitioners</w:t>
      </w:r>
      <w:r>
        <w:t xml:space="preserve"> </w:t>
      </w:r>
      <w:r>
        <w:t xml:space="preserve">in</w:t>
      </w:r>
      <w:r>
        <w:t xml:space="preserve"> </w:t>
      </w:r>
      <w:r>
        <w:t xml:space="preserve">310</w:t>
      </w:r>
      <w:r>
        <w:t xml:space="preserve"> </w:t>
      </w:r>
      <w:r>
        <w:t xml:space="preserve">MD</w:t>
      </w:r>
      <w:r>
        <w:t xml:space="preserve"> </w:t>
      </w:r>
      <w:r>
        <w:t xml:space="preserve">2021</w:t>
      </w:r>
    </w:p>
    <w:p>
      <w:pPr>
        <w:spacing w:before="280" w:after="0" w:line="322" w:lineRule="exact"/>
        <w:ind w:left="4608" w:firstLine="0"/>
        <w:jc w:val="left"/>
      </w:pPr>
      <w:r>
        <w:t xml:space="preserve">/s/</w:t>
      </w:r>
      <w:r>
        <w:t xml:space="preserve"> </w:t>
      </w:r>
      <w:r>
        <w:t xml:space="preserve">Keith</w:t>
      </w:r>
      <w:r>
        <w:t xml:space="preserve"> </w:t>
      </w:r>
      <w:r>
        <w:t xml:space="preserve">E.</w:t>
      </w:r>
      <w:r>
        <w:t xml:space="preserve"> </w:t>
      </w:r>
      <w:r>
        <w:t xml:space="preserve">Whitson</w:t>
      </w:r>
    </w:p>
    <w:p>
      <w:pPr>
        <w:spacing w:before="0" w:after="0" w:line="322" w:lineRule="exact"/>
        <w:ind w:left="4608" w:firstLine="0"/>
        <w:jc w:val="left"/>
      </w:pPr>
      <w:r>
        <w:t xml:space="preserve">Keith</w:t>
      </w:r>
      <w:r>
        <w:t xml:space="preserve"> </w:t>
      </w:r>
      <w:r>
        <w:t xml:space="preserve">E.</w:t>
      </w:r>
      <w:r>
        <w:t xml:space="preserve"> </w:t>
      </w:r>
      <w:r>
        <w:t xml:space="preserve">Whitson</w:t>
      </w:r>
    </w:p>
    <w:p>
      <w:pPr>
        <w:spacing w:before="0" w:after="0" w:line="322" w:lineRule="exact"/>
        <w:ind w:left="4608" w:firstLine="0"/>
        <w:jc w:val="left"/>
      </w:pPr>
      <w:r>
        <w:t xml:space="preserve">Pa.</w:t>
      </w:r>
      <w:r>
        <w:t xml:space="preserve"> </w:t>
      </w:r>
      <w:r>
        <w:t xml:space="preserve">I.D.</w:t>
      </w:r>
      <w:r>
        <w:t xml:space="preserve"> </w:t>
      </w:r>
      <w:r>
        <w:t xml:space="preserve">No.</w:t>
      </w:r>
      <w:r>
        <w:t xml:space="preserve"> </w:t>
      </w:r>
      <w:r>
        <w:t xml:space="preserve">69656</w:t>
      </w:r>
    </w:p>
    <w:p>
      <w:pPr>
        <w:spacing w:before="0" w:after="0" w:line="322" w:lineRule="exact"/>
        <w:ind w:left="4608" w:firstLine="0"/>
        <w:jc w:val="left"/>
      </w:pPr>
      <w:r>
        <w:t xml:space="preserve">Schnader</w:t>
      </w:r>
      <w:r>
        <w:t xml:space="preserve"> </w:t>
      </w:r>
      <w:r>
        <w:t xml:space="preserve">Harrison</w:t>
      </w:r>
      <w:r>
        <w:t xml:space="preserve"> </w:t>
      </w:r>
      <w:r>
        <w:t xml:space="preserve">Segal</w:t>
      </w:r>
      <w:r>
        <w:t xml:space="preserve"> </w:t>
      </w:r>
      <w:r>
        <w:t xml:space="preserve">&amp;</w:t>
      </w:r>
      <w:r>
        <w:t xml:space="preserve"> </w:t>
      </w:r>
      <w:r>
        <w:t xml:space="preserve">Lewis</w:t>
      </w:r>
      <w:r>
        <w:t xml:space="preserve"> </w:t>
      </w:r>
      <w:r>
        <w:t xml:space="preserve">LLP</w:t>
      </w:r>
    </w:p>
    <w:p>
      <w:pPr>
        <w:spacing w:before="0" w:after="0" w:line="322" w:lineRule="exact"/>
        <w:ind w:left="4608" w:firstLine="0"/>
        <w:jc w:val="left"/>
      </w:pPr>
      <w:r>
        <w:t xml:space="preserve">kwhitson@schnader.com</w:t>
      </w:r>
    </w:p>
    <w:p>
      <w:pPr>
        <w:spacing w:before="280" w:after="0" w:line="322" w:lineRule="exact"/>
        <w:ind w:left="4608" w:firstLine="0"/>
        <w:jc w:val="left"/>
      </w:pPr>
      <w:r>
        <w:t xml:space="preserve">/s/</w:t>
      </w:r>
      <w:r>
        <w:t xml:space="preserve"> </w:t>
      </w:r>
      <w:r>
        <w:t xml:space="preserve">Stephen</w:t>
      </w:r>
      <w:r>
        <w:t xml:space="preserve"> </w:t>
      </w:r>
      <w:r>
        <w:t xml:space="preserve">J.</w:t>
      </w:r>
      <w:r>
        <w:t xml:space="preserve"> </w:t>
      </w:r>
      <w:r>
        <w:t xml:space="preserve">Shapiro</w:t>
      </w:r>
    </w:p>
    <w:p>
      <w:pPr>
        <w:spacing w:before="0" w:after="0" w:line="322" w:lineRule="exact"/>
        <w:ind w:left="4608" w:firstLine="0"/>
        <w:jc w:val="left"/>
      </w:pPr>
      <w:r>
        <w:t xml:space="preserve">Stephen</w:t>
      </w:r>
      <w:r>
        <w:t xml:space="preserve"> </w:t>
      </w:r>
      <w:r>
        <w:t xml:space="preserve">J.</w:t>
      </w:r>
      <w:r>
        <w:t xml:space="preserve"> </w:t>
      </w:r>
      <w:r>
        <w:t xml:space="preserve">Shapiro</w:t>
      </w:r>
    </w:p>
    <w:p>
      <w:pPr>
        <w:spacing w:before="0" w:after="0" w:line="322" w:lineRule="exact"/>
        <w:ind w:left="4608" w:firstLine="0"/>
        <w:jc w:val="left"/>
      </w:pPr>
      <w:r>
        <w:t xml:space="preserve">Pa.</w:t>
      </w:r>
      <w:r>
        <w:t xml:space="preserve"> </w:t>
      </w:r>
      <w:r>
        <w:t xml:space="preserve">I.D.</w:t>
      </w:r>
      <w:r>
        <w:t xml:space="preserve"> </w:t>
      </w:r>
      <w:r>
        <w:t xml:space="preserve">No.</w:t>
      </w:r>
      <w:r>
        <w:t xml:space="preserve"> </w:t>
      </w:r>
      <w:r>
        <w:t xml:space="preserve">83961</w:t>
      </w:r>
    </w:p>
    <w:p>
      <w:pPr>
        <w:spacing w:before="0" w:after="0" w:line="322" w:lineRule="exact"/>
        <w:ind w:left="4608" w:firstLine="0"/>
        <w:jc w:val="left"/>
      </w:pPr>
      <w:r>
        <w:t xml:space="preserve">Schnader</w:t>
      </w:r>
      <w:r>
        <w:t xml:space="preserve"> </w:t>
      </w:r>
      <w:r>
        <w:t xml:space="preserve">Harrison</w:t>
      </w:r>
      <w:r>
        <w:t xml:space="preserve"> </w:t>
      </w:r>
      <w:r>
        <w:t xml:space="preserve">Segal</w:t>
      </w:r>
      <w:r>
        <w:t xml:space="preserve"> </w:t>
      </w:r>
      <w:r>
        <w:t xml:space="preserve">&amp;</w:t>
      </w:r>
      <w:r>
        <w:t xml:space="preserve"> </w:t>
      </w:r>
      <w:r>
        <w:t xml:space="preserve">Lewis</w:t>
      </w:r>
      <w:r>
        <w:t xml:space="preserve"> </w:t>
      </w:r>
      <w:r>
        <w:t xml:space="preserve">LLP</w:t>
      </w:r>
    </w:p>
    <w:p>
      <w:pPr>
        <w:spacing w:before="0" w:after="0" w:line="322" w:lineRule="exact"/>
        <w:ind w:left="4608" w:firstLine="0"/>
        <w:jc w:val="left"/>
      </w:pPr>
      <w:r>
        <w:t xml:space="preserve">sshapiro@schnader.com</w:t>
      </w:r>
    </w:p>
    <w:sectPr>
      <w:footerReference w:type="default" r:id="rIdFooter1"/>
      <w:footerReference w:type="first" r:id="rIdFooterFirst"/>
      <w:pgSz w:w="12240" w:h="15840"/>
      <w:pgMar w:top="1440" w:right="1440" w:bottom="1440" w:left="1440" w:header="720" w:footer="68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2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Court has not yet ruled upon Intervenor-Petitioners’ Application for Leave to Intervene. Intervenor-Petitioners nevertheless file this Motion and Brief now to comply with the expedited schedule agreed upon by the Parties, and so as not to cause any delay in the expedited proceedings.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