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880" w:lineRule="exact"/>
      </w:pPr>
    </w:p>
    <w:p>
      <w:pPr>
        <w:pStyle w:val="PleadingTitle"/>
      </w:pPr>
      <w:r>
        <w:rPr>
          <w:b/>
          <w:bCs/>
        </w:rPr>
        <w:t xml:space="preserve">UNITED STATES DISTRICT COURT</w:t>
      </w:r>
    </w:p>
    <w:p>
      <w:pPr>
        <w:pStyle w:val="PleadingTitle"/>
      </w:pPr>
      <w:r>
        <w:rPr>
          <w:b/>
          <w:bCs/>
        </w:rPr>
        <w:t xml:space="preserve">WESTERN DISTRICT OF WASHINGTON</w:t>
      </w:r>
    </w:p>
    <w:p>
      <w:pPr>
        <w:pStyle w:val="PleadingTitle"/>
      </w:pPr>
      <w:r>
        <w:rPr>
          <w:b/>
          <w:bCs/>
        </w:rPr>
        <w:t xml:space="preserve">AT SEATTLE</w:t>
      </w:r>
    </w:p>
    <w:p>
      <w:pPr>
        <w:spacing w:before="0" w:after="0" w:line="480" w:lineRule="exact"/>
      </w:pPr>
    </w:p>
    <w:tbl>
      <w:tblPr>
        <w:tblW w:w="8640" w:type="dxa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4464"/>
        <w:gridCol w:w="360"/>
        <w:gridCol w:w="3816"/>
      </w:tblGrid>
      <w:tr>
        <w:trPr>
          <w:cantSplit/>
          <w:trHeight w:val="2400" w:hRule="atLeast"/>
        </w:trPr>
        <w:tc>
          <w:tcPr>
            <w:tcW w:w="4464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pStyle w:val="PleadingSingle"/>
            </w:pPr>
            <w:r>
              <w:t xml:space="preserve">IRONLEAF CAPITAL, L.P., a Delaware limited partnership,</w:t>
            </w:r>
          </w:p>
          <w:p>
            <w:pPr>
              <w:pStyle w:val="PleadingSingle"/>
            </w:pPr>
            <w:r>
              <w:t xml:space="preserve">Plaintiff,</w:t>
            </w:r>
          </w:p>
          <w:p>
            <w:pPr>
              <w:pStyle w:val="PleadingSingle"/>
            </w:pPr>
            <w:r>
              <w:t xml:space="preserve">v.</w:t>
            </w:r>
          </w:p>
          <w:p>
            <w:pPr>
              <w:pStyle w:val="PleadingSingle"/>
            </w:pPr>
            <w:r>
              <w:t xml:space="preserve">IRONLEAF EQUITY PARTNERS LLC, a Delaware limited liability company,</w:t>
            </w:r>
          </w:p>
          <w:p>
            <w:pPr>
              <w:pStyle w:val="PleadingSingle"/>
            </w:pPr>
            <w:r>
              <w:t xml:space="preserve">Defendant.</w:t>
            </w:r>
          </w:p>
          <w:p>
            <w:pPr>
              <w:spacing w:before="0" w:after="0" w:line="160" w:lineRule="exact"/>
            </w:pPr>
          </w:p>
        </w:tc>
        <w:tc>
          <w:tcPr>
            <w:tcW w:w="360" w:type="dxa"/>
          </w:tcPr>
          <w:p/>
        </w:tc>
        <w:tc>
          <w:tcPr>
            <w:tcW w:w="3816" w:type="dxa"/>
            <w:tcMar>
              <w:left w:w="144" w:type="dxa"/>
            </w:tcMar>
          </w:tcPr>
          <w:p>
            <w:pPr>
              <w:pStyle w:val="PleadingSingle"/>
            </w:pPr>
            <w:r>
              <w:t xml:space="preserve">Case No. 2:26-cv-3537</w:t>
            </w:r>
          </w:p>
          <w:p>
            <w:pPr>
              <w:spacing w:before="0" w:after="0" w:line="240" w:lineRule="exact"/>
            </w:pPr>
          </w:p>
          <w:p>
            <w:pPr>
              <w:pStyle w:val="PleadingSingle"/>
            </w:pPr>
            <w:r>
              <w:rPr>
                <w:b/>
                <w:bCs/>
              </w:rPr>
              <w:t xml:space="preserve">COMPLAINT</w:t>
            </w:r>
          </w:p>
          <w:p>
            <w:pPr>
              <w:spacing w:before="0" w:after="0" w:line="240" w:lineRule="exact"/>
            </w:pPr>
          </w:p>
          <w:p>
            <w:pPr>
              <w:pStyle w:val="PleadingSingle"/>
            </w:pPr>
            <w:r>
              <w:rPr>
                <w:b/>
                <w:bCs/>
              </w:rPr>
              <w:t xml:space="preserve">JURY TRIAL DEMANDED</w:t>
            </w:r>
          </w:p>
        </w:tc>
      </w:tr>
    </w:tbl>
    <w:p>
      <w:pPr>
        <w:spacing w:before="0" w:after="0" w:line="480" w:lineRule="exact"/>
      </w:pPr>
    </w:p>
    <w:p>
      <w:pPr>
        <w:pStyle w:val="Heading1"/>
      </w:pPr>
      <w:r>
        <w:t xml:space="preserve">INTRODUCTION</w:t>
      </w:r>
    </w:p>
    <w:p>
      <w:pPr>
        <w:pStyle w:val="PleadingNumbered"/>
      </w:pPr>
      <w:r>
        <w:t xml:space="preserve">1.</w:t>
      </w:r>
      <w:r>
        <w:tab/>
      </w:r>
      <w:r>
        <w:t xml:space="preserve">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L.P.</w:t>
      </w:r>
      <w:r>
        <w:t xml:space="preserve"> </w:t>
      </w:r>
      <w:r>
        <w:t xml:space="preserve">(“Plaintiff”),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Ironleaf</w:t>
      </w:r>
      <w:r>
        <w:t xml:space="preserve"> </w:t>
      </w:r>
      <w:r>
        <w:t xml:space="preserve">Equity</w:t>
      </w:r>
      <w:r>
        <w:t xml:space="preserve"> </w:t>
      </w:r>
      <w:r>
        <w:t xml:space="preserve">Partners</w:t>
      </w:r>
      <w:r>
        <w:t xml:space="preserve"> </w:t>
      </w:r>
      <w:r>
        <w:t xml:space="preserve">LLC</w:t>
      </w:r>
      <w:r>
        <w:t xml:space="preserve"> </w:t>
      </w:r>
      <w:r>
        <w:t xml:space="preserve">(“Defendant”)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its</w:t>
      </w:r>
      <w:r>
        <w:t xml:space="preserve"> </w:t>
      </w:r>
      <w:r>
        <w:t xml:space="preserve">infringing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IRONLEAF</w:t>
      </w:r>
      <w:r>
        <w:t xml:space="preserve"> </w:t>
      </w:r>
      <w:r>
        <w:t xml:space="preserve">trademark,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registered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USPTO</w:t>
      </w:r>
      <w:r>
        <w:t xml:space="preserve"> </w:t>
      </w:r>
      <w:r>
        <w:t xml:space="preserve">for</w:t>
      </w:r>
      <w:r>
        <w:t xml:space="preserve"> </w:t>
      </w:r>
      <w:r>
        <w:t xml:space="preserve">“private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</w:t>
      </w:r>
      <w:r>
        <w:t xml:space="preserve"> </w:t>
      </w:r>
      <w:r>
        <w:t xml:space="preserve">investment</w:t>
      </w:r>
      <w:r>
        <w:t xml:space="preserve"> </w:t>
      </w:r>
      <w:r>
        <w:t xml:space="preserve">services”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services.</w:t>
      </w:r>
      <w:r>
        <w:t xml:space="preserve"> </w:t>
      </w:r>
      <w:r>
        <w:t xml:space="preserve">(U.S.</w:t>
      </w:r>
      <w:r>
        <w:t xml:space="preserve"> </w:t>
      </w:r>
      <w:r>
        <w:t xml:space="preserve">Reg.</w:t>
      </w:r>
      <w:r>
        <w:t xml:space="preserve"> </w:t>
      </w:r>
      <w:r>
        <w:t xml:space="preserve">No.</w:t>
      </w:r>
      <w:r>
        <w:t xml:space="preserve"> </w:t>
      </w:r>
      <w:r>
        <w:t xml:space="preserve">8,277,503).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using</w:t>
      </w:r>
      <w:r>
        <w:t xml:space="preserve"> </w:t>
      </w:r>
      <w:r>
        <w:t xml:space="preserve">IRONLEAF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trademark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earlier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rights.</w:t>
      </w:r>
    </w:p>
    <w:p>
      <w:pPr>
        <w:pStyle w:val="Heading1"/>
      </w:pPr>
      <w:r>
        <w:t xml:space="preserve">THE</w:t>
      </w:r>
      <w:r>
        <w:t xml:space="preserve"> </w:t>
      </w:r>
      <w:r>
        <w:t xml:space="preserve">PARTIES</w:t>
      </w:r>
    </w:p>
    <w:p>
      <w:pPr>
        <w:pStyle w:val="PleadingNumbered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L.P.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partnership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Plaintiff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trademarks</w:t>
      </w:r>
      <w:r>
        <w:t xml:space="preserve"> </w:t>
      </w:r>
      <w:r>
        <w:t xml:space="preserve">IRONLEAF</w:t>
      </w:r>
      <w:r>
        <w:t xml:space="preserve"> </w:t>
      </w:r>
      <w:r>
        <w:t xml:space="preserve">and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website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www.ironleafcapital.com.</w:t>
      </w:r>
    </w:p>
    <w:p>
      <w:pPr>
        <w:pStyle w:val="PleadingNumbered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142</w:t>
      </w:r>
      <w:r>
        <w:t xml:space="preserve"> </w:t>
      </w:r>
      <w:r>
        <w:t xml:space="preserve">W.</w:t>
      </w:r>
      <w:r>
        <w:t xml:space="preserve"> </w:t>
      </w:r>
      <w:r>
        <w:t xml:space="preserve">57th</w:t>
      </w:r>
      <w:r>
        <w:t xml:space="preserve"> </w:t>
      </w:r>
      <w:r>
        <w:t xml:space="preserve">Street,</w:t>
      </w:r>
      <w:r>
        <w:t xml:space="preserve"> </w:t>
      </w:r>
      <w:r>
        <w:t xml:space="preserve">Floor</w:t>
      </w:r>
      <w:r>
        <w:t xml:space="preserve"> </w:t>
      </w:r>
      <w:r>
        <w:t xml:space="preserve">9,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10019.</w:t>
      </w:r>
    </w:p>
    <w:p>
      <w:pPr>
        <w:pStyle w:val="PleadingNumbered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Ironleaf</w:t>
      </w:r>
      <w:r>
        <w:t xml:space="preserve"> </w:t>
      </w:r>
      <w:r>
        <w:t xml:space="preserve">Equity</w:t>
      </w:r>
      <w:r>
        <w:t xml:space="preserve"> </w:t>
      </w:r>
      <w:r>
        <w:t xml:space="preserve">Partners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also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Delaware.</w:t>
      </w:r>
    </w:p>
    <w:p>
      <w:pPr>
        <w:pStyle w:val="PleadingNumbered"/>
      </w:pPr>
      <w:r>
        <w:t xml:space="preserve">5.</w:t>
      </w:r>
      <w:r>
        <w:tab/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</w:t>
      </w:r>
      <w:r>
        <w:t xml:space="preserve"> </w:t>
      </w:r>
      <w:r>
        <w:t xml:space="preserve">and</w:t>
      </w:r>
      <w:r>
        <w:t xml:space="preserve"> </w:t>
      </w:r>
      <w:r>
        <w:t xml:space="preserve">markets</w:t>
      </w:r>
      <w:r>
        <w:t xml:space="preserve"> </w:t>
      </w:r>
      <w:r>
        <w:t xml:space="preserve">its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investors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www.ironleafequitypartners.com.</w:t>
      </w:r>
    </w:p>
    <w:p>
      <w:pPr>
        <w:pStyle w:val="PleadingNumbered"/>
      </w:pPr>
      <w:r>
        <w:t xml:space="preserve">6.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primary</w:t>
      </w:r>
      <w:r>
        <w:t xml:space="preserve"> </w:t>
      </w:r>
      <w:r>
        <w:t xml:space="preserve">activities</w:t>
      </w:r>
      <w:r>
        <w:t xml:space="preserve"> </w:t>
      </w:r>
      <w:r>
        <w:t xml:space="preserve">take</w:t>
      </w:r>
      <w:r>
        <w:t xml:space="preserve"> </w:t>
      </w:r>
      <w:r>
        <w:t xml:space="preserve">place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areas</w:t>
      </w:r>
      <w:r>
        <w:t xml:space="preserve"> </w:t>
      </w:r>
      <w:r>
        <w:t xml:space="preserve">of</w:t>
      </w:r>
      <w:r>
        <w:t xml:space="preserve"> </w:t>
      </w:r>
      <w:r>
        <w:t xml:space="preserve">Seattle</w:t>
      </w:r>
      <w:r>
        <w:t xml:space="preserve"> </w:t>
      </w:r>
      <w:r>
        <w:t xml:space="preserve">and</w:t>
      </w:r>
      <w:r>
        <w:t xml:space="preserve"> </w:t>
      </w:r>
      <w:r>
        <w:t xml:space="preserve">Tacoma,</w:t>
      </w:r>
      <w:r>
        <w:t xml:space="preserve"> </w:t>
      </w:r>
      <w:r>
        <w:t xml:space="preserve">Washington.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Keelan</w:t>
      </w:r>
      <w:r>
        <w:t xml:space="preserve"> </w:t>
      </w:r>
      <w:r>
        <w:t xml:space="preserve">Flowers,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first</w:t>
      </w:r>
      <w:r>
        <w:t xml:space="preserve"> </w:t>
      </w:r>
      <w:r>
        <w:t xml:space="preserve">co-founder</w:t>
      </w:r>
      <w:r>
        <w:t xml:space="preserve"> </w:t>
      </w:r>
      <w:r>
        <w:t xml:space="preserve">and</w:t>
      </w:r>
      <w:r>
        <w:t xml:space="preserve"> </w:t>
      </w:r>
      <w:r>
        <w:t xml:space="preserve">member,</w:t>
      </w:r>
      <w:r>
        <w:t xml:space="preserve"> </w:t>
      </w:r>
      <w:r>
        <w:t xml:space="preserve">is</w:t>
      </w:r>
      <w:r>
        <w:t xml:space="preserve"> </w:t>
      </w:r>
      <w:r>
        <w:t xml:space="preserve">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Way,</w:t>
      </w:r>
      <w:r>
        <w:t xml:space="preserve"> </w:t>
      </w:r>
      <w:r>
        <w:t xml:space="preserve">Washington;</w:t>
      </w:r>
      <w:r>
        <w:t xml:space="preserve"> </w:t>
      </w:r>
      <w:r>
        <w:t xml:space="preserve">and</w:t>
      </w:r>
      <w:r>
        <w:t xml:space="preserve"> </w:t>
      </w:r>
      <w:r>
        <w:t xml:space="preserve">Eric</w:t>
      </w:r>
      <w:r>
        <w:t xml:space="preserve"> </w:t>
      </w:r>
      <w:r>
        <w:t xml:space="preserve">Frank,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second</w:t>
      </w:r>
      <w:r>
        <w:t xml:space="preserve"> </w:t>
      </w:r>
      <w:r>
        <w:t xml:space="preserve">co-founder</w:t>
      </w:r>
      <w:r>
        <w:t xml:space="preserve"> </w:t>
      </w:r>
      <w:r>
        <w:t xml:space="preserve">and</w:t>
      </w:r>
      <w:r>
        <w:t xml:space="preserve"> </w:t>
      </w:r>
      <w:r>
        <w:t xml:space="preserve">member,</w:t>
      </w:r>
      <w:r>
        <w:t xml:space="preserve"> </w:t>
      </w:r>
      <w:r>
        <w:t xml:space="preserve">is</w:t>
      </w:r>
      <w:r>
        <w:t xml:space="preserve"> </w:t>
      </w:r>
      <w:r>
        <w:t xml:space="preserve">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Tacoma,</w:t>
      </w:r>
      <w:r>
        <w:t xml:space="preserve"> </w:t>
      </w:r>
      <w:r>
        <w:t xml:space="preserve">Washington.</w:t>
      </w:r>
    </w:p>
    <w:p>
      <w:pPr>
        <w:pStyle w:val="Heading1"/>
      </w:pP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VENUE</w:t>
      </w:r>
    </w:p>
    <w:p>
      <w:pPr>
        <w:pStyle w:val="PleadingNumbered"/>
      </w:pPr>
      <w:r>
        <w:t xml:space="preserve">7.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federally</w:t>
      </w:r>
      <w:r>
        <w:t xml:space="preserve"> </w:t>
      </w:r>
      <w:r>
        <w:t xml:space="preserve">registered</w:t>
      </w:r>
      <w:r>
        <w:t xml:space="preserve"> </w:t>
      </w:r>
      <w:r>
        <w:t xml:space="preserve">trademarks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1114(1);</w:t>
      </w:r>
      <w:r>
        <w:t xml:space="preserve"> </w:t>
      </w:r>
      <w:r>
        <w:t xml:space="preserve">unregistered</w:t>
      </w:r>
      <w:r>
        <w:t xml:space="preserve"> </w:t>
      </w:r>
      <w:r>
        <w:t xml:space="preserve">trademarks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125(a);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violations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below.</w:t>
      </w:r>
    </w:p>
    <w:p>
      <w:pPr>
        <w:pStyle w:val="PleadingNumbered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1338.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1367</w:t>
      </w:r>
      <w:r>
        <w:t xml:space="preserve"> </w:t>
      </w:r>
      <w:r>
        <w:t xml:space="preserve">because</w:t>
      </w:r>
      <w:r>
        <w:t xml:space="preserve"> </w:t>
      </w:r>
      <w:r>
        <w:t xml:space="preserve">these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joined</w:t>
      </w:r>
      <w:r>
        <w:t xml:space="preserve"> </w:t>
      </w:r>
      <w:r>
        <w:t xml:space="preserve">with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so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within</w:t>
      </w:r>
      <w:r>
        <w:t xml:space="preserve"> </w:t>
      </w:r>
      <w:r>
        <w:t xml:space="preserve">such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form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or</w:t>
      </w:r>
      <w:r>
        <w:t xml:space="preserve"> </w:t>
      </w:r>
      <w:r>
        <w:t xml:space="preserve">derive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nucleus</w:t>
      </w:r>
      <w:r>
        <w:t xml:space="preserve"> </w:t>
      </w:r>
      <w:r>
        <w:t xml:space="preserve">of</w:t>
      </w:r>
      <w:r>
        <w:t xml:space="preserve"> </w:t>
      </w:r>
      <w:r>
        <w:t xml:space="preserve">operative</w:t>
      </w:r>
      <w:r>
        <w:t xml:space="preserve"> </w:t>
      </w:r>
      <w:r>
        <w:t xml:space="preserve">facts.</w:t>
      </w:r>
    </w:p>
    <w:p>
      <w:pPr>
        <w:pStyle w:val="PleadingNumbered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Constitution.</w:t>
      </w:r>
    </w:p>
    <w:p>
      <w:pPr>
        <w:pStyle w:val="PleadingNumbered"/>
      </w:pPr>
      <w:r>
        <w:t xml:space="preserve">10.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operating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Washington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operates</w:t>
      </w:r>
      <w:r>
        <w:t xml:space="preserve"> </w:t>
      </w:r>
      <w:r>
        <w:t xml:space="preserve">an</w:t>
      </w:r>
      <w:r>
        <w:t xml:space="preserve"> </w:t>
      </w:r>
      <w:r>
        <w:t xml:space="preserve">Internet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www.ironleafequitypartners.com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accessible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targets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PleadingNumbered"/>
      </w:pPr>
      <w:r>
        <w:t xml:space="preserve">11.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purposefully</w:t>
      </w:r>
      <w:r>
        <w:t xml:space="preserve"> </w:t>
      </w:r>
      <w:r>
        <w:t xml:space="preserve">availed</w:t>
      </w:r>
      <w:r>
        <w:t xml:space="preserve"> </w:t>
      </w:r>
      <w:r>
        <w:t xml:space="preserve">itself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Washington</w:t>
      </w:r>
      <w:r>
        <w:t xml:space="preserve"> </w:t>
      </w:r>
      <w:r>
        <w:t xml:space="preserve">by</w:t>
      </w:r>
      <w:r>
        <w:t xml:space="preserve"> </w:t>
      </w:r>
      <w:r>
        <w:t xml:space="preserve">transacting</w:t>
      </w:r>
      <w:r>
        <w:t xml:space="preserve"> </w:t>
      </w:r>
      <w:r>
        <w:t xml:space="preserve">business</w:t>
      </w:r>
      <w:r>
        <w:t xml:space="preserve"> </w:t>
      </w:r>
      <w:r>
        <w:t xml:space="preserve">with</w:t>
      </w:r>
      <w:r>
        <w:t xml:space="preserve"> </w:t>
      </w:r>
      <w:r>
        <w:t xml:space="preserve">investors</w:t>
      </w:r>
      <w:r>
        <w:t xml:space="preserve"> </w:t>
      </w:r>
      <w:r>
        <w:t xml:space="preserve">in</w:t>
      </w:r>
      <w:r>
        <w:t xml:space="preserve"> </w:t>
      </w:r>
      <w:r>
        <w:t xml:space="preserve">Washington.</w:t>
      </w:r>
      <w:r>
        <w:t xml:space="preserve"> </w:t>
      </w:r>
      <w:r>
        <w:t xml:space="preserve">In</w:t>
      </w:r>
      <w:r>
        <w:t xml:space="preserve"> </w:t>
      </w:r>
      <w:r>
        <w:t xml:space="preserve">undertaking</w:t>
      </w:r>
      <w:r>
        <w:t xml:space="preserve"> </w:t>
      </w:r>
      <w:r>
        <w:t xml:space="preserve">these</w:t>
      </w:r>
      <w:r>
        <w:t xml:space="preserve"> </w:t>
      </w:r>
      <w:r>
        <w:t xml:space="preserve">deliberate</w:t>
      </w:r>
      <w:r>
        <w:t xml:space="preserve"> </w:t>
      </w:r>
      <w:r>
        <w:t xml:space="preserve">acts,</w:t>
      </w:r>
      <w:r>
        <w:t xml:space="preserve"> </w:t>
      </w:r>
      <w:r>
        <w:t xml:space="preserve">including</w:t>
      </w:r>
      <w:r>
        <w:t xml:space="preserve"> </w:t>
      </w:r>
      <w:r>
        <w:t xml:space="preserve">all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reference,</w:t>
      </w:r>
      <w:r>
        <w:t xml:space="preserve"> </w:t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fair</w:t>
      </w:r>
      <w:r>
        <w:t xml:space="preserve"> </w:t>
      </w:r>
      <w: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t xml:space="preserve">could</w:t>
      </w:r>
      <w:r>
        <w:t xml:space="preserve"> </w:t>
      </w:r>
      <w:r>
        <w:t xml:space="preserve">reasonably</w:t>
      </w:r>
      <w:r>
        <w:t xml:space="preserve"> </w:t>
      </w:r>
      <w:r>
        <w:t xml:space="preserve">anticipate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called</w:t>
      </w:r>
      <w:r>
        <w:t xml:space="preserve"> </w:t>
      </w:r>
      <w:r>
        <w:t xml:space="preserve">before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Washington.</w:t>
      </w:r>
    </w:p>
    <w:p>
      <w:pPr>
        <w:pStyle w:val="PleadingNumbered"/>
      </w:pPr>
      <w:r>
        <w:t xml:space="preserve">12.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Washington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does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arose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Moreover,</w:t>
      </w:r>
      <w:r>
        <w:t xml:space="preserve"> </w:t>
      </w:r>
      <w:r>
        <w:t xml:space="preserve">Defendant</w:t>
      </w:r>
      <w:r>
        <w:t xml:space="preserve"> </w:t>
      </w:r>
      <w:r>
        <w:t xml:space="preserve">transacts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has</w:t>
      </w:r>
      <w:r>
        <w:t xml:space="preserve"> </w:t>
      </w:r>
      <w:r>
        <w:t xml:space="preserve">committed</w:t>
      </w:r>
      <w:r>
        <w:t xml:space="preserve"> </w:t>
      </w:r>
      <w:r>
        <w:t xml:space="preserve">infringing</w:t>
      </w:r>
      <w:r>
        <w:t xml:space="preserve"> </w:t>
      </w:r>
      <w:r>
        <w:t xml:space="preserve">acts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activities</w:t>
      </w:r>
      <w:r>
        <w:t xml:space="preserve"> </w:t>
      </w:r>
      <w:r>
        <w:t xml:space="preserve">that</w:t>
      </w:r>
      <w:r>
        <w:t xml:space="preserve"> </w:t>
      </w:r>
      <w:r>
        <w:t xml:space="preserve">subject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Finally,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</w:pP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IRONLEAF</w:t>
      </w:r>
      <w:r>
        <w:t xml:space="preserve"> </w:t>
      </w:r>
      <w:r>
        <w:t xml:space="preserve">TRADEMARK</w:t>
      </w:r>
    </w:p>
    <w:p>
      <w:pPr>
        <w:pStyle w:val="PleadingNumbered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limited</w:t>
      </w:r>
      <w:r>
        <w:t xml:space="preserve"> </w:t>
      </w:r>
      <w:r>
        <w:t xml:space="preserve">partner</w:t>
      </w:r>
      <w:r>
        <w:t xml:space="preserve"> </w:t>
      </w:r>
      <w:r>
        <w:t xml:space="preserve">managing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marks</w:t>
      </w:r>
      <w:r>
        <w:t xml:space="preserve"> </w:t>
      </w:r>
      <w:r>
        <w:t xml:space="preserve">IRONLEAF</w:t>
      </w:r>
      <w:r>
        <w:t xml:space="preserve"> </w:t>
      </w:r>
      <w:r>
        <w:t xml:space="preserve">and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CAPITAL.</w:t>
      </w:r>
    </w:p>
    <w:p>
      <w:pPr>
        <w:pStyle w:val="PleadingNumbered"/>
      </w:pPr>
      <w:r>
        <w:t xml:space="preserve">14.</w:t>
      </w:r>
      <w:r>
        <w:tab/>
      </w:r>
      <w:r>
        <w:t xml:space="preserve">Plaintiff’s</w:t>
      </w:r>
      <w:r>
        <w:t xml:space="preserve"> </w:t>
      </w:r>
      <w:r>
        <w:t xml:space="preserve">founder</w:t>
      </w:r>
      <w:r>
        <w:t xml:space="preserve"> </w:t>
      </w:r>
      <w:r>
        <w:t xml:space="preserve">created</w:t>
      </w:r>
      <w:r>
        <w:t xml:space="preserve"> </w:t>
      </w:r>
      <w:r>
        <w:t xml:space="preserve">and</w:t>
      </w:r>
      <w:r>
        <w:t xml:space="preserve"> </w:t>
      </w:r>
      <w:r>
        <w:t xml:space="preserve">registered</w:t>
      </w:r>
      <w:r>
        <w:t xml:space="preserve"> </w:t>
      </w:r>
      <w:r>
        <w:t xml:space="preserve">the</w:t>
      </w:r>
      <w:r>
        <w:t xml:space="preserve"> </w:t>
      </w:r>
      <w:r>
        <w:t xml:space="preserve">Internet</w:t>
      </w:r>
      <w:r>
        <w:t xml:space="preserve"> </w:t>
      </w:r>
      <w:r>
        <w:t xml:space="preserve">domain</w:t>
      </w:r>
      <w:r>
        <w:t xml:space="preserve"> </w:t>
      </w:r>
      <w:r>
        <w:t xml:space="preserve">www.ironleafcapital.com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5,</w:t>
      </w:r>
      <w:r>
        <w:t xml:space="preserve"> </w:t>
      </w:r>
      <w:r>
        <w:t xml:space="preserve">2024.</w:t>
      </w:r>
    </w:p>
    <w:p>
      <w:pPr>
        <w:pStyle w:val="PleadingNumbered"/>
      </w:pPr>
      <w:r>
        <w:t xml:space="preserve">15.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affiliated</w:t>
      </w:r>
      <w:r>
        <w:t xml:space="preserve"> </w:t>
      </w:r>
      <w:r>
        <w:t xml:space="preserve">Ironleaf</w:t>
      </w:r>
      <w:r>
        <w:t xml:space="preserve"> </w:t>
      </w:r>
      <w:r>
        <w:t xml:space="preserve">entities</w:t>
      </w:r>
      <w:r>
        <w:t xml:space="preserve"> </w:t>
      </w:r>
      <w:r>
        <w:t xml:space="preserve">were</w:t>
      </w:r>
      <w:r>
        <w:t xml:space="preserve"> </w:t>
      </w:r>
      <w:r>
        <w:t xml:space="preserve">formed</w:t>
      </w:r>
      <w:r>
        <w:t xml:space="preserve"> </w:t>
      </w:r>
      <w:r>
        <w:t xml:space="preserve">in</w:t>
      </w:r>
      <w:r>
        <w:t xml:space="preserve"> </w:t>
      </w:r>
      <w:r>
        <w:t xml:space="preserve">Delaware</w:t>
      </w:r>
      <w:r>
        <w:t xml:space="preserve"> </w:t>
      </w:r>
      <w:r>
        <w:t xml:space="preserve">in</w:t>
      </w:r>
      <w:r>
        <w:t xml:space="preserve"> </w:t>
      </w:r>
      <w:r>
        <w:t xml:space="preserve">early</w:t>
      </w:r>
      <w:r>
        <w:t xml:space="preserve"> </w:t>
      </w:r>
      <w:r>
        <w:t xml:space="preserve">2025.</w:t>
      </w:r>
    </w:p>
    <w:p>
      <w:pPr>
        <w:pStyle w:val="PleadingNumbered"/>
      </w:pPr>
      <w:r>
        <w:t xml:space="preserve">16.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LLC</w:t>
      </w:r>
      <w:r>
        <w:t xml:space="preserve"> </w:t>
      </w:r>
      <w:r>
        <w:t xml:space="preserve">(“Applicant”),</w:t>
      </w:r>
      <w:r>
        <w:t xml:space="preserve"> </w:t>
      </w:r>
      <w:r>
        <w:t xml:space="preserve">a</w:t>
      </w:r>
      <w:r>
        <w:t xml:space="preserve"> </w:t>
      </w:r>
      <w:r>
        <w:t xml:space="preserve">predecessor-in-interest</w:t>
      </w:r>
      <w:r>
        <w:t xml:space="preserve"> </w:t>
      </w:r>
      <w:r>
        <w:t xml:space="preserve">and</w:t>
      </w:r>
      <w:r>
        <w:t xml:space="preserve"> </w:t>
      </w:r>
      <w:r>
        <w:t xml:space="preserve">affiliate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(Ironleaf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L.P.),</w:t>
      </w:r>
      <w:r>
        <w:t xml:space="preserve"> </w:t>
      </w:r>
      <w:r>
        <w:t xml:space="preserve">filed</w:t>
      </w:r>
      <w:r>
        <w:t xml:space="preserve"> </w:t>
      </w:r>
      <w:r>
        <w:t xml:space="preserve">two</w:t>
      </w:r>
      <w:r>
        <w:t xml:space="preserve"> </w:t>
      </w:r>
      <w:r>
        <w:t xml:space="preserve">intent-to-use</w:t>
      </w:r>
      <w:r>
        <w:t xml:space="preserve"> </w:t>
      </w:r>
      <w:r>
        <w:t xml:space="preserve">trademark</w:t>
      </w:r>
      <w:r>
        <w:t xml:space="preserve"> </w:t>
      </w:r>
      <w:r>
        <w:t xml:space="preserve">applications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Office:</w:t>
      </w:r>
      <w:r>
        <w:t xml:space="preserve"> </w:t>
      </w:r>
      <w:r>
        <w:t xml:space="preserve">(1)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IRONLEAF</w:t>
      </w:r>
      <w:r>
        <w:t xml:space="preserve"> </w:t>
      </w:r>
      <w:r>
        <w:t xml:space="preserve">(U.S.</w:t>
      </w:r>
      <w:r>
        <w:t xml:space="preserve"> </w:t>
      </w:r>
      <w:r>
        <w:t xml:space="preserve">App.</w:t>
      </w:r>
      <w:r>
        <w:t xml:space="preserve"> </w:t>
      </w:r>
      <w:r>
        <w:t xml:space="preserve">Ser.</w:t>
      </w:r>
      <w:r>
        <w:t xml:space="preserve"> </w:t>
      </w:r>
      <w:r>
        <w:t xml:space="preserve">No.</w:t>
      </w:r>
      <w:r>
        <w:t xml:space="preserve"> </w:t>
      </w:r>
      <w:r>
        <w:t xml:space="preserve">99037241)</w:t>
      </w:r>
      <w:r>
        <w:t xml:space="preserve"> </w:t>
      </w:r>
      <w:r>
        <w:t xml:space="preserve">(the</w:t>
      </w:r>
      <w:r>
        <w:t xml:space="preserve"> </w:t>
      </w:r>
      <w:r>
        <w:t xml:space="preserve">“‘241</w:t>
      </w:r>
      <w:r>
        <w:t xml:space="preserve"> </w:t>
      </w:r>
      <w:r>
        <w:t xml:space="preserve">Application”),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(U.S.</w:t>
      </w:r>
      <w:r>
        <w:t xml:space="preserve"> </w:t>
      </w:r>
      <w:r>
        <w:t xml:space="preserve">App.</w:t>
      </w:r>
      <w:r>
        <w:t xml:space="preserve"> </w:t>
      </w:r>
      <w:r>
        <w:t xml:space="preserve">Ser.</w:t>
      </w:r>
      <w:r>
        <w:t xml:space="preserve"> </w:t>
      </w:r>
      <w:r>
        <w:t xml:space="preserve">No.</w:t>
      </w:r>
      <w:r>
        <w:t xml:space="preserve"> </w:t>
      </w:r>
      <w:r>
        <w:t xml:space="preserve">99037246)</w:t>
      </w:r>
      <w:r>
        <w:t xml:space="preserve"> </w:t>
      </w:r>
      <w:r>
        <w:t xml:space="preserve">(the</w:t>
      </w:r>
      <w:r>
        <w:t xml:space="preserve"> </w:t>
      </w:r>
      <w:r>
        <w:t xml:space="preserve">“‘246</w:t>
      </w:r>
      <w:r>
        <w:t xml:space="preserve"> </w:t>
      </w:r>
      <w:r>
        <w:t xml:space="preserve">Application”).</w:t>
      </w:r>
      <w:r>
        <w:t xml:space="preserve"> </w:t>
      </w:r>
      <w:r>
        <w:t xml:space="preserve">Both</w:t>
      </w:r>
      <w:r>
        <w:t xml:space="preserve"> </w:t>
      </w:r>
      <w:r>
        <w:t xml:space="preserve">applications</w:t>
      </w:r>
      <w:r>
        <w:t xml:space="preserve"> </w:t>
      </w:r>
      <w:r>
        <w:t xml:space="preserve">claimed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services:</w:t>
      </w:r>
      <w:r>
        <w:t xml:space="preserve"> </w:t>
      </w:r>
      <w:r>
        <w:t xml:space="preserve">“Investment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others;</w:t>
      </w:r>
      <w:r>
        <w:t xml:space="preserve"> </w:t>
      </w:r>
      <w:r>
        <w:t xml:space="preserve">Investment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others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fields</w:t>
      </w:r>
      <w:r>
        <w:t xml:space="preserve"> </w:t>
      </w:r>
      <w:r>
        <w:t xml:space="preserve">of</w:t>
      </w:r>
      <w:r>
        <w:t xml:space="preserve"> </w:t>
      </w:r>
      <w:r>
        <w:t xml:space="preserve">capital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private</w:t>
      </w:r>
      <w:r>
        <w:t xml:space="preserve"> </w:t>
      </w:r>
      <w:r>
        <w:t xml:space="preserve">equity;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</w:t>
      </w:r>
      <w:r>
        <w:t xml:space="preserve"> </w:t>
      </w:r>
      <w:r>
        <w:t xml:space="preserve">investment</w:t>
      </w:r>
      <w:r>
        <w:t xml:space="preserve"> </w:t>
      </w:r>
      <w:r>
        <w:t xml:space="preserve">services”</w:t>
      </w:r>
      <w:r>
        <w:t xml:space="preserve"> </w:t>
      </w:r>
      <w:r>
        <w:t xml:space="preserve">in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Class</w:t>
      </w:r>
      <w:r>
        <w:t xml:space="preserve"> </w:t>
      </w:r>
      <w:r>
        <w:t xml:space="preserve">36.</w:t>
      </w:r>
    </w:p>
    <w:p>
      <w:pPr>
        <w:pStyle w:val="PleadingNumbered"/>
      </w:pPr>
      <w:r>
        <w:t xml:space="preserve">17.</w:t>
      </w:r>
      <w:r>
        <w:tab/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‘241</w:t>
      </w:r>
      <w:r>
        <w:t xml:space="preserve"> </w:t>
      </w:r>
      <w:r>
        <w:t xml:space="preserve">Application,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USPTO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Allowance</w:t>
      </w:r>
      <w:r>
        <w:t xml:space="preserve"> </w:t>
      </w:r>
      <w:r>
        <w:t xml:space="preserve">confirming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was</w:t>
      </w:r>
      <w:r>
        <w:t xml:space="preserve"> </w:t>
      </w:r>
      <w:r>
        <w:t xml:space="preserve">eligible</w:t>
      </w:r>
      <w:r>
        <w:t xml:space="preserve"> </w:t>
      </w:r>
      <w:r>
        <w:t xml:space="preserve">for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once</w:t>
      </w:r>
      <w:r>
        <w:t xml:space="preserve"> </w:t>
      </w:r>
      <w:r>
        <w:t xml:space="preserve">Applicant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Use.</w:t>
      </w:r>
    </w:p>
    <w:p>
      <w:pPr>
        <w:pStyle w:val="PleadingNumbered"/>
      </w:pPr>
      <w:r>
        <w:t xml:space="preserve">18.</w:t>
      </w:r>
      <w:r>
        <w:tab/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3,</w:t>
      </w:r>
      <w:r>
        <w:t xml:space="preserve"> </w:t>
      </w:r>
      <w:r>
        <w:t xml:space="preserve">2025,</w:t>
      </w:r>
      <w:r>
        <w:t xml:space="preserve"> </w:t>
      </w:r>
      <w:r>
        <w:t xml:space="preserve">Applicant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‘241</w:t>
      </w:r>
      <w:r>
        <w:t xml:space="preserve"> </w:t>
      </w:r>
      <w:r>
        <w:t xml:space="preserve">Application</w:t>
      </w:r>
      <w:r>
        <w:t xml:space="preserve"> </w:t>
      </w:r>
      <w:r>
        <w:t xml:space="preserve">submitting</w:t>
      </w:r>
      <w:r>
        <w:t xml:space="preserve"> </w:t>
      </w:r>
      <w:r>
        <w:t xml:space="preserve">evidence</w:t>
      </w:r>
      <w:r>
        <w:t xml:space="preserve"> </w:t>
      </w:r>
      <w:r>
        <w:t xml:space="preserve">showing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www.ironleafcapital.com.</w:t>
      </w:r>
    </w:p>
    <w:p>
      <w:pPr>
        <w:pStyle w:val="PleadingNumbered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4,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USPTO</w:t>
      </w:r>
      <w:r>
        <w:t xml:space="preserve"> </w:t>
      </w:r>
      <w:r>
        <w:t xml:space="preserve">accepted</w:t>
      </w:r>
      <w:r>
        <w:t xml:space="preserve"> </w:t>
      </w:r>
      <w:r>
        <w:t xml:space="preserve">Applicant’s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26,</w:t>
      </w:r>
      <w:r>
        <w:t xml:space="preserve"> </w:t>
      </w:r>
      <w:r>
        <w:t xml:space="preserve">2026</w:t>
      </w:r>
      <w:r>
        <w:t xml:space="preserve"> </w:t>
      </w:r>
      <w:r>
        <w:t xml:space="preserve">it</w:t>
      </w:r>
      <w:r>
        <w:t xml:space="preserve"> </w:t>
      </w:r>
      <w:r>
        <w:t xml:space="preserve">granted</w:t>
      </w:r>
      <w:r>
        <w:t xml:space="preserve"> </w:t>
      </w:r>
      <w:r>
        <w:t xml:space="preserve">a</w:t>
      </w:r>
      <w:r>
        <w:t xml:space="preserve"> </w:t>
      </w:r>
      <w:r>
        <w:t xml:space="preserve">registration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mark</w:t>
      </w:r>
      <w:r>
        <w:t xml:space="preserve"> </w:t>
      </w:r>
      <w:r>
        <w:t xml:space="preserve">(U.S.</w:t>
      </w:r>
      <w:r>
        <w:t xml:space="preserve"> </w:t>
      </w:r>
      <w:r>
        <w:t xml:space="preserve">Reg.</w:t>
      </w:r>
      <w:r>
        <w:t xml:space="preserve"> </w:t>
      </w:r>
      <w:r>
        <w:t xml:space="preserve">No.</w:t>
      </w:r>
      <w:r>
        <w:t xml:space="preserve"> </w:t>
      </w:r>
      <w:r>
        <w:t xml:space="preserve">8,277,503)</w:t>
      </w:r>
      <w:r>
        <w:t xml:space="preserve"> </w:t>
      </w:r>
      <w:r>
        <w:t xml:space="preserve">(the</w:t>
      </w:r>
      <w:r>
        <w:t xml:space="preserve"> </w:t>
      </w:r>
      <w:r>
        <w:t xml:space="preserve">“IRONLEAF</w:t>
      </w:r>
      <w:r>
        <w:t xml:space="preserve"> </w:t>
      </w:r>
      <w:r>
        <w:t xml:space="preserve">Registration”).</w:t>
      </w:r>
    </w:p>
    <w:p>
      <w:pPr>
        <w:pStyle w:val="PleadingNumbered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Registration</w:t>
      </w:r>
      <w:r>
        <w:t xml:space="preserve"> </w:t>
      </w:r>
      <w:r>
        <w:t xml:space="preserve">is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nationwide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dating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February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‘241</w:t>
      </w:r>
      <w:r>
        <w:t xml:space="preserve"> </w:t>
      </w:r>
      <w:r>
        <w:t xml:space="preserve">Application.</w:t>
      </w:r>
    </w:p>
    <w:p>
      <w:pPr>
        <w:pStyle w:val="PleadingNumbered"/>
      </w:pPr>
      <w:r>
        <w:t xml:space="preserve">21.</w:t>
      </w:r>
      <w:r>
        <w:tab/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‘246</w:t>
      </w:r>
      <w:r>
        <w:t xml:space="preserve"> </w:t>
      </w:r>
      <w:r>
        <w:t xml:space="preserve">Application,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USPTO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Allowance</w:t>
      </w:r>
      <w:r>
        <w:t xml:space="preserve"> </w:t>
      </w:r>
      <w:r>
        <w:t xml:space="preserve">confirming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was</w:t>
      </w:r>
      <w:r>
        <w:t xml:space="preserve"> </w:t>
      </w:r>
      <w:r>
        <w:t xml:space="preserve">eligible</w:t>
      </w:r>
      <w:r>
        <w:t xml:space="preserve"> </w:t>
      </w:r>
      <w:r>
        <w:t xml:space="preserve">for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once</w:t>
      </w:r>
      <w:r>
        <w:t xml:space="preserve"> </w:t>
      </w:r>
      <w:r>
        <w:t xml:space="preserve">Applicant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Use.</w:t>
      </w:r>
    </w:p>
    <w:p>
      <w:pPr>
        <w:pStyle w:val="PleadingNumbered"/>
      </w:pPr>
      <w:r>
        <w:t xml:space="preserve">22.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4,</w:t>
      </w:r>
      <w:r>
        <w:t xml:space="preserve"> </w:t>
      </w:r>
      <w:r>
        <w:t xml:space="preserve">2025,</w:t>
      </w:r>
      <w:r>
        <w:t xml:space="preserve"> </w:t>
      </w:r>
      <w:r>
        <w:t xml:space="preserve">Applicant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‘246</w:t>
      </w:r>
      <w:r>
        <w:t xml:space="preserve"> </w:t>
      </w:r>
      <w:r>
        <w:t xml:space="preserve">Application</w:t>
      </w:r>
      <w:r>
        <w:t xml:space="preserve"> </w:t>
      </w:r>
      <w:r>
        <w:t xml:space="preserve">submitting</w:t>
      </w:r>
      <w:r>
        <w:t xml:space="preserve"> </w:t>
      </w:r>
      <w:r>
        <w:t xml:space="preserve">evidence</w:t>
      </w:r>
      <w:r>
        <w:t xml:space="preserve"> </w:t>
      </w:r>
      <w:r>
        <w:t xml:space="preserve">showing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www.ironleafcapital.com.</w:t>
      </w:r>
    </w:p>
    <w:p>
      <w:pPr>
        <w:pStyle w:val="PleadingNumbered"/>
      </w:pPr>
      <w:r>
        <w:t xml:space="preserve">23.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delays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USPTO,</w:t>
      </w:r>
      <w:r>
        <w:t xml:space="preserve"> </w:t>
      </w:r>
      <w:r>
        <w:t xml:space="preserve">the</w:t>
      </w:r>
      <w:r>
        <w:t xml:space="preserve"> </w:t>
      </w:r>
      <w:r>
        <w:t xml:space="preserve">Office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formally</w:t>
      </w:r>
      <w:r>
        <w:t xml:space="preserve"> </w:t>
      </w:r>
      <w:r>
        <w:t xml:space="preserve">accepted</w:t>
      </w:r>
      <w:r>
        <w:t xml:space="preserve"> </w:t>
      </w:r>
      <w:r>
        <w:t xml:space="preserve">this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Use,</w:t>
      </w:r>
      <w:r>
        <w:t xml:space="preserve"> </w:t>
      </w:r>
      <w:r>
        <w:t xml:space="preserve">but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</w:t>
      </w:r>
      <w:r>
        <w:t xml:space="preserve"> </w:t>
      </w:r>
      <w:r>
        <w:t xml:space="preserve">any</w:t>
      </w:r>
      <w:r>
        <w:t xml:space="preserve"> </w:t>
      </w:r>
      <w:r>
        <w:t xml:space="preserve">day,</w:t>
      </w:r>
      <w:r>
        <w:t xml:space="preserve"> </w:t>
      </w:r>
      <w:r>
        <w:t xml:space="preserve">at</w:t>
      </w:r>
      <w:r>
        <w:t xml:space="preserve"> </w:t>
      </w:r>
      <w:r>
        <w:t xml:space="preserve">which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‘246</w:t>
      </w:r>
      <w:r>
        <w:t xml:space="preserve"> </w:t>
      </w:r>
      <w:r>
        <w:t xml:space="preserve">Application</w:t>
      </w:r>
      <w:r>
        <w:t xml:space="preserve"> </w:t>
      </w:r>
      <w:r>
        <w:t xml:space="preserve">will</w:t>
      </w:r>
      <w:r>
        <w:t xml:space="preserve"> </w:t>
      </w:r>
      <w:r>
        <w:t xml:space="preserve">become</w:t>
      </w:r>
      <w:r>
        <w:t xml:space="preserve"> </w:t>
      </w:r>
      <w:r>
        <w:t xml:space="preserve">the</w:t>
      </w:r>
      <w:r>
        <w:t xml:space="preserve"> </w:t>
      </w:r>
      <w:r>
        <w:t xml:space="preserve">“IRONLEAF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Registration.”</w:t>
      </w:r>
      <w:r>
        <w:t xml:space="preserve"> </w:t>
      </w:r>
      <w:r>
        <w:t xml:space="preserve">This</w:t>
      </w:r>
      <w:r>
        <w:t xml:space="preserve"> </w:t>
      </w:r>
      <w:r>
        <w:t xml:space="preserve">Registration</w:t>
      </w:r>
      <w:r>
        <w:t xml:space="preserve"> </w:t>
      </w:r>
      <w:r>
        <w:t xml:space="preserve">will</w:t>
      </w:r>
      <w:r>
        <w:t xml:space="preserve"> </w:t>
      </w:r>
      <w:r>
        <w:t xml:space="preserve">also</w:t>
      </w:r>
      <w:r>
        <w:t xml:space="preserve"> </w:t>
      </w:r>
      <w:r>
        <w:t xml:space="preserve">serve</w:t>
      </w:r>
      <w:r>
        <w:t xml:space="preserve"> </w:t>
      </w:r>
      <w:r>
        <w:t xml:space="preserve">as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nationwide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dating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February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‘246</w:t>
      </w:r>
      <w:r>
        <w:t xml:space="preserve"> </w:t>
      </w:r>
      <w:r>
        <w:t xml:space="preserve">Application.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IRONLEAF</w:t>
      </w:r>
      <w:r>
        <w:t xml:space="preserve"> </w:t>
      </w:r>
      <w:r>
        <w:t xml:space="preserve">Registration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Registration</w:t>
      </w:r>
      <w:r>
        <w:t xml:space="preserve"> </w:t>
      </w:r>
      <w:r>
        <w:t xml:space="preserve">are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hereinafter</w:t>
      </w:r>
      <w:r>
        <w:t xml:space="preserve"> </w:t>
      </w:r>
      <w:r>
        <w:t xml:space="preserve">as</w:t>
      </w:r>
      <w:r>
        <w:t xml:space="preserve"> </w:t>
      </w:r>
      <w:r>
        <w:t xml:space="preserve">“Plaintiff’s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Registrations.”</w:t>
      </w:r>
    </w:p>
    <w:p>
      <w:pPr>
        <w:pStyle w:val="PleadingNumbered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5,</w:t>
      </w:r>
      <w:r>
        <w:t xml:space="preserve"> </w:t>
      </w:r>
      <w:r>
        <w:t xml:space="preserve">2026—after</w:t>
      </w:r>
      <w:r>
        <w:t xml:space="preserve"> </w:t>
      </w:r>
      <w:r>
        <w:t xml:space="preserve">submitting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for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‘241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‘246</w:t>
      </w:r>
      <w:r>
        <w:t xml:space="preserve"> </w:t>
      </w:r>
      <w:r>
        <w:t xml:space="preserve">Application—Applicant</w:t>
      </w:r>
      <w:r>
        <w:t xml:space="preserve"> </w:t>
      </w:r>
      <w:r>
        <w:t xml:space="preserve">recorded</w:t>
      </w:r>
      <w:r>
        <w:t xml:space="preserve"> </w:t>
      </w:r>
      <w:r>
        <w:t xml:space="preserve">an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Applications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USPTO,</w:t>
      </w:r>
      <w:r>
        <w:t xml:space="preserve"> </w:t>
      </w:r>
      <w:r>
        <w:t xml:space="preserve">which</w:t>
      </w:r>
      <w:r>
        <w:t xml:space="preserve"> </w:t>
      </w:r>
      <w:r>
        <w:t xml:space="preserve">assigned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goodwill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Applicant’s</w:t>
      </w:r>
      <w:r>
        <w:t xml:space="preserve"> </w:t>
      </w:r>
      <w:r>
        <w:t xml:space="preserve">business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L.P.</w:t>
      </w:r>
    </w:p>
    <w:p>
      <w:pPr>
        <w:pStyle w:val="PleadingNumbered"/>
      </w:pPr>
      <w:r>
        <w:t xml:space="preserve">25.</w:t>
      </w:r>
      <w:r>
        <w:tab/>
      </w:r>
      <w:r>
        <w:t xml:space="preserve">Plaintiff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and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marks,</w:t>
      </w:r>
      <w:r>
        <w:t xml:space="preserve"> </w:t>
      </w:r>
      <w:r>
        <w:t xml:space="preserve">including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www.ironleafcapital.com,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claimed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Registration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Registration.</w:t>
      </w:r>
    </w:p>
    <w:p>
      <w:pPr>
        <w:pStyle w:val="PleadingNumbered"/>
      </w:pPr>
      <w:r>
        <w:t xml:space="preserve">26.</w:t>
      </w:r>
      <w:r>
        <w:tab/>
      </w:r>
      <w:r>
        <w:t xml:space="preserve">While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focused</w:t>
      </w:r>
      <w:r>
        <w:t xml:space="preserve"> </w:t>
      </w:r>
      <w:r>
        <w:t xml:space="preserve">initially</w:t>
      </w:r>
      <w:r>
        <w:t xml:space="preserve"> </w:t>
      </w:r>
      <w:r>
        <w:t xml:space="preserve">on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healthcare</w:t>
      </w:r>
      <w:r>
        <w:t xml:space="preserve"> </w:t>
      </w:r>
      <w:r>
        <w:t xml:space="preserve">industry,</w:t>
      </w:r>
      <w:r>
        <w:t xml:space="preserve"> </w:t>
      </w:r>
      <w:r>
        <w:t xml:space="preserve">it</w:t>
      </w:r>
      <w:r>
        <w:t xml:space="preserve"> </w:t>
      </w:r>
      <w:r>
        <w:t xml:space="preserve">could</w:t>
      </w:r>
      <w:r>
        <w:t xml:space="preserve"> </w:t>
      </w:r>
      <w:r>
        <w:t xml:space="preserve">very</w:t>
      </w:r>
      <w:r>
        <w:t xml:space="preserve"> </w:t>
      </w:r>
      <w:r>
        <w:t xml:space="preserve">well</w:t>
      </w:r>
      <w:r>
        <w:t xml:space="preserve"> </w:t>
      </w:r>
      <w:r>
        <w:t xml:space="preserve">expand</w:t>
      </w:r>
      <w:r>
        <w:t xml:space="preserve"> </w:t>
      </w:r>
      <w:r>
        <w:t xml:space="preserve">its</w:t>
      </w:r>
      <w:r>
        <w:t xml:space="preserve"> </w:t>
      </w:r>
      <w:r>
        <w:t xml:space="preserve">investments</w:t>
      </w:r>
      <w:r>
        <w:t xml:space="preserve"> </w:t>
      </w:r>
      <w:r>
        <w:t xml:space="preserve">to</w:t>
      </w:r>
      <w:r>
        <w:t xml:space="preserve"> </w:t>
      </w:r>
      <w:r>
        <w:t xml:space="preserve">target</w:t>
      </w:r>
      <w:r>
        <w:t xml:space="preserve"> </w:t>
      </w:r>
      <w:r>
        <w:t xml:space="preserve">other</w:t>
      </w:r>
      <w:r>
        <w:t xml:space="preserve"> </w:t>
      </w:r>
      <w:r>
        <w:t xml:space="preserve">industry</w:t>
      </w:r>
      <w:r>
        <w:t xml:space="preserve"> </w:t>
      </w:r>
      <w:r>
        <w:t xml:space="preserve">sectors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future,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growth</w:t>
      </w:r>
      <w:r>
        <w:t xml:space="preserve"> </w:t>
      </w:r>
      <w:r>
        <w:t xml:space="preserve">and</w:t>
      </w:r>
      <w:r>
        <w:t xml:space="preserve"> </w:t>
      </w:r>
      <w:r>
        <w:t xml:space="preserve">diversification</w:t>
      </w:r>
      <w:r>
        <w:t xml:space="preserve"> </w:t>
      </w:r>
      <w:r>
        <w:t xml:space="preserve">happens</w:t>
      </w:r>
      <w:r>
        <w:t xml:space="preserve"> </w:t>
      </w:r>
      <w:r>
        <w:t xml:space="preserve">regularly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funds.</w:t>
      </w:r>
    </w:p>
    <w:p>
      <w:pPr>
        <w:pStyle w:val="Heading1"/>
      </w:pP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INFRINGING</w:t>
      </w:r>
      <w:r>
        <w:t xml:space="preserve"> </w:t>
      </w:r>
      <w:r>
        <w:t xml:space="preserve">ACTIVITIES</w:t>
      </w:r>
    </w:p>
    <w:p>
      <w:pPr>
        <w:pStyle w:val="PleadingNumbered"/>
      </w:pPr>
      <w:r>
        <w:t xml:space="preserve">27.</w:t>
      </w:r>
      <w:r>
        <w:tab/>
      </w:r>
      <w:r>
        <w:t xml:space="preserve">Defendant</w:t>
      </w:r>
      <w:r>
        <w:t xml:space="preserve"> </w:t>
      </w:r>
      <w:r>
        <w:t xml:space="preserve">Ironleaf</w:t>
      </w:r>
      <w:r>
        <w:t xml:space="preserve"> </w:t>
      </w:r>
      <w:r>
        <w:t xml:space="preserve">Equity</w:t>
      </w:r>
      <w:r>
        <w:t xml:space="preserve"> </w:t>
      </w:r>
      <w:r>
        <w:t xml:space="preserve">Partners</w:t>
      </w:r>
      <w:r>
        <w:t xml:space="preserve"> </w:t>
      </w:r>
      <w:r>
        <w:t xml:space="preserve">LLC</w:t>
      </w:r>
      <w:r>
        <w:t xml:space="preserve"> </w:t>
      </w:r>
      <w:r>
        <w:t xml:space="preserve">was</w:t>
      </w:r>
      <w:r>
        <w:t xml:space="preserve"> </w:t>
      </w:r>
      <w:r>
        <w:t xml:space="preserve">formed</w:t>
      </w:r>
      <w:r>
        <w:t xml:space="preserve"> </w:t>
      </w:r>
      <w:r>
        <w:t xml:space="preserve">in</w:t>
      </w:r>
      <w:r>
        <w:t xml:space="preserve"> </w:t>
      </w:r>
      <w:r>
        <w:t xml:space="preserve">Delaware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10,</w:t>
      </w:r>
      <w:r>
        <w:t xml:space="preserve"> </w:t>
      </w:r>
      <w:r>
        <w:t xml:space="preserve">2025—nearly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year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registered</w:t>
      </w:r>
      <w:r>
        <w:t xml:space="preserve"> </w:t>
      </w:r>
      <w:r>
        <w:t xml:space="preserve">www.ironleafcapital.com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affiliated</w:t>
      </w:r>
      <w:r>
        <w:t xml:space="preserve"> </w:t>
      </w:r>
      <w:r>
        <w:t xml:space="preserve">entities</w:t>
      </w:r>
      <w:r>
        <w:t xml:space="preserve"> </w:t>
      </w:r>
      <w:r>
        <w:t xml:space="preserve">were</w:t>
      </w:r>
      <w:r>
        <w:t xml:space="preserve"> </w:t>
      </w:r>
      <w:r>
        <w:t xml:space="preserve">formed</w:t>
      </w:r>
      <w:r>
        <w:t xml:space="preserve"> </w:t>
      </w:r>
      <w:r>
        <w:t xml:space="preserve">and</w:t>
      </w:r>
      <w:r>
        <w:t xml:space="preserve"> </w:t>
      </w:r>
      <w:r>
        <w:t xml:space="preserve">began</w:t>
      </w:r>
      <w:r>
        <w:t xml:space="preserve"> </w:t>
      </w:r>
      <w:r>
        <w:t xml:space="preserve">marketing</w:t>
      </w:r>
      <w:r>
        <w:t xml:space="preserve"> </w:t>
      </w:r>
      <w:r>
        <w:t xml:space="preserve">its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services.</w:t>
      </w:r>
    </w:p>
    <w:p>
      <w:pPr>
        <w:pStyle w:val="PleadingNumbered"/>
      </w:pPr>
      <w:r>
        <w:t xml:space="preserve">28.</w:t>
      </w:r>
      <w:r>
        <w:tab/>
      </w:r>
      <w:r>
        <w:t xml:space="preserve">Defendant</w:t>
      </w:r>
      <w:r>
        <w:t xml:space="preserve"> </w:t>
      </w:r>
      <w:r>
        <w:t xml:space="preserve">offers</w:t>
      </w:r>
      <w:r>
        <w:t xml:space="preserve"> </w:t>
      </w:r>
      <w:r>
        <w:t xml:space="preserve">“private</w:t>
      </w:r>
      <w:r>
        <w:t xml:space="preserve"> </w:t>
      </w:r>
      <w:r>
        <w:t xml:space="preserve">equity”</w:t>
      </w:r>
      <w:r>
        <w:t xml:space="preserve"> </w:t>
      </w:r>
      <w:r>
        <w:t xml:space="preserve">services,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www.ironleafequitypartners.com.</w:t>
      </w:r>
    </w:p>
    <w:p>
      <w:pPr>
        <w:pStyle w:val="PleadingNumbered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website,</w:t>
      </w:r>
      <w:r>
        <w:t xml:space="preserve"> </w:t>
      </w:r>
      <w:r>
        <w:t xml:space="preserve">Defendant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itself</w:t>
      </w:r>
      <w:r>
        <w:t xml:space="preserve"> </w:t>
      </w:r>
      <w:r>
        <w:t xml:space="preserve">variably</w:t>
      </w:r>
      <w:r>
        <w:t xml:space="preserve"> </w:t>
      </w:r>
      <w:r>
        <w:t xml:space="preserve">as</w:t>
      </w:r>
      <w:r>
        <w:t xml:space="preserve"> </w:t>
      </w:r>
      <w:r>
        <w:t xml:space="preserve">IRON</w:t>
      </w:r>
      <w:r>
        <w:t xml:space="preserve"> </w:t>
      </w:r>
      <w:r>
        <w:t xml:space="preserve">LEAF</w:t>
      </w:r>
      <w:r>
        <w:t xml:space="preserve"> </w:t>
      </w:r>
      <w:r>
        <w:t xml:space="preserve">EQUITY</w:t>
      </w:r>
      <w:r>
        <w:t xml:space="preserve"> </w:t>
      </w:r>
      <w:r>
        <w:t xml:space="preserve">PARTNERS</w:t>
      </w:r>
      <w:r>
        <w:t xml:space="preserve"> </w:t>
      </w:r>
      <w:r>
        <w:t xml:space="preserve">(with</w:t>
      </w:r>
      <w:r>
        <w:t xml:space="preserve"> </w:t>
      </w:r>
      <w:r>
        <w:t xml:space="preserve">IRON</w:t>
      </w:r>
      <w:r>
        <w:t xml:space="preserve"> </w:t>
      </w:r>
      <w:r>
        <w:t xml:space="preserve">LEAF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significantly</w:t>
      </w:r>
      <w:r>
        <w:t xml:space="preserve"> </w:t>
      </w:r>
      <w:r>
        <w:t xml:space="preserve">larger</w:t>
      </w:r>
      <w:r>
        <w:t xml:space="preserve"> </w:t>
      </w:r>
      <w:r>
        <w:t xml:space="preserve">font)</w:t>
      </w:r>
      <w:r>
        <w:t xml:space="preserve"> </w:t>
      </w:r>
      <w:r>
        <w:t xml:space="preserve">and</w:t>
      </w:r>
      <w:r>
        <w:t xml:space="preserve"> </w:t>
      </w:r>
      <w:r>
        <w:t xml:space="preserve">Ironleaf</w:t>
      </w:r>
      <w:r>
        <w:t xml:space="preserve"> </w:t>
      </w:r>
      <w:r>
        <w:t xml:space="preserve">Equity</w:t>
      </w:r>
      <w:r>
        <w:t xml:space="preserve"> </w:t>
      </w:r>
      <w:r>
        <w:t xml:space="preserve">Partners</w:t>
      </w:r>
      <w:r>
        <w:t xml:space="preserve"> </w:t>
      </w:r>
      <w:r>
        <w:t xml:space="preserve">(with</w:t>
      </w:r>
      <w:r>
        <w:t xml:space="preserve"> </w:t>
      </w:r>
      <w:r>
        <w:t xml:space="preserve">Ironleaf</w:t>
      </w:r>
      <w:r>
        <w:t xml:space="preserve"> </w:t>
      </w:r>
      <w:r>
        <w:t xml:space="preserve">as</w:t>
      </w:r>
      <w:r>
        <w:t xml:space="preserve"> </w:t>
      </w:r>
      <w:r>
        <w:t xml:space="preserve">one</w:t>
      </w:r>
      <w:r>
        <w:t xml:space="preserve"> </w:t>
      </w:r>
      <w:r>
        <w:t xml:space="preserve">word)</w:t>
      </w:r>
      <w:r>
        <w:t xml:space="preserve"> </w:t>
      </w:r>
      <w:r>
        <w:t xml:space="preserve">(the</w:t>
      </w:r>
      <w:r>
        <w:t xml:space="preserve"> </w:t>
      </w:r>
      <w:r>
        <w:t xml:space="preserve">“Infringing</w:t>
      </w:r>
      <w:r>
        <w:t xml:space="preserve"> </w:t>
      </w:r>
      <w:r>
        <w:t xml:space="preserve">Marks”).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Defendant</w:t>
      </w:r>
      <w:r>
        <w:t xml:space="preserve"> </w:t>
      </w:r>
      <w:r>
        <w:t xml:space="preserve">uses</w:t>
      </w:r>
      <w:r>
        <w:t xml:space="preserve"> </w:t>
      </w:r>
      <w:r>
        <w:t xml:space="preserve">IRONLEAF</w:t>
      </w:r>
      <w:r>
        <w:t xml:space="preserve"> </w:t>
      </w:r>
      <w:r>
        <w:t xml:space="preserve">as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two</w:t>
      </w:r>
      <w:r>
        <w:t xml:space="preserve"> </w:t>
      </w:r>
      <w:r>
        <w:t xml:space="preserve">words,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</w:t>
      </w:r>
      <w:r>
        <w:t xml:space="preserve"> </w:t>
      </w:r>
      <w:r>
        <w:t xml:space="preserve">violate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and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IRONLEAF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investment</w:t>
      </w:r>
      <w:r>
        <w:t xml:space="preserve"> </w:t>
      </w:r>
      <w:r>
        <w:t xml:space="preserve">services</w:t>
      </w:r>
      <w:r>
        <w:t xml:space="preserve"> </w:t>
      </w:r>
      <w:r>
        <w:t xml:space="preserve">(collectively</w:t>
      </w:r>
      <w:r>
        <w:t xml:space="preserve"> </w:t>
      </w:r>
      <w:r>
        <w:t xml:space="preserve">“Plaintiff’s</w:t>
      </w:r>
      <w:r>
        <w:t xml:space="preserve"> </w:t>
      </w:r>
      <w:r>
        <w:t xml:space="preserve">Marks”).</w:t>
      </w:r>
    </w:p>
    <w:p>
      <w:pPr>
        <w:pStyle w:val="PleadingNumbered"/>
      </w:pPr>
      <w:r>
        <w:t xml:space="preserve">30.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late</w:t>
      </w:r>
      <w:r>
        <w:t xml:space="preserve"> </w:t>
      </w:r>
      <w:r>
        <w:t xml:space="preserve">May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</w:t>
      </w:r>
      <w:r>
        <w:t xml:space="preserve"> </w:t>
      </w:r>
      <w:r>
        <w:t xml:space="preserve">first</w:t>
      </w:r>
      <w:r>
        <w:t xml:space="preserve"> </w:t>
      </w:r>
      <w:r>
        <w:t xml:space="preserve">became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IRONLEAF.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11,</w:t>
      </w:r>
      <w:r>
        <w:t xml:space="preserve"> </w:t>
      </w:r>
      <w:r>
        <w:t xml:space="preserve">2026,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sent</w:t>
      </w:r>
      <w:r>
        <w:t xml:space="preserve"> </w:t>
      </w:r>
      <w:r>
        <w:t xml:space="preserve">its</w:t>
      </w:r>
      <w:r>
        <w:t xml:space="preserve"> </w:t>
      </w:r>
      <w:r>
        <w:t xml:space="preserve">first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  <w:r>
        <w:t xml:space="preserve"> </w:t>
      </w:r>
      <w:r>
        <w:t xml:space="preserve">Since</w:t>
      </w:r>
      <w:r>
        <w:t xml:space="preserve"> </w:t>
      </w:r>
      <w:r>
        <w:t xml:space="preserve">that</w:t>
      </w:r>
      <w:r>
        <w:t xml:space="preserve"> </w:t>
      </w:r>
      <w:r>
        <w:t xml:space="preserve">date,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followed</w:t>
      </w:r>
      <w:r>
        <w:t xml:space="preserve"> </w:t>
      </w:r>
      <w:r>
        <w:t xml:space="preserve">up</w:t>
      </w:r>
      <w:r>
        <w:t xml:space="preserve"> </w:t>
      </w:r>
      <w:r>
        <w:t xml:space="preserve">multiple</w:t>
      </w:r>
      <w:r>
        <w:t xml:space="preserve"> </w:t>
      </w:r>
      <w:r>
        <w:t xml:space="preserve">times,</w:t>
      </w:r>
      <w:r>
        <w:t xml:space="preserve"> </w:t>
      </w:r>
      <w:r>
        <w:t xml:space="preserve">including</w:t>
      </w:r>
      <w:r>
        <w:t xml:space="preserve"> </w:t>
      </w:r>
      <w:r>
        <w:t xml:space="preserve">serving</w:t>
      </w:r>
      <w:r>
        <w:t xml:space="preserve"> </w:t>
      </w:r>
      <w:r>
        <w:t xml:space="preserve">a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agent,</w:t>
      </w:r>
      <w:r>
        <w:t xml:space="preserve"> </w:t>
      </w:r>
      <w:r>
        <w:t xml:space="preserve">but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completely</w:t>
      </w:r>
      <w:r>
        <w:t xml:space="preserve"> </w:t>
      </w:r>
      <w:r>
        <w:t xml:space="preserve">ignored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demands.</w:t>
      </w:r>
    </w:p>
    <w:p>
      <w:pPr>
        <w:pStyle w:val="PleadingNumbered"/>
      </w:pPr>
      <w:r>
        <w:t xml:space="preserve">31.</w:t>
      </w:r>
      <w:r>
        <w:tab/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almost</w:t>
      </w:r>
      <w:r>
        <w:t xml:space="preserve"> </w:t>
      </w:r>
      <w:r>
        <w:t xml:space="preserve">certainly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launched.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domains—ironleafcapital.com</w:t>
      </w:r>
      <w:r>
        <w:t xml:space="preserve"> </w:t>
      </w:r>
      <w:r>
        <w:t xml:space="preserve">and</w:t>
      </w:r>
      <w:r>
        <w:t xml:space="preserve"> </w:t>
      </w:r>
      <w:r>
        <w:t xml:space="preserve">ironleafequitypartners.com—are</w:t>
      </w:r>
      <w:r>
        <w:t xml:space="preserve"> </w:t>
      </w:r>
      <w:r>
        <w:t xml:space="preserve">substantively</w:t>
      </w:r>
      <w:r>
        <w:t xml:space="preserve"> </w:t>
      </w:r>
      <w:r>
        <w:t xml:space="preserve">identical</w:t>
      </w:r>
      <w:r>
        <w:t xml:space="preserve"> </w:t>
      </w:r>
      <w:r>
        <w:t xml:space="preserve">and</w:t>
      </w:r>
      <w:r>
        <w:t xml:space="preserve"> </w:t>
      </w:r>
      <w:r>
        <w:t xml:space="preserve">share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dominant,</w:t>
      </w:r>
      <w:r>
        <w:t xml:space="preserve"> </w:t>
      </w:r>
      <w:r>
        <w:t xml:space="preserve">initial</w:t>
      </w:r>
      <w:r>
        <w:t xml:space="preserve"> </w:t>
      </w:r>
      <w:r>
        <w:t xml:space="preserve">term.</w:t>
      </w:r>
      <w:r>
        <w:t xml:space="preserve"> </w:t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website</w:t>
      </w:r>
      <w:r>
        <w:t xml:space="preserve"> </w:t>
      </w:r>
      <w:r>
        <w:t xml:space="preserve">both</w:t>
      </w:r>
      <w:r>
        <w:t xml:space="preserve"> </w:t>
      </w:r>
      <w:r>
        <w:t xml:space="preserve">promote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services.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a</w:t>
      </w:r>
      <w:r>
        <w:t xml:space="preserve"> </w:t>
      </w:r>
      <w:r>
        <w:t xml:space="preserve">Google</w:t>
      </w:r>
      <w:r>
        <w:t xml:space="preserve"> </w:t>
      </w:r>
      <w:r>
        <w:t xml:space="preserve">search</w:t>
      </w:r>
      <w:r>
        <w:t xml:space="preserve"> </w:t>
      </w:r>
      <w:r>
        <w:t xml:space="preserve">for</w:t>
      </w:r>
      <w:r>
        <w:t xml:space="preserve"> </w:t>
      </w:r>
      <w:r>
        <w:t xml:space="preserve">“ironleaf</w:t>
      </w:r>
      <w:r>
        <w:t xml:space="preserve"> </w:t>
      </w:r>
      <w:r>
        <w:t xml:space="preserve">private</w:t>
      </w:r>
      <w:r>
        <w:t xml:space="preserve"> </w:t>
      </w:r>
      <w:r>
        <w:t xml:space="preserve">equity”</w:t>
      </w:r>
      <w:r>
        <w:t xml:space="preserve"> </w:t>
      </w:r>
      <w:r>
        <w:t xml:space="preserve">reveals</w:t>
      </w:r>
      <w:r>
        <w:t xml:space="preserve"> </w:t>
      </w:r>
      <w:r>
        <w:t xml:space="preserve">Plaintiff</w:t>
      </w:r>
      <w:r>
        <w:t xml:space="preserve"> </w:t>
      </w:r>
      <w:r>
        <w:t xml:space="preserve">first</w:t>
      </w:r>
      <w:r>
        <w:t xml:space="preserve"> </w:t>
      </w:r>
      <w:r>
        <w:t xml:space="preserve">followed</w:t>
      </w:r>
      <w:r>
        <w:t xml:space="preserve"> </w:t>
      </w:r>
      <w:r>
        <w:t xml:space="preserve">immediately</w:t>
      </w:r>
      <w:r>
        <w:t xml:space="preserve"> </w:t>
      </w:r>
      <w:r>
        <w:t xml:space="preserve">by</w:t>
      </w:r>
      <w:r>
        <w:t xml:space="preserve"> </w:t>
      </w:r>
      <w:r>
        <w:t xml:space="preserve">Defendant;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search</w:t>
      </w:r>
      <w:r>
        <w:t xml:space="preserve"> </w:t>
      </w:r>
      <w:r>
        <w:t xml:space="preserve">for</w:t>
      </w:r>
      <w:r>
        <w:t xml:space="preserve"> </w:t>
      </w:r>
      <w:r>
        <w:t xml:space="preserve">“ironleaf</w:t>
      </w:r>
      <w:r>
        <w:t xml:space="preserve"> </w:t>
      </w:r>
      <w:r>
        <w:t xml:space="preserve">equity”</w:t>
      </w:r>
      <w:r>
        <w:t xml:space="preserve"> </w:t>
      </w:r>
      <w:r>
        <w:t xml:space="preserve">reveals</w:t>
      </w:r>
      <w:r>
        <w:t xml:space="preserve"> </w:t>
      </w:r>
      <w:r>
        <w:t xml:space="preserve">Defendant</w:t>
      </w:r>
      <w:r>
        <w:t xml:space="preserve"> </w:t>
      </w:r>
      <w:r>
        <w:t xml:space="preserve">first</w:t>
      </w:r>
      <w:r>
        <w:t xml:space="preserve"> </w:t>
      </w:r>
      <w:r>
        <w:t xml:space="preserve">followed</w:t>
      </w:r>
      <w:r>
        <w:t xml:space="preserve"> </w:t>
      </w:r>
      <w:r>
        <w:t xml:space="preserve">immediately</w:t>
      </w:r>
      <w:r>
        <w:t xml:space="preserve"> </w:t>
      </w:r>
      <w:r>
        <w:t xml:space="preserve">by</w:t>
      </w:r>
      <w:r>
        <w:t xml:space="preserve"> </w:t>
      </w:r>
      <w:r>
        <w:t xml:space="preserve">Plaintiff.</w:t>
      </w:r>
    </w:p>
    <w:p>
      <w:pPr>
        <w:pStyle w:val="PleadingNumbered"/>
      </w:pPr>
      <w:r>
        <w:t xml:space="preserve">32.</w:t>
      </w:r>
      <w:r>
        <w:tab/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Defendant</w:t>
      </w:r>
      <w:r>
        <w:t xml:space="preserve"> </w:t>
      </w:r>
      <w:r>
        <w:t xml:space="preserve">were</w:t>
      </w:r>
      <w:r>
        <w:t xml:space="preserve"> </w:t>
      </w:r>
      <w:r>
        <w:t xml:space="preserve">somehow</w:t>
      </w:r>
      <w:r>
        <w:t xml:space="preserve"> </w:t>
      </w:r>
      <w:r>
        <w:t xml:space="preserve">unaware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launched—and</w:t>
      </w:r>
      <w:r>
        <w:t xml:space="preserve"> </w:t>
      </w:r>
      <w:r>
        <w:t xml:space="preserve">this</w:t>
      </w:r>
      <w:r>
        <w:t xml:space="preserve"> </w:t>
      </w:r>
      <w:r>
        <w:t xml:space="preserve">seems</w:t>
      </w:r>
      <w:r>
        <w:t xml:space="preserve"> </w:t>
      </w:r>
      <w:r>
        <w:t xml:space="preserve">impossible—Defendant</w:t>
      </w:r>
      <w:r>
        <w:t xml:space="preserve"> </w:t>
      </w:r>
      <w:r>
        <w:t xml:space="preserve">now</w:t>
      </w:r>
      <w:r>
        <w:t xml:space="preserve"> </w:t>
      </w:r>
      <w:r>
        <w:t xml:space="preserve">has</w:t>
      </w:r>
      <w:r>
        <w:t xml:space="preserve"> </w:t>
      </w:r>
      <w:r>
        <w:t xml:space="preserve">actual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prior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IRONLEAF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services,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had</w:t>
      </w:r>
      <w:r>
        <w:t xml:space="preserve"> </w:t>
      </w:r>
      <w:r>
        <w:t xml:space="preserve">this</w:t>
      </w:r>
      <w:r>
        <w:t xml:space="preserve"> </w:t>
      </w:r>
      <w:r>
        <w:t xml:space="preserve">knowledge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months.</w:t>
      </w:r>
      <w:r>
        <w:t xml:space="preserve"> </w:t>
      </w:r>
      <w:r>
        <w:t xml:space="preserve">Nevertheless,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ignore</w:t>
      </w:r>
      <w:r>
        <w:t xml:space="preserve"> </w:t>
      </w:r>
      <w:r>
        <w:t xml:space="preserve">outreach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manner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confusion.</w:t>
      </w:r>
      <w:r>
        <w:t xml:space="preserve"> </w:t>
      </w:r>
      <w:r>
        <w:t xml:space="preserve">This</w:t>
      </w:r>
      <w:r>
        <w:t xml:space="preserve"> </w:t>
      </w:r>
      <w:r>
        <w:t xml:space="preserve">ongoing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</w:t>
      </w:r>
      <w:r>
        <w:t xml:space="preserve"> </w:t>
      </w:r>
      <w:r>
        <w:t xml:space="preserve">constitutes</w:t>
      </w:r>
      <w:r>
        <w:t xml:space="preserve"> </w:t>
      </w:r>
      <w:r>
        <w:t xml:space="preserve">deliberate</w:t>
      </w:r>
      <w:r>
        <w:t xml:space="preserve"> </w:t>
      </w:r>
      <w:r>
        <w:t xml:space="preserve">and</w:t>
      </w:r>
      <w:r>
        <w:t xml:space="preserve"> </w:t>
      </w:r>
      <w:r>
        <w:t xml:space="preserve">willful</w:t>
      </w:r>
      <w:r>
        <w:t xml:space="preserve"> </w:t>
      </w:r>
      <w:r>
        <w:t xml:space="preserve">infringement,</w:t>
      </w:r>
      <w:r>
        <w:t xml:space="preserve"> </w:t>
      </w:r>
      <w:r>
        <w:t xml:space="preserve">exposing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enhanced</w:t>
      </w:r>
      <w:r>
        <w:t xml:space="preserve"> </w:t>
      </w:r>
      <w:r>
        <w:t xml:space="preserve">damages.</w:t>
      </w:r>
    </w:p>
    <w:p>
      <w:pPr>
        <w:pStyle w:val="PleadingNumbered"/>
      </w:pPr>
      <w:r>
        <w:t xml:space="preserve">33.</w:t>
      </w:r>
      <w:r>
        <w:tab/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these</w:t>
      </w:r>
      <w:r>
        <w:t xml:space="preserve"> </w:t>
      </w:r>
      <w:r>
        <w:t xml:space="preserve">reasons,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stopping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infringement.</w:t>
      </w:r>
    </w:p>
    <w:p>
      <w:pPr>
        <w:pStyle w:val="Heading1"/>
      </w:pPr>
      <w:r>
        <w:t xml:space="preserve">FIRST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</w:p>
    <w:p>
      <w:pPr>
        <w:pStyle w:val="Heading2"/>
      </w:pPr>
      <w:r>
        <w:t xml:space="preserve">(Federal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1114(1))</w:t>
      </w:r>
    </w:p>
    <w:p>
      <w:pPr>
        <w:pStyle w:val="PleadingNumbered"/>
      </w:pPr>
      <w:r>
        <w:t xml:space="preserve">34.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33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PleadingNumbered"/>
      </w:pPr>
      <w:r>
        <w:t xml:space="preserve">35.</w:t>
      </w:r>
      <w:r>
        <w:tab/>
      </w:r>
      <w:r>
        <w:t xml:space="preserve">Defendant’s</w:t>
      </w:r>
      <w:r>
        <w:t xml:space="preserve"> </w:t>
      </w:r>
      <w:r>
        <w:t xml:space="preserve">acts</w:t>
      </w:r>
      <w:r>
        <w:t xml:space="preserve"> </w:t>
      </w:r>
      <w:r>
        <w:t xml:space="preserve">constitute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32(1)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1114(1).</w:t>
      </w:r>
    </w:p>
    <w:p>
      <w:pPr>
        <w:pStyle w:val="PleadingNumbered"/>
      </w:pPr>
      <w:r>
        <w:t xml:space="preserve">36.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rightful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which</w:t>
      </w:r>
      <w:r>
        <w:t xml:space="preserve"> </w:t>
      </w:r>
      <w:r>
        <w:t xml:space="preserve">constitute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valid,</w:t>
      </w:r>
      <w:r>
        <w:t xml:space="preserve"> </w:t>
      </w:r>
      <w:r>
        <w:t xml:space="preserve">exclusive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protection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Act.</w:t>
      </w:r>
    </w:p>
    <w:p>
      <w:pPr>
        <w:pStyle w:val="PleadingNumbered"/>
      </w:pPr>
      <w:r>
        <w:t xml:space="preserve">37.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used,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use,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commerce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claimed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Registrations.</w:t>
      </w:r>
    </w:p>
    <w:p>
      <w:pPr>
        <w:pStyle w:val="PleadingNumbered"/>
      </w:pPr>
      <w:r>
        <w:t xml:space="preserve">38.</w:t>
      </w:r>
      <w:r>
        <w:tab/>
      </w:r>
      <w:r>
        <w:t xml:space="preserve">Defendant’s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confusion,</w:t>
      </w:r>
      <w:r>
        <w:t xml:space="preserve"> </w:t>
      </w:r>
      <w:r>
        <w:t xml:space="preserve">mistake</w:t>
      </w:r>
      <w:r>
        <w:t xml:space="preserve"> </w:t>
      </w:r>
      <w:r>
        <w:t xml:space="preserve">or</w:t>
      </w:r>
      <w:r>
        <w:t xml:space="preserve"> </w:t>
      </w:r>
      <w:r>
        <w:t xml:space="preserve">deception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source,</w:t>
      </w:r>
      <w:r>
        <w:t xml:space="preserve"> </w:t>
      </w:r>
      <w:r>
        <w:t xml:space="preserve">sponsorship</w:t>
      </w:r>
      <w:r>
        <w:t xml:space="preserve"> </w:t>
      </w:r>
      <w:r>
        <w:t xml:space="preserve">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goods</w:t>
      </w:r>
      <w:r>
        <w:t xml:space="preserve"> </w:t>
      </w:r>
      <w:r>
        <w:t xml:space="preserve">by</w:t>
      </w:r>
      <w:r>
        <w:t xml:space="preserve"> </w:t>
      </w:r>
      <w:r>
        <w:t xml:space="preserve">Plaintiff,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Defendant.</w:t>
      </w:r>
    </w:p>
    <w:p>
      <w:pPr>
        <w:pStyle w:val="PleadingNumbered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consuming</w:t>
      </w:r>
      <w:r>
        <w:t xml:space="preserve"> </w:t>
      </w:r>
      <w:r>
        <w:t xml:space="preserve">public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trade</w:t>
      </w:r>
      <w:r>
        <w:t xml:space="preserve"> </w:t>
      </w:r>
      <w:r>
        <w:t xml:space="preserve">are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services</w:t>
      </w:r>
      <w:r>
        <w:t xml:space="preserve"> </w:t>
      </w:r>
      <w:r>
        <w:t xml:space="preserve">originate</w:t>
      </w:r>
      <w:r>
        <w:t xml:space="preserve"> </w:t>
      </w:r>
      <w:r>
        <w:t xml:space="preserve">with</w:t>
      </w:r>
      <w:r>
        <w:t xml:space="preserve"> </w:t>
      </w:r>
      <w:r>
        <w:t xml:space="preserve">Plaintiff;</w:t>
      </w:r>
      <w:r>
        <w:t xml:space="preserve"> </w:t>
      </w:r>
      <w:r>
        <w:t xml:space="preserve">are</w:t>
      </w:r>
      <w:r>
        <w:t xml:space="preserve"> </w:t>
      </w:r>
      <w:r>
        <w:t xml:space="preserve">licensed,</w:t>
      </w:r>
      <w:r>
        <w:t xml:space="preserve"> </w:t>
      </w:r>
      <w:r>
        <w:t xml:space="preserve">sponsored</w:t>
      </w:r>
      <w:r>
        <w:t xml:space="preserve"> </w:t>
      </w:r>
      <w:r>
        <w:t xml:space="preserve">or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Plaintiff;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way</w:t>
      </w:r>
      <w:r>
        <w:t xml:space="preserve"> </w:t>
      </w:r>
      <w:r>
        <w:t xml:space="preserve">connected</w:t>
      </w:r>
      <w:r>
        <w:t xml:space="preserve"> </w:t>
      </w:r>
      <w:r>
        <w:t xml:space="preserve">with</w:t>
      </w:r>
      <w:r>
        <w:t xml:space="preserve"> </w:t>
      </w:r>
      <w:r>
        <w:t xml:space="preserve">or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32(1)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1114(1).</w:t>
      </w:r>
    </w:p>
    <w:p>
      <w:pPr>
        <w:pStyle w:val="PleadingNumbered"/>
      </w:pPr>
      <w:r>
        <w:t xml:space="preserve">40.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</w:t>
      </w:r>
      <w:r>
        <w:t xml:space="preserve"> </w:t>
      </w:r>
      <w:r>
        <w:t xml:space="preserve">with</w:t>
      </w:r>
      <w:r>
        <w:t xml:space="preserve"> </w:t>
      </w:r>
      <w:r>
        <w:t xml:space="preserve">full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prior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Marks.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continued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</w:t>
      </w:r>
      <w:r>
        <w:t xml:space="preserve"> </w:t>
      </w:r>
      <w:r>
        <w:t xml:space="preserve">constitutes</w:t>
      </w:r>
      <w:r>
        <w:t xml:space="preserve"> </w:t>
      </w:r>
      <w:r>
        <w:t xml:space="preserve">intentional,</w:t>
      </w:r>
      <w:r>
        <w:t xml:space="preserve"> </w:t>
      </w:r>
      <w:r>
        <w:t xml:space="preserve">malicious</w:t>
      </w:r>
      <w:r>
        <w:t xml:space="preserve"> </w:t>
      </w:r>
      <w:r>
        <w:t xml:space="preserve">and</w:t>
      </w:r>
      <w:r>
        <w:t xml:space="preserve"> </w:t>
      </w:r>
      <w:r>
        <w:t xml:space="preserve">willful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entitles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enhanced</w:t>
      </w:r>
      <w:r>
        <w:t xml:space="preserve"> </w:t>
      </w:r>
      <w:r>
        <w:t xml:space="preserve">damages.</w:t>
      </w:r>
    </w:p>
    <w:p>
      <w:pPr>
        <w:pStyle w:val="PleadingNumbered"/>
      </w:pPr>
      <w:r>
        <w:t xml:space="preserve">41.</w:t>
      </w:r>
      <w:r>
        <w:tab/>
      </w:r>
      <w:r>
        <w:t xml:space="preserve">These</w:t>
      </w:r>
      <w:r>
        <w:t xml:space="preserve"> </w:t>
      </w:r>
      <w:r>
        <w:t xml:space="preserve">infringing</w:t>
      </w:r>
      <w:r>
        <w:t xml:space="preserve"> </w:t>
      </w:r>
      <w:r>
        <w:t xml:space="preserve">acts</w:t>
      </w:r>
      <w:r>
        <w:t xml:space="preserve"> </w:t>
      </w:r>
      <w:r>
        <w:t xml:space="preserve">have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and,</w:t>
      </w:r>
      <w:r>
        <w:t xml:space="preserve"> </w:t>
      </w:r>
      <w:r>
        <w:t xml:space="preserve">unless</w:t>
      </w:r>
      <w:r>
        <w:t xml:space="preserve"> </w:t>
      </w:r>
      <w:r>
        <w:t xml:space="preserve">restrained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pStyle w:val="Heading1"/>
      </w:pPr>
      <w:r>
        <w:t xml:space="preserve">SECOND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</w:p>
    <w:p>
      <w:pPr>
        <w:pStyle w:val="Heading2"/>
      </w:pPr>
      <w:r>
        <w:t xml:space="preserve">(Federal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1125(a))</w:t>
      </w:r>
    </w:p>
    <w:p>
      <w:pPr>
        <w:pStyle w:val="PleadingNumbered"/>
      </w:pPr>
      <w:r>
        <w:t xml:space="preserve">42.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41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PleadingNumbered"/>
      </w:pPr>
      <w:r>
        <w:t xml:space="preserve">43.</w:t>
      </w:r>
      <w:r>
        <w:tab/>
      </w:r>
      <w:r>
        <w:t xml:space="preserve">Defendant’s</w:t>
      </w:r>
      <w:r>
        <w:t xml:space="preserve"> </w:t>
      </w:r>
      <w:r>
        <w:t xml:space="preserve">acts</w:t>
      </w:r>
      <w:r>
        <w:t xml:space="preserve"> </w:t>
      </w:r>
      <w:r>
        <w:t xml:space="preserve">constitute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43(a)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1125(a).</w:t>
      </w:r>
    </w:p>
    <w:p>
      <w:pPr>
        <w:pStyle w:val="PleadingNumbered"/>
      </w:pPr>
      <w:r>
        <w:t xml:space="preserve">44.</w:t>
      </w:r>
      <w:r>
        <w:tab/>
      </w:r>
      <w:r>
        <w:t xml:space="preserve">Defendant’s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confusion,</w:t>
      </w:r>
      <w:r>
        <w:t xml:space="preserve"> </w:t>
      </w:r>
      <w:r>
        <w:t xml:space="preserve">mistake</w:t>
      </w:r>
      <w:r>
        <w:t xml:space="preserve"> </w:t>
      </w:r>
      <w:r>
        <w:t xml:space="preserve">or</w:t>
      </w:r>
      <w:r>
        <w:t xml:space="preserve"> </w:t>
      </w:r>
      <w:r>
        <w:t xml:space="preserve">deception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with</w:t>
      </w:r>
      <w:r>
        <w:t xml:space="preserve"> </w:t>
      </w:r>
      <w:r>
        <w:t xml:space="preserve">Plaintiff,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origin,</w:t>
      </w:r>
      <w:r>
        <w:t xml:space="preserve"> </w:t>
      </w:r>
      <w:r>
        <w:t xml:space="preserve">sponsorship,</w:t>
      </w:r>
      <w:r>
        <w:t xml:space="preserve"> </w:t>
      </w:r>
      <w:r>
        <w:t xml:space="preserve">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43(a)(1)(A),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1125(a)(1)(A).</w:t>
      </w:r>
    </w:p>
    <w:p>
      <w:pPr>
        <w:pStyle w:val="PleadingNumbered"/>
      </w:pPr>
      <w:r>
        <w:t xml:space="preserve">45.</w:t>
      </w:r>
      <w:r>
        <w:tab/>
      </w:r>
      <w:r>
        <w:t xml:space="preserve">These</w:t>
      </w:r>
      <w:r>
        <w:t xml:space="preserve"> </w:t>
      </w:r>
      <w:r>
        <w:t xml:space="preserve">acts</w:t>
      </w:r>
      <w:r>
        <w:t xml:space="preserve"> </w:t>
      </w:r>
      <w:r>
        <w:t xml:space="preserve">have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and,</w:t>
      </w:r>
      <w:r>
        <w:t xml:space="preserve"> </w:t>
      </w:r>
      <w:r>
        <w:t xml:space="preserve">unless</w:t>
      </w:r>
      <w:r>
        <w:t xml:space="preserve"> </w:t>
      </w:r>
      <w:r>
        <w:t xml:space="preserve">restrained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pStyle w:val="Heading1"/>
      </w:pPr>
      <w:r>
        <w:t xml:space="preserve">THIRD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</w:p>
    <w:p>
      <w:pPr>
        <w:pStyle w:val="Heading2"/>
      </w:pPr>
      <w:r>
        <w:t xml:space="preserve">(Unfair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Practices,</w:t>
      </w:r>
      <w:r>
        <w:t xml:space="preserve"> </w:t>
      </w:r>
      <w:r>
        <w:t xml:space="preserve">RCW</w:t>
      </w:r>
      <w:r>
        <w:t xml:space="preserve"> </w:t>
      </w:r>
      <w:r>
        <w:t xml:space="preserve">19.86.010</w:t>
      </w:r>
      <w:r>
        <w:t xml:space="preserve"> </w:t>
      </w:r>
      <w:r>
        <w:t xml:space="preserve">et</w:t>
      </w:r>
      <w:r>
        <w:t xml:space="preserve"> </w:t>
      </w:r>
      <w:r>
        <w:t xml:space="preserve">seq.)</w:t>
      </w:r>
    </w:p>
    <w:p>
      <w:pPr>
        <w:pStyle w:val="PleadingNumbered"/>
      </w:pPr>
      <w:r>
        <w:t xml:space="preserve">46.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45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PleadingNumbered"/>
      </w:pPr>
      <w:r>
        <w:t xml:space="preserve">47.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Act,</w:t>
      </w:r>
      <w:r>
        <w:t xml:space="preserve"> </w:t>
      </w:r>
      <w:r>
        <w:t xml:space="preserve">RCW</w:t>
      </w:r>
      <w:r>
        <w:t xml:space="preserve"> </w:t>
      </w:r>
      <w:r>
        <w:t xml:space="preserve">19.86.020,</w:t>
      </w:r>
      <w:r>
        <w:t xml:space="preserve"> </w:t>
      </w:r>
      <w:r>
        <w:t xml:space="preserve">“unfair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or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trade</w:t>
      </w:r>
      <w:r>
        <w:t xml:space="preserve"> </w:t>
      </w:r>
      <w:r>
        <w:t xml:space="preserve">or</w:t>
      </w:r>
      <w:r>
        <w:t xml:space="preserve"> </w:t>
      </w:r>
      <w:r>
        <w:t xml:space="preserve">commerce”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by</w:t>
      </w:r>
      <w:r>
        <w:t xml:space="preserve"> </w:t>
      </w:r>
      <w:r>
        <w:t xml:space="preserve">“any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injured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or</w:t>
      </w:r>
      <w:r>
        <w:t xml:space="preserve"> </w:t>
      </w:r>
      <w:r>
        <w:t xml:space="preserve">her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property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RCW</w:t>
      </w:r>
      <w:r>
        <w:t xml:space="preserve"> </w:t>
      </w:r>
      <w:r>
        <w:t xml:space="preserve">§</w:t>
      </w:r>
      <w:r>
        <w:t xml:space="preserve"> </w:t>
      </w:r>
      <w:r>
        <w:t xml:space="preserve">19.86.020”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sustained</w:t>
      </w:r>
      <w:r>
        <w:t xml:space="preserve"> </w:t>
      </w:r>
      <w:r>
        <w:t xml:space="preserve">by</w:t>
      </w:r>
      <w:r>
        <w:t xml:space="preserve"> </w:t>
      </w:r>
      <w:r>
        <w:t xml:space="preserve">him</w:t>
      </w:r>
      <w:r>
        <w:t xml:space="preserve"> </w:t>
      </w:r>
      <w:r>
        <w:t xml:space="preserve">or</w:t>
      </w:r>
      <w:r>
        <w:t xml:space="preserve"> </w:t>
      </w:r>
      <w:r>
        <w:t xml:space="preserve">her,</w:t>
      </w:r>
      <w:r>
        <w:t xml:space="preserve"> </w:t>
      </w:r>
      <w:r>
        <w:t xml:space="preserve">or</w:t>
      </w:r>
      <w:r>
        <w:t xml:space="preserve"> </w:t>
      </w:r>
      <w:r>
        <w:t xml:space="preserve">both,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suit,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fee.</w:t>
      </w:r>
    </w:p>
    <w:p>
      <w:pPr>
        <w:pStyle w:val="PleadingNumbered"/>
      </w:pPr>
      <w:r>
        <w:t xml:space="preserve">48.</w:t>
      </w:r>
      <w:r>
        <w:tab/>
      </w:r>
      <w:r>
        <w:t xml:space="preserve">Defendant’s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</w:t>
      </w:r>
      <w:r>
        <w:t xml:space="preserve"> </w:t>
      </w:r>
      <w:r>
        <w:t xml:space="preserve">without</w:t>
      </w:r>
      <w:r>
        <w:t xml:space="preserve"> </w:t>
      </w:r>
      <w:r>
        <w:t xml:space="preserve">authorization</w:t>
      </w:r>
      <w:r>
        <w:t xml:space="preserve"> </w:t>
      </w:r>
      <w:r>
        <w:t xml:space="preserve">from</w:t>
      </w:r>
      <w:r>
        <w:t xml:space="preserve"> </w:t>
      </w:r>
      <w:r>
        <w:t xml:space="preserve">Plaintiff</w:t>
      </w:r>
      <w:r>
        <w:t xml:space="preserve"> </w:t>
      </w:r>
      <w:r>
        <w:t xml:space="preserve">constitutes</w:t>
      </w:r>
      <w:r>
        <w:t xml:space="preserve"> </w:t>
      </w:r>
      <w:r>
        <w:t xml:space="preserve">unfair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or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trade</w:t>
      </w:r>
      <w:r>
        <w:t xml:space="preserve"> </w:t>
      </w:r>
      <w:r>
        <w:t xml:space="preserve">or</w:t>
      </w:r>
      <w:r>
        <w:t xml:space="preserve"> </w:t>
      </w:r>
      <w:r>
        <w:t xml:space="preserve">commerce</w:t>
      </w:r>
      <w:r>
        <w:t xml:space="preserve"> </w:t>
      </w:r>
      <w:r>
        <w:t xml:space="preserve">under</w:t>
      </w:r>
      <w:r>
        <w:t xml:space="preserve"> </w:t>
      </w:r>
      <w:r>
        <w:t xml:space="preserve">RCW</w:t>
      </w:r>
      <w:r>
        <w:t xml:space="preserve"> </w:t>
      </w:r>
      <w:r>
        <w:t xml:space="preserve">19.86.010.</w:t>
      </w:r>
    </w:p>
    <w:p>
      <w:pPr>
        <w:pStyle w:val="PleadingNumbered"/>
      </w:pPr>
      <w:r>
        <w:t xml:space="preserve">49.</w:t>
      </w:r>
      <w:r>
        <w:tab/>
      </w:r>
      <w:r>
        <w:t xml:space="preserve">These</w:t>
      </w:r>
      <w:r>
        <w:t xml:space="preserve"> </w:t>
      </w:r>
      <w:r>
        <w:t xml:space="preserve">acts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and,</w:t>
      </w:r>
      <w:r>
        <w:t xml:space="preserve"> </w:t>
      </w:r>
      <w:r>
        <w:t xml:space="preserve">unless</w:t>
      </w:r>
      <w:r>
        <w:t xml:space="preserve"> </w:t>
      </w:r>
      <w:r>
        <w:t xml:space="preserve">restrained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pStyle w:val="Heading1"/>
      </w:pPr>
      <w:r>
        <w:t xml:space="preserve">FOURTH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</w:p>
    <w:p>
      <w:pPr>
        <w:pStyle w:val="Heading2"/>
      </w:pPr>
      <w:r>
        <w:t xml:space="preserve">(Trademark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Under</w:t>
      </w:r>
      <w:r>
        <w:t xml:space="preserve"> </w:t>
      </w:r>
      <w:r>
        <w:t xml:space="preserve">Washington</w:t>
      </w:r>
      <w:r>
        <w:t xml:space="preserve"> </w:t>
      </w:r>
      <w:r>
        <w:t xml:space="preserve">Common</w:t>
      </w:r>
      <w:r>
        <w:t xml:space="preserve"> </w:t>
      </w:r>
      <w:r>
        <w:t xml:space="preserve">Law)</w:t>
      </w:r>
    </w:p>
    <w:p>
      <w:pPr>
        <w:pStyle w:val="PleadingNumbered"/>
      </w:pPr>
      <w:r>
        <w:t xml:space="preserve">50.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49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PleadingNumbered"/>
      </w:pPr>
      <w:r>
        <w:t xml:space="preserve">51.</w:t>
      </w:r>
      <w:r>
        <w:tab/>
      </w:r>
      <w:r>
        <w:t xml:space="preserve">Plaintiff</w:t>
      </w:r>
      <w:r>
        <w:t xml:space="preserve"> </w:t>
      </w:r>
      <w:r>
        <w:t xml:space="preserve">enjoys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are</w:t>
      </w:r>
      <w:r>
        <w:t xml:space="preserve"> </w:t>
      </w:r>
      <w:r>
        <w:t xml:space="preserve">superior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rights</w:t>
      </w:r>
      <w:r>
        <w:t xml:space="preserve"> </w:t>
      </w:r>
      <w:r>
        <w:t xml:space="preserve">Defendant</w:t>
      </w:r>
      <w:r>
        <w:t xml:space="preserve"> </w:t>
      </w:r>
      <w:r>
        <w:t xml:space="preserve">might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Marks.</w:t>
      </w:r>
    </w:p>
    <w:p>
      <w:pPr>
        <w:pStyle w:val="PleadingNumbered"/>
      </w:pPr>
      <w:r>
        <w:t xml:space="preserve">52.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used</w:t>
      </w:r>
      <w:r>
        <w:t xml:space="preserve"> </w:t>
      </w:r>
      <w:r>
        <w:t xml:space="preserve">marks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identical</w:t>
      </w:r>
      <w:r>
        <w:t xml:space="preserve"> </w:t>
      </w:r>
      <w:r>
        <w:t xml:space="preserve">or</w:t>
      </w:r>
      <w:r>
        <w:t xml:space="preserve"> </w:t>
      </w:r>
      <w:r>
        <w:t xml:space="preserve">confusingly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Marks.</w:t>
      </w:r>
      <w:r>
        <w:t xml:space="preserve"> </w:t>
      </w:r>
      <w:r>
        <w:t xml:space="preserve">These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</w:t>
      </w:r>
      <w:r>
        <w:t xml:space="preserve"> </w:t>
      </w:r>
      <w:r>
        <w:t xml:space="preserve">or</w:t>
      </w:r>
      <w:r>
        <w:t xml:space="preserve"> </w:t>
      </w:r>
      <w:r>
        <w:t xml:space="preserve">mistake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source,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connection,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services</w:t>
      </w:r>
      <w:r>
        <w:t xml:space="preserve"> </w:t>
      </w:r>
      <w:r>
        <w:t xml:space="preserve">offered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  <w:r>
        <w:t xml:space="preserve"> </w:t>
      </w:r>
      <w:r>
        <w:t xml:space="preserve">Prospective</w:t>
      </w:r>
      <w:r>
        <w:t xml:space="preserve"> </w:t>
      </w:r>
      <w:r>
        <w:t xml:space="preserve">investors</w:t>
      </w:r>
      <w:r>
        <w:t xml:space="preserve"> </w:t>
      </w:r>
      <w:r>
        <w:t xml:space="preserve">and</w:t>
      </w:r>
      <w:r>
        <w:t xml:space="preserve"> </w:t>
      </w:r>
      <w:r>
        <w:t xml:space="preserve">consumers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services</w:t>
      </w:r>
      <w:r>
        <w:t xml:space="preserve"> </w:t>
      </w:r>
      <w:r>
        <w:t xml:space="preserve">are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associate,</w:t>
      </w:r>
      <w:r>
        <w:t xml:space="preserve"> </w:t>
      </w:r>
      <w:r>
        <w:t xml:space="preserve">or</w:t>
      </w:r>
      <w:r>
        <w:t xml:space="preserve"> </w:t>
      </w:r>
      <w:r>
        <w:t xml:space="preserve">have</w:t>
      </w:r>
      <w:r>
        <w:t xml:space="preserve"> </w:t>
      </w:r>
      <w:r>
        <w:t xml:space="preserve">associated,</w:t>
      </w:r>
      <w:r>
        <w:t xml:space="preserve"> </w:t>
      </w:r>
      <w:r>
        <w:t xml:space="preserve">such</w:t>
      </w:r>
      <w:r>
        <w:t xml:space="preserve"> </w:t>
      </w:r>
      <w:r>
        <w:t xml:space="preserve">services</w:t>
      </w:r>
      <w:r>
        <w:t xml:space="preserve"> </w:t>
      </w:r>
      <w:r>
        <w:t xml:space="preserve">as</w:t>
      </w:r>
      <w:r>
        <w:t xml:space="preserve"> </w:t>
      </w:r>
      <w:r>
        <w:t xml:space="preserve">originating</w:t>
      </w:r>
      <w:r>
        <w:t xml:space="preserve"> </w:t>
      </w:r>
      <w:r>
        <w:t xml:space="preserve">with</w:t>
      </w:r>
      <w:r>
        <w:t xml:space="preserve"> </w:t>
      </w:r>
      <w:r>
        <w:t xml:space="preserve">Plaintiff.</w:t>
      </w:r>
      <w:r>
        <w:t xml:space="preserve"> </w:t>
      </w:r>
      <w:r>
        <w:t xml:space="preserve">This</w:t>
      </w:r>
      <w:r>
        <w:t xml:space="preserve"> </w:t>
      </w:r>
      <w:r>
        <w:t xml:space="preserve">mis-association</w:t>
      </w:r>
      <w:r>
        <w:t xml:space="preserve"> </w:t>
      </w:r>
      <w:r>
        <w:t xml:space="preserve">is</w:t>
      </w:r>
      <w:r>
        <w:t xml:space="preserve"> </w:t>
      </w:r>
      <w:r>
        <w:t xml:space="preserve">detrimental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PleadingNumbered"/>
      </w:pPr>
      <w:r>
        <w:t xml:space="preserve">53.</w:t>
      </w:r>
      <w:r>
        <w:tab/>
      </w:r>
      <w:r>
        <w:t xml:space="preserve">These</w:t>
      </w:r>
      <w:r>
        <w:t xml:space="preserve"> </w:t>
      </w:r>
      <w:r>
        <w:t xml:space="preserve">acts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and,</w:t>
      </w:r>
      <w:r>
        <w:t xml:space="preserve"> </w:t>
      </w:r>
      <w:r>
        <w:t xml:space="preserve">unless</w:t>
      </w:r>
      <w:r>
        <w:t xml:space="preserve"> </w:t>
      </w:r>
      <w:r>
        <w:t xml:space="preserve">restrained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pStyle w:val="Heading1"/>
      </w:pP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</w:p>
    <w:p>
      <w:pPr>
        <w:pStyle w:val="PleadingBody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asks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PleadingPrayer"/>
      </w:pPr>
      <w:r>
        <w:t xml:space="preserve">1.</w:t>
      </w:r>
      <w:r>
        <w:tab/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found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willfully</w:t>
      </w:r>
      <w:r>
        <w:t xml:space="preserve"> </w:t>
      </w:r>
      <w:r>
        <w:t xml:space="preserve">violated</w:t>
      </w:r>
      <w:r>
        <w:t xml:space="preserve"> </w:t>
      </w:r>
      <w:r>
        <w:t xml:space="preserve">Sections</w:t>
      </w:r>
      <w:r>
        <w:t xml:space="preserve"> </w:t>
      </w:r>
      <w:r>
        <w:t xml:space="preserve">32(1)</w:t>
      </w:r>
      <w:r>
        <w:t xml:space="preserve"> </w:t>
      </w:r>
      <w:r>
        <w:t xml:space="preserve">and/or</w:t>
      </w:r>
      <w:r>
        <w:t xml:space="preserve"> </w:t>
      </w:r>
      <w:r>
        <w:t xml:space="preserve">43(a)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1051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pStyle w:val="PleadingPrayer"/>
      </w:pPr>
      <w:r>
        <w:t xml:space="preserve">2.</w:t>
      </w:r>
      <w:r>
        <w:tab/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officers,</w:t>
      </w:r>
      <w:r>
        <w:t xml:space="preserve"> </w:t>
      </w:r>
      <w:r>
        <w:t xml:space="preserve">agents,</w:t>
      </w:r>
      <w:r>
        <w:t xml:space="preserve"> </w:t>
      </w:r>
      <w:r>
        <w:t xml:space="preserve">employees,</w:t>
      </w:r>
      <w:r>
        <w:t xml:space="preserve"> </w:t>
      </w:r>
      <w:r>
        <w:t xml:space="preserve">attorneys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those</w:t>
      </w:r>
      <w:r>
        <w:t xml:space="preserve"> </w:t>
      </w:r>
      <w:r>
        <w:t xml:space="preserve">in</w:t>
      </w:r>
      <w:r>
        <w:t xml:space="preserve"> </w:t>
      </w:r>
      <w:r>
        <w:t xml:space="preserve">active</w:t>
      </w:r>
      <w:r>
        <w:t xml:space="preserve"> </w:t>
      </w:r>
      <w:r>
        <w:t xml:space="preserve">concert</w:t>
      </w:r>
      <w:r>
        <w:t xml:space="preserve"> </w:t>
      </w:r>
      <w:r>
        <w:t xml:space="preserve">with</w:t>
      </w:r>
      <w:r>
        <w:t xml:space="preserve"> </w:t>
      </w:r>
      <w:r>
        <w:t xml:space="preserve">them,</w:t>
      </w:r>
      <w:r>
        <w:t xml:space="preserve"> </w:t>
      </w:r>
      <w:r>
        <w:t xml:space="preserve">be</w:t>
      </w:r>
      <w:r>
        <w:t xml:space="preserve"> </w:t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enjoined</w:t>
      </w:r>
      <w:r>
        <w:t xml:space="preserve"> </w:t>
      </w:r>
      <w:r>
        <w:t xml:space="preserve">from</w:t>
      </w:r>
      <w:r>
        <w:t xml:space="preserve"> </w:t>
      </w:r>
      <w:r>
        <w:t xml:space="preserve">all</w:t>
      </w:r>
      <w:r>
        <w:t xml:space="preserve"> </w:t>
      </w:r>
      <w:r>
        <w:t xml:space="preserve">further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Marks,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means</w:t>
      </w:r>
      <w:r>
        <w:t xml:space="preserve"> </w:t>
      </w:r>
      <w:r>
        <w:t xml:space="preserve">or</w:t>
      </w:r>
      <w:r>
        <w:t xml:space="preserve"> </w:t>
      </w:r>
      <w:r>
        <w:t xml:space="preserve">method.</w:t>
      </w:r>
    </w:p>
    <w:p>
      <w:pPr>
        <w:pStyle w:val="PleadingPrayer"/>
      </w:pPr>
      <w:r>
        <w:t xml:space="preserve">3.</w:t>
      </w:r>
      <w:r>
        <w:tab/>
      </w:r>
      <w:r>
        <w:t xml:space="preserve">That,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1117,</w:t>
      </w:r>
      <w:r>
        <w:t xml:space="preserve"> </w:t>
      </w:r>
      <w:r>
        <w:t xml:space="preserve">including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“exceptional</w:t>
      </w:r>
      <w:r>
        <w:t xml:space="preserve"> </w:t>
      </w:r>
      <w:r>
        <w:t xml:space="preserve">case”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 </w:t>
      </w:r>
      <w:r>
        <w:t xml:space="preserve">1117(a),</w:t>
      </w:r>
      <w:r>
        <w:t xml:space="preserve"> </w:t>
      </w:r>
      <w:r>
        <w:t xml:space="preserve">Plaintiff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monetary</w:t>
      </w:r>
      <w:r>
        <w:t xml:space="preserve"> </w:t>
      </w:r>
      <w:r>
        <w:t xml:space="preserve">relief</w:t>
      </w:r>
      <w:r>
        <w:t xml:space="preserve"> </w:t>
      </w:r>
      <w:r>
        <w:t xml:space="preserve">for</w:t>
      </w:r>
      <w:r>
        <w:t xml:space="preserve"> </w:t>
      </w:r>
      <w:r>
        <w:t xml:space="preserve">Defendant’s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(a)</w:t>
      </w:r>
      <w:r>
        <w:t xml:space="preserve"> </w:t>
      </w:r>
      <w:r>
        <w:t xml:space="preserve">all</w:t>
      </w:r>
      <w:r>
        <w:t xml:space="preserve"> </w:t>
      </w:r>
      <w:r>
        <w:t xml:space="preserve">profits</w:t>
      </w:r>
      <w:r>
        <w:t xml:space="preserve"> </w:t>
      </w:r>
      <w:r>
        <w:t xml:space="preserve">received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services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Marks,</w:t>
      </w:r>
      <w:r>
        <w:t xml:space="preserve"> </w:t>
      </w:r>
      <w:r>
        <w:t xml:space="preserve">less</w:t>
      </w:r>
      <w:r>
        <w:t xml:space="preserve"> </w:t>
      </w:r>
      <w:r>
        <w:t xml:space="preserve">only</w:t>
      </w:r>
      <w:r>
        <w:t xml:space="preserve"> </w:t>
      </w:r>
      <w:r>
        <w:t xml:space="preserve">proven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cost</w:t>
      </w:r>
      <w:r>
        <w:t xml:space="preserve"> </w:t>
      </w:r>
      <w:r>
        <w:t xml:space="preserve">or</w:t>
      </w:r>
      <w:r>
        <w:t xml:space="preserve"> </w:t>
      </w:r>
      <w:r>
        <w:t xml:space="preserve">deduction;</w:t>
      </w:r>
      <w:r>
        <w:t xml:space="preserve"> </w:t>
      </w:r>
      <w:r>
        <w:t xml:space="preserve">or</w:t>
      </w:r>
      <w:r>
        <w:t xml:space="preserve"> </w:t>
      </w:r>
      <w:r>
        <w:t xml:space="preserve">(b)</w:t>
      </w:r>
      <w:r>
        <w:t xml:space="preserve"> </w:t>
      </w:r>
      <w:r>
        <w:t xml:space="preserve">all</w:t>
      </w:r>
      <w:r>
        <w:t xml:space="preserve"> </w:t>
      </w:r>
      <w:r>
        <w:t xml:space="preserve">damages</w:t>
      </w:r>
      <w:r>
        <w:t xml:space="preserve"> </w:t>
      </w:r>
      <w:r>
        <w:t xml:space="preserve">sustained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(up</w:t>
      </w:r>
      <w:r>
        <w:t xml:space="preserve"> </w:t>
      </w:r>
      <w:r>
        <w:t xml:space="preserve">to</w:t>
      </w:r>
      <w:r>
        <w:t xml:space="preserve"> </w:t>
      </w:r>
      <w:r>
        <w:t xml:space="preserve">three</w:t>
      </w:r>
      <w:r>
        <w:t xml:space="preserve"> </w:t>
      </w:r>
      <w:r>
        <w:t xml:space="preserve">times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actual</w:t>
      </w:r>
      <w:r>
        <w:t xml:space="preserve"> </w:t>
      </w:r>
      <w:r>
        <w:t xml:space="preserve">damages).</w:t>
      </w:r>
    </w:p>
    <w:p>
      <w:pPr>
        <w:pStyle w:val="PleadingPrayer"/>
      </w:pPr>
      <w:r>
        <w:t xml:space="preserve">4.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is</w:t>
      </w:r>
      <w:r>
        <w:t xml:space="preserve"> </w:t>
      </w:r>
      <w:r>
        <w:t xml:space="preserve">willful.</w:t>
      </w:r>
    </w:p>
    <w:p>
      <w:pPr>
        <w:pStyle w:val="PleadingPrayer"/>
      </w:pPr>
      <w:r>
        <w:t xml:space="preserve">5.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willfully</w:t>
      </w:r>
      <w:r>
        <w:t xml:space="preserve"> </w:t>
      </w:r>
      <w:r>
        <w:t xml:space="preserve">committed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unfair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under</w:t>
      </w:r>
      <w:r>
        <w:t xml:space="preserve"> </w:t>
      </w:r>
      <w:r>
        <w:t xml:space="preserve">Washington</w:t>
      </w:r>
      <w:r>
        <w:t xml:space="preserve"> </w:t>
      </w:r>
      <w:r>
        <w:t xml:space="preserve">common</w:t>
      </w:r>
      <w:r>
        <w:t xml:space="preserve"> </w:t>
      </w:r>
      <w:r>
        <w:t xml:space="preserve">and</w:t>
      </w:r>
      <w:r>
        <w:t xml:space="preserve"> </w:t>
      </w:r>
      <w:r>
        <w:t xml:space="preserve">statutory</w:t>
      </w:r>
      <w:r>
        <w:t xml:space="preserve"> </w:t>
      </w:r>
      <w:r>
        <w:t xml:space="preserve">law.</w:t>
      </w:r>
    </w:p>
    <w:p>
      <w:pPr>
        <w:pStyle w:val="PleadingPrayer"/>
      </w:pPr>
      <w:r>
        <w:t xml:space="preserve">6.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damages</w:t>
      </w:r>
      <w:r>
        <w:t xml:space="preserve"> </w:t>
      </w:r>
      <w:r>
        <w:t xml:space="preserve">awarded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pStyle w:val="PleadingPrayer"/>
      </w:pPr>
      <w:r>
        <w:t xml:space="preserve">7.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be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its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suit.</w:t>
      </w:r>
    </w:p>
    <w:p>
      <w:pPr>
        <w:pStyle w:val="PleadingPrayer"/>
      </w:pPr>
      <w:r>
        <w:t xml:space="preserve">8.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</w:pP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</w:p>
    <w:p>
      <w:pPr>
        <w:pStyle w:val="PleadingBody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38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Procedure,</w:t>
      </w:r>
      <w:r>
        <w:t xml:space="preserve"> </w:t>
      </w:r>
      <w:r>
        <w:t xml:space="preserve">Plaintiff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L.P.</w:t>
      </w:r>
      <w:r>
        <w:t xml:space="preserve"> </w:t>
      </w:r>
      <w:r>
        <w:t xml:space="preserve">demands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tbl>
      <w:tblPr>
        <w:tblW w:w="8640" w:type="dxa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4608"/>
        <w:gridCol w:w="4032"/>
      </w:tblGrid>
      <w:tr>
        <w:trPr>
          <w:cantSplit/>
          <w:trHeight w:val="3360" w:hRule="atLeast"/>
        </w:trPr>
        <w:tc>
          <w:tcPr>
            <w:tcW w:w="4608" w:type="dxa"/>
            <w:tcMar>
              <w:right w:w="288" w:type="dxa"/>
            </w:tcMar>
          </w:tcPr>
          <w:p>
            <w:pPr>
              <w:pStyle w:val="PleadingFlush"/>
            </w:pPr>
            <w:r>
              <w:t xml:space="preserve">Dated this 21st day of September, 2026.</w:t>
            </w:r>
          </w:p>
        </w:tc>
        <w:tc>
          <w:tcPr>
            <w:tcW w:w="4032" w:type="dxa"/>
          </w:tcPr>
          <w:p>
            <w:pPr>
              <w:pStyle w:val="PleadingSingle"/>
            </w:pPr>
            <w:r>
              <w:t xml:space="preserve">Respectfully submitted,</w:t>
            </w:r>
          </w:p>
          <w:p>
            <w:pPr>
              <w:spacing w:before="0" w:after="0" w:line="240" w:lineRule="exact"/>
            </w:pPr>
          </w:p>
          <w:p>
            <w:pPr>
              <w:pStyle w:val="PleadingSingle"/>
            </w:pPr>
            <w:r>
              <w:t xml:space="preserve">FOCAL PLLC</w:t>
            </w:r>
          </w:p>
          <w:p>
            <w:pPr>
              <w:spacing w:before="0" w:after="0" w:line="240" w:lineRule="exact"/>
            </w:pPr>
          </w:p>
          <w:p>
            <w:pPr>
              <w:pStyle w:val="PleadingSingle"/>
            </w:pPr>
            <w:r>
              <w:t xml:space="preserve">By: </w:t>
            </w:r>
            <w:r>
              <w:t xml:space="preserve">s/ Venkat Balasubramani</w:t>
            </w:r>
          </w:p>
          <w:p>
            <w:pPr>
              <w:pStyle w:val="PleadingSingle"/>
            </w:pPr>
            <w:r>
              <w:t xml:space="preserve">Venkat Balasubramani, WSBA #28269</w:t>
            </w:r>
          </w:p>
          <w:p>
            <w:pPr>
              <w:pStyle w:val="PleadingSingle"/>
            </w:pPr>
            <w:r>
              <w:t xml:space="preserve">s/ Stacia N. Lay</w:t>
            </w:r>
          </w:p>
          <w:p>
            <w:pPr>
              <w:pStyle w:val="PleadingSingle"/>
            </w:pPr>
            <w:r>
              <w:t xml:space="preserve">Stacia N. Lay, WSBA #30594</w:t>
            </w:r>
          </w:p>
          <w:p>
            <w:pPr>
              <w:pStyle w:val="PleadingSingle"/>
            </w:pPr>
            <w:r>
              <w:t xml:space="preserve">Tel: (206) 529-4827</w:t>
            </w:r>
          </w:p>
          <w:p>
            <w:pPr>
              <w:pStyle w:val="PleadingSingle"/>
            </w:pPr>
            <w:r>
              <w:t xml:space="preserve">Fax: (206) 260-3966</w:t>
            </w:r>
          </w:p>
          <w:p>
            <w:pPr>
              <w:pStyle w:val="PleadingSingle"/>
            </w:pPr>
            <w:r>
              <w:t xml:space="preserve">Email: venkat@focallaw.com</w:t>
            </w:r>
          </w:p>
          <w:p>
            <w:pPr>
              <w:pStyle w:val="PleadingSingle"/>
            </w:pPr>
            <w:r>
              <w:t xml:space="preserve">Email: stacia@focallaw.com</w:t>
            </w:r>
          </w:p>
        </w:tc>
      </w:tr>
    </w:tbl>
    <w:p>
      <w:pPr>
        <w:spacing w:before="0" w:after="0" w:line="480" w:lineRule="exact"/>
      </w:pPr>
    </w:p>
    <w:p>
      <w:pPr>
        <w:pStyle w:val="PleadingSingle"/>
      </w:pPr>
      <w:r>
        <w:t xml:space="preserve">NEAL &amp; McDEVITT, LLC</w:t>
      </w:r>
    </w:p>
    <w:p>
      <w:pPr>
        <w:pStyle w:val="PleadingSingle"/>
      </w:pPr>
      <w:r>
        <w:t xml:space="preserve">Thomas M. Monagan (pro hac vice application forthcoming)</w:t>
      </w:r>
    </w:p>
    <w:p>
      <w:pPr>
        <w:pStyle w:val="PleadingSingle"/>
      </w:pPr>
      <w:r>
        <w:t xml:space="preserve">2801 Lakeside Drive, Suite 201</w:t>
      </w:r>
    </w:p>
    <w:p>
      <w:pPr>
        <w:pStyle w:val="PleadingSingle"/>
      </w:pPr>
      <w:r>
        <w:t xml:space="preserve">Bannockburn, Illinois 60015</w:t>
      </w:r>
    </w:p>
    <w:p>
      <w:pPr>
        <w:pStyle w:val="PleadingSingle"/>
      </w:pPr>
      <w:r>
        <w:t xml:space="preserve">Tel: (847) 881-2457</w:t>
      </w:r>
    </w:p>
    <w:p>
      <w:pPr>
        <w:pStyle w:val="PleadingSingle"/>
      </w:pPr>
      <w:r>
        <w:t xml:space="preserve">Email: tmonagan@nealmcdevitt.com</w:t>
      </w:r>
    </w:p>
    <w:p>
      <w:pPr>
        <w:pStyle w:val="PleadingSingle"/>
      </w:pPr>
      <w:r>
        <w:t xml:space="preserve">Attorneys for Ironleaf Capital, L.P.</w:t>
      </w:r>
    </w:p>
    <w:p>
      <w:pPr>
        <w:spacing w:before="0" w:after="0" w:line="468" w:lineRule="exact"/>
      </w:pPr>
    </w:p>
    <w:p>
      <w:pPr>
        <w:spacing w:before="0" w:after="0" w:line="480" w:lineRule="exact"/>
      </w:pPr>
    </w:p>
    <w:sectPr>
      <w:headerReference w:type="default" r:id="rId101"/>
      <w:footerReference w:type="default" r:id="rId102"/>
      <w:pgSz w:w="12240" w:h="15840"/>
      <w:pgMar w:top="1440" w:right="1440" w:bottom="1440" w:left="2160" w:header="720" w:footer="288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tbl>
    <w:tblPr>
      <w:tblW w:w="8640" w:type="dxa"/>
      <w:tblInd w:w="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1" w:noVBand="1"/>
    </w:tblPr>
    <w:tblGrid>
      <w:gridCol w:w="5040"/>
      <w:gridCol w:w="3600"/>
    </w:tblGrid>
    <w:tr>
      <w:tc>
        <w:tcPr>
          <w:tcW w:w="5040" w:type="dxa"/>
        </w:tcPr>
        <w:p>
          <w:pPr>
            <w:spacing w:before="0" w:after="0" w:line="240" w:lineRule="exact"/>
          </w:pPr>
          <w:r>
            <w:rPr>
              <w:sz w:val="20"/>
              <w:szCs w:val="20"/>
            </w:rPr>
            <w:t xml:space="preserve">COMPLAINT</w:t>
          </w:r>
        </w:p>
        <w:p>
          <w:pPr>
            <w:spacing w:before="0" w:after="0" w:line="240" w:lineRule="exact"/>
          </w:pPr>
          <w:r>
            <w:rPr>
              <w:sz w:val="20"/>
              <w:szCs w:val="20"/>
            </w:rPr>
            <w:t xml:space="preserve">(Case No. 2:26-cv-3537) –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3600" w:type="dxa"/>
        </w:tcPr>
        <w:p>
          <w:pPr>
            <w:spacing w:before="0" w:after="0" w:line="210" w:lineRule="exact"/>
            <w:jc w:val="right"/>
          </w:pPr>
          <w:r>
            <w:rPr>
              <w:sz w:val="18"/>
              <w:szCs w:val="18"/>
            </w:rPr>
            <w:t xml:space="preserve">Focal PLLC</w:t>
          </w:r>
        </w:p>
        <w:p>
          <w:pPr>
            <w:spacing w:before="0" w:after="0" w:line="210" w:lineRule="exact"/>
            <w:jc w:val="right"/>
          </w:pPr>
          <w:r>
            <w:rPr>
              <w:sz w:val="18"/>
              <w:szCs w:val="18"/>
            </w:rPr>
            <w:t xml:space="preserve">900 1st Ave. S., Suite 201</w:t>
          </w:r>
        </w:p>
        <w:p>
          <w:pPr>
            <w:spacing w:before="0" w:after="0" w:line="210" w:lineRule="exact"/>
            <w:jc w:val="right"/>
          </w:pPr>
          <w:r>
            <w:rPr>
              <w:sz w:val="18"/>
              <w:szCs w:val="18"/>
            </w:rPr>
            <w:t xml:space="preserve">Seattle, Washington 98134</w:t>
          </w:r>
        </w:p>
        <w:p>
          <w:pPr>
            <w:spacing w:before="0" w:after="0" w:line="210" w:lineRule="exact"/>
            <w:jc w:val="right"/>
          </w:pPr>
          <w:r>
            <w:rPr>
              <w:sz w:val="18"/>
              <w:szCs w:val="18"/>
            </w:rPr>
            <w:t xml:space="preserve">telephone (206) 529-4827</w:t>
          </w:r>
        </w:p>
        <w:p>
          <w:pPr>
            <w:spacing w:before="0" w:after="0" w:line="210" w:lineRule="exact"/>
            <w:jc w:val="right"/>
          </w:pPr>
          <w:r>
            <w:rPr>
              <w:sz w:val="18"/>
              <w:szCs w:val="18"/>
            </w:rPr>
            <w:t xml:space="preserve">fax (206) 260-3966</w:t>
          </w:r>
        </w:p>
      </w:tc>
    </w:tr>
  </w:tbl>
  <w:p>
    <w:pPr>
      <w:spacing w:before="0" w:after="0" w:line="20" w:lineRule="exac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14400" cy="822960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144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27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  <w:r>
      <w:drawing>
        <wp:anchor distT="0" distB="0" distL="0" distR="0" simplePos="0" relativeHeight="251659272" behindDoc="1" locked="1" layoutInCell="1" allowOverlap="1">
          <wp:simplePos x="0" y="0"/>
          <wp:positionH relativeFrom="page">
            <wp:posOffset>1188720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2" name="Pleading rule 2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9273" behindDoc="1" locked="1" layoutInCell="1" allowOverlap="1">
          <wp:simplePos x="0" y="0"/>
          <wp:positionH relativeFrom="page">
            <wp:posOffset>1225296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3" name="Pleading rule 3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9274" behindDoc="1" locked="1" layoutInCell="1" allowOverlap="1">
          <wp:simplePos x="0" y="0"/>
          <wp:positionH relativeFrom="page">
            <wp:posOffset>6949440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4" name="Pleading rule 4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</w:style>
  <w:style w:type="paragraph" w:styleId="Heading1">
    <w:name w:val="heading 1"/>
    <w:basedOn w:val="Normal"/>
    <w:next w:val="PleadingBody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</w:style>
  <w:style w:type="paragraph" w:styleId="Heading3">
    <w:name w:val="heading 3"/>
    <w:basedOn w:val="Normal"/>
    <w:next w:val="PleadingBody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</w:rPr>
  </w:style>
  <w:style w:type="paragraph" w:customStyle="1" w:styleId="PleadingBody">
    <w:name w:val="Pleading Body"/>
    <w:basedOn w:val="Normal"/>
    <w:qFormat/>
    <w:pPr>
      <w:ind w:firstLine="720"/>
    </w:pPr>
  </w:style>
  <w:style w:type="paragraph" w:customStyle="1" w:styleId="PleadingNumbered">
    <w:name w:val="Pleading Numbered"/>
    <w:basedOn w:val="Normal"/>
    <w:qFormat/>
    <w:pPr>
      <w:tabs>
        <w:tab w:val="left" w:pos="1440"/>
      </w:tabs>
      <w:ind w:firstLine="720"/>
    </w:pPr>
  </w:style>
  <w:style w:type="paragraph" w:customStyle="1" w:styleId="PleadingPrayer">
    <w:name w:val="Pleading Prayer"/>
    <w:basedOn w:val="Normal"/>
    <w:qFormat/>
    <w:pPr>
      <w:tabs>
        <w:tab w:val="left" w:pos="1296"/>
      </w:tabs>
      <w:ind w:left="1296" w:hanging="576"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Single">
    <w:name w:val="Pleading 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PleadingSigRight">
    <w:name w:val="Pleading Signature Right"/>
    <w:basedOn w:val="PleadingSingle"/>
    <w:qFormat/>
    <w:pPr>
      <w:ind w:left="4608" w:firstLine="0"/>
    </w:pPr>
  </w:style>
  <w:style w:type="paragraph" w:customStyle="1" w:styleId="PleadingTitle">
    <w:name w:val="Pleading Title"/>
    <w:basedOn w:val="Normal"/>
    <w:qFormat/>
    <w:pPr>
      <w:keepNext/>
      <w:jc w:val="center"/>
    </w:pPr>
    <w:rPr>
      <w:b/>
      <w:bCs/>
    </w:rPr>
  </w:style>
  <w:style w:type="paragraph" w:customStyle="1" w:styleId="PleadingJudge">
    <w:name w:val="Pleading Judge"/>
    <w:basedOn w:val="Normal"/>
    <w:qFormat/>
    <w:pPr>
      <w:jc w:val="right"/>
    </w:pPr>
    <w:rPr>
      <w:b/>
      <w:bCs/>
    </w:rPr>
  </w:style>
  <w:style w:type="paragraph" w:customStyle="1" w:styleId="PleadingCertHeading">
    <w:name w:val="Pleading Certificate Heading"/>
    <w:basedOn w:val="Normal"/>
    <w:qFormat/>
    <w:pPr>
      <w:keepNext/>
      <w:jc w:val="center"/>
    </w:pPr>
    <w:rPr>
      <w:b/>
      <w:bCs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10" Target="numbering.xml" /><Relationship Type="http://schemas.openxmlformats.org/officeDocument/2006/relationships/styles" Id="rId109" Target="styles.xml" /><Relationship Type="http://schemas.openxmlformats.org/officeDocument/2006/relationships/settings" Id="rId108" Target="settings.xml" /><Relationship Type="http://schemas.openxmlformats.org/officeDocument/2006/relationships/webSettings" Id="rId107" Target="webSettings.xml" /><Relationship Type="http://schemas.openxmlformats.org/officeDocument/2006/relationships/fontTable" Id="rId106" Target="fontTable.xml" /><Relationship Type="http://schemas.openxmlformats.org/officeDocument/2006/relationships/theme" Id="rId105" Target="theme/theme1.xml" /><Relationship Type="http://schemas.openxmlformats.org/officeDocument/2006/relationships/footnotes" Id="rId104" Target="footnotes.xml" /><Relationship Type="http://schemas.openxmlformats.org/officeDocument/2006/relationships/comments" Id="rId103" Target="comments.xml" /><Relationship Type="http://schemas.openxmlformats.org/officeDocument/2006/relationships/header" Id="rId101" Target="header1.xml" /><Relationship Type="http://schemas.openxmlformats.org/officeDocument/2006/relationships/footer" Id="rId102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2026-10-15T12:43:53Z</dcterms:created>
  <dcterms:modified xsi:type="dcterms:W3CDTF">2026-10-15T12:43:53Z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rief_title">
    <vt:lpwstr>COMPLAINT</vt:lpwstr>
  </property>
  <property fmtid="{D5CDD505-2E9C-101B-9397-08002B2CF9AE}" pid="3" name="caption">
    <vt:lpwstr/>
  </property>
  <property fmtid="{D5CDD505-2E9C-101B-9397-08002B2CF9AE}" pid="4" name="caption_notes">
    <vt:lpwstr/>
  </property>
  <property fmtid="{D5CDD505-2E9C-101B-9397-08002B2CF9AE}" pid="5" name="case_number">
    <vt:lpwstr>2:26-cv-3537</vt:lpwstr>
  </property>
  <property fmtid="{D5CDD505-2E9C-101B-9397-08002B2CF9AE}" pid="6" name="footer_firm">
    <vt:lpwstr/>
  </property>
  <property fmtid="{D5CDD505-2E9C-101B-9397-08002B2CF9AE}" pid="7" name="footer_title">
    <vt:lpwstr>COMPLAINT</vt:lpwstr>
  </property>
  <property fmtid="{D5CDD505-2E9C-101B-9397-08002B2CF9AE}" pid="8" name="location">
    <vt:lpwstr>AT SEATTLE</vt:lpwstr>
  </property>
  <property fmtid="{D5CDD505-2E9C-101B-9397-08002B2CF9AE}" pid="9" name="signature">
    <vt:lpwstr/>
  </property>
</Properties>
</file>