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tr-none.xml" ContentType="application/vnd.openxmlformats-officedocument.wordprocessingml.footer+xml"/>
  <Override PartName="/word/ftr-page.xml" ContentType="application/vnd.openxmlformats-officedocument.wordprocessingml.footer+xml"/>
  <Override PartName="/word/ftr-add.xml" ContentType="application/vnd.openxmlformats-officedocument.wordprocessingml.footer+xml"/>
  <Override PartName="/word/ftr-own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280" w:lineRule="exact"/>
        <w:ind w:left="0" w:firstLine="0"/>
        <w:jc w:val="center"/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UNITED</w:t>
      </w:r>
      <w:r>
        <w:rPr>
          <w:b/>
          <w:bCs/>
        </w:rPr>
        <w:t xml:space="preserve"> </w:t>
      </w:r>
      <w:r>
        <w:rPr>
          <w:b/>
          <w:bCs/>
        </w:rPr>
        <w:t xml:space="preserve">STATES</w:t>
      </w:r>
      <w:r>
        <w:rPr>
          <w:b/>
          <w:bCs/>
        </w:rPr>
        <w:t xml:space="preserve"> </w:t>
      </w:r>
      <w:r>
        <w:rPr>
          <w:b/>
          <w:bCs/>
        </w:rPr>
        <w:t xml:space="preserve">BANKRUPTCY</w:t>
      </w:r>
      <w:r>
        <w:rPr>
          <w:b/>
          <w:bCs/>
        </w:rPr>
        <w:t xml:space="preserve"> </w:t>
      </w:r>
      <w:r>
        <w:rPr>
          <w:b/>
          <w:bCs/>
        </w:rPr>
        <w:t xml:space="preserve">COURT</w:t>
      </w:r>
    </w:p>
    <w:p>
      <w:pPr>
        <w:spacing w:before="0" w:after="0" w:line="280" w:lineRule="exact"/>
        <w:ind w:left="0" w:firstLine="0"/>
        <w:jc w:val="center"/>
      </w:pP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MIDDLE</w:t>
      </w:r>
      <w:r>
        <w:rPr>
          <w:b/>
          <w:bCs/>
        </w:rPr>
        <w:t xml:space="preserve"> </w:t>
      </w:r>
      <w:r>
        <w:rPr>
          <w:b/>
          <w:bCs/>
        </w:rPr>
        <w:t xml:space="preserve">DISTRICT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PENNSYLVANIA</w:t>
      </w:r>
    </w:p>
    <w:p>
      <w:pPr>
        <w:spacing w:before="0" w:after="0" w:line="480" w:lineRule="exact"/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>
        <w:trPr>
          <w:cantSplit/>
        </w:trPr>
        <w:tc>
          <w:tcPr>
            <w:tcW w:w="468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225" w:type="dxa"/>
              <w:right w:w="280" w:type="dxa"/>
            </w:tcMar>
          </w:tcPr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IN RE:</w:t>
            </w:r>
          </w:p>
          <w:p>
            <w:pPr>
              <w:spacing w:before="280" w:after="0" w:line="280" w:lineRule="exact"/>
              <w:ind w:left="720" w:firstLine="0"/>
              <w:jc w:val="left"/>
            </w:pPr>
            <w:r>
              <w:t xml:space="preserve">JOSPEH</w:t>
            </w:r>
            <w:r>
              <w:t xml:space="preserve"> </w:t>
            </w:r>
            <w:r>
              <w:t xml:space="preserve">RYAN</w:t>
            </w:r>
            <w:r>
              <w:t xml:space="preserve"> </w:t>
            </w:r>
            <w:r>
              <w:t xml:space="preserve">WEBB</w:t>
            </w:r>
          </w:p>
        </w:tc>
        <w:tc>
          <w:tcPr>
            <w:tcW w:w="4680" w:type="dxa"/>
            <w:tcMar>
              <w:top w:w="0" w:type="dxa"/>
              <w:left w:w="280" w:type="dxa"/>
              <w:bottom w:w="225" w:type="dxa"/>
              <w:right w:w="0" w:type="dxa"/>
            </w:tcMar>
          </w:tcPr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Chapter</w:t>
            </w:r>
            <w:r>
              <w:t xml:space="preserve"> </w:t>
            </w:r>
            <w:r>
              <w:t xml:space="preserve">7</w:t>
            </w:r>
          </w:p>
          <w:p>
            <w:pPr>
              <w:spacing w:before="280" w:after="0" w:line="280" w:lineRule="exact"/>
              <w:ind w:left="0" w:firstLine="0"/>
              <w:jc w:val="left"/>
            </w:pPr>
            <w:r>
              <w:t xml:space="preserve">Case No. 5</w:t>
              <w:noBreakHyphen/>
              <w:t xml:space="preserve">20</w:t>
              <w:noBreakHyphen/>
              <w:t xml:space="preserve">00695</w:t>
            </w:r>
          </w:p>
        </w:tc>
      </w:tr>
      <w:tr>
        <w:trPr>
          <w:cantSplit/>
        </w:trPr>
        <w:tc>
          <w:tcPr>
            <w:tcW w:w="468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25" w:type="dxa"/>
              <w:right w:w="280" w:type="dxa"/>
            </w:tcMar>
          </w:tcPr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ROBERT</w:t>
            </w:r>
            <w:r>
              <w:t xml:space="preserve"> </w:t>
            </w:r>
            <w:r>
              <w:t xml:space="preserve">P.</w:t>
            </w:r>
            <w:r>
              <w:t xml:space="preserve"> </w:t>
            </w:r>
            <w:r>
              <w:t xml:space="preserve">SHEILS,</w:t>
            </w:r>
            <w:r>
              <w:t xml:space="preserve"> </w:t>
            </w:r>
            <w:r>
              <w:t xml:space="preserve">JR.,</w:t>
            </w:r>
            <w:r>
              <w:t xml:space="preserve"> </w:t>
            </w:r>
            <w:r>
              <w:t xml:space="preserve">ESQUIRE</w:t>
            </w:r>
          </w:p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CHAPTER</w:t>
            </w:r>
            <w:r>
              <w:t xml:space="preserve"> </w:t>
            </w:r>
            <w:r>
              <w:t xml:space="preserve">7</w:t>
            </w:r>
            <w:r>
              <w:t xml:space="preserve"> </w:t>
            </w:r>
            <w:r>
              <w:t xml:space="preserve">TRUSTEE,</w:t>
            </w:r>
          </w:p>
          <w:p>
            <w:pPr>
              <w:spacing w:before="0" w:after="0" w:line="280" w:lineRule="exact"/>
              <w:ind w:left="2592" w:firstLine="0"/>
              <w:jc w:val="left"/>
            </w:pPr>
            <w:r>
              <w:t xml:space="preserve">Plaintiff</w:t>
            </w:r>
          </w:p>
          <w:p>
            <w:pPr>
              <w:spacing w:before="280" w:after="0" w:line="280" w:lineRule="exact"/>
              <w:ind w:left="0" w:right="-44" w:firstLine="0"/>
              <w:jc w:val="center"/>
            </w:pPr>
            <w:r>
              <w:t xml:space="preserve">v.</w:t>
            </w:r>
          </w:p>
          <w:p>
            <w:pPr>
              <w:spacing w:before="280" w:after="0" w:line="280" w:lineRule="exact"/>
              <w:ind w:left="0" w:firstLine="0"/>
              <w:jc w:val="left"/>
            </w:pPr>
            <w:r>
              <w:t xml:space="preserve">NATIONAL</w:t>
            </w:r>
            <w:r>
              <w:t xml:space="preserve"> </w:t>
            </w:r>
            <w:r>
              <w:t xml:space="preserve">DEBT</w:t>
            </w:r>
            <w:r>
              <w:t xml:space="preserve"> </w:t>
            </w:r>
            <w:r>
              <w:t xml:space="preserve">RELIEF,</w:t>
            </w:r>
            <w:r>
              <w:t xml:space="preserve"> </w:t>
            </w:r>
            <w:r>
              <w:t xml:space="preserve">LLC</w:t>
            </w:r>
          </w:p>
          <w:p>
            <w:pPr>
              <w:spacing w:before="0" w:after="0" w:line="280" w:lineRule="exact"/>
              <w:ind w:left="2592" w:firstLine="0"/>
              <w:jc w:val="left"/>
            </w:pPr>
            <w:r>
              <w:t xml:space="preserve">Defendant</w:t>
            </w:r>
          </w:p>
        </w:tc>
        <w:tc>
          <w:tcPr>
            <w:tcW w:w="4680" w:type="dxa"/>
            <w:tcMar>
              <w:top w:w="240" w:type="dxa"/>
              <w:left w:w="280" w:type="dxa"/>
              <w:bottom w:w="225" w:type="dxa"/>
              <w:right w:w="0" w:type="dxa"/>
            </w:tcMar>
          </w:tcPr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Adversary No. </w:t>
            </w:r>
            <w:r>
              <w:rPr>
                <w:u w:val="single"/>
              </w:rPr>
              <w:t xml:space="preserve">                                      </w:t>
            </w:r>
            <w:r>
              <w:t xml:space="preserve">⁠</w:t>
            </w:r>
          </w:p>
        </w:tc>
      </w:tr>
    </w:tbl>
    <w:p>
      <w:pPr>
        <w:spacing w:before="480" w:after="0" w:line="280" w:lineRule="exact"/>
        <w:ind w:left="0" w:firstLine="0"/>
        <w:jc w:val="center"/>
      </w:pPr>
      <w:r>
        <w:rPr>
          <w:b/>
          <w:bCs/>
        </w:rPr>
        <w:t xml:space="preserve">TRUSTEE’S</w:t>
      </w:r>
      <w:r>
        <w:rPr>
          <w:b/>
          <w:bCs/>
        </w:rPr>
        <w:t xml:space="preserve"> </w:t>
      </w:r>
      <w:r>
        <w:rPr>
          <w:b/>
          <w:bCs/>
        </w:rPr>
        <w:t xml:space="preserve">COMPLAINT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TURNOVER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FUNDS</w:t>
      </w:r>
    </w:p>
    <w:p>
      <w:pPr>
        <w:spacing w:before="0" w:after="0" w:line="240" w:lineRule="exact"/>
      </w:pPr>
    </w:p>
    <w:p>
      <w:pPr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STATEMENT OF JURISDICTION</w:t>
      </w:r>
    </w:p>
    <w:p>
      <w:pPr>
        <w:spacing w:before="0" w:after="0" w:line="480" w:lineRule="exact"/>
        <w:ind w:left="0" w:firstLine="720"/>
        <w:jc w:val="left"/>
      </w:pPr>
      <w:r>
        <w:t xml:space="preserve">This adversary proceeding arises in and relates to the </w:t>
      </w:r>
      <w:r>
        <w:t xml:space="preserve">Chapter</w:t>
      </w:r>
      <w:r>
        <w:t xml:space="preserve"> </w:t>
      </w:r>
      <w:r>
        <w:t xml:space="preserve">7</w:t>
      </w:r>
      <w:r>
        <w:t xml:space="preserve"> case of </w:t>
      </w:r>
      <w:r>
        <w:t xml:space="preserve">JOSPEH</w:t>
      </w:r>
      <w:r>
        <w:t xml:space="preserve"> </w:t>
      </w:r>
      <w:r>
        <w:t xml:space="preserve">RYAN</w:t>
      </w:r>
      <w:r>
        <w:t xml:space="preserve"> </w:t>
      </w:r>
      <w:r>
        <w:t xml:space="preserve">WEBB</w:t>
      </w:r>
      <w:r>
        <w:t xml:space="preserve">, Case No. 5</w:t>
        <w:noBreakHyphen/>
        <w:t xml:space="preserve">20</w:t>
        <w:noBreakHyphen/>
        <w:t xml:space="preserve">00695, pending in the United States Bankruptcy Court for the </w:t>
      </w:r>
      <w:r>
        <w:t xml:space="preserve">Middle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Pennsylvania</w:t>
      </w:r>
      <w:r>
        <w:t xml:space="preserve">.</w:t>
      </w:r>
    </w:p>
    <w:p>
      <w:pPr>
        <w:spacing w:before="0" w:after="0" w:line="480" w:lineRule="exact"/>
        <w:ind w:left="0" w:firstLine="720"/>
        <w:jc w:val="left"/>
      </w:pPr>
      <w:r>
        <w:t xml:space="preserve">[Pleader</w:t>
      </w:r>
      <w:r>
        <w:t xml:space="preserve"> </w:t>
      </w:r>
      <w:r>
        <w:t xml:space="preserve">to</w:t>
      </w:r>
      <w:r>
        <w:t xml:space="preserve"> </w:t>
      </w:r>
      <w:r>
        <w:t xml:space="preserve">state:</w:t>
      </w:r>
      <w:r>
        <w:t xml:space="preserve"> </w:t>
      </w:r>
      <w:r>
        <w:t xml:space="preserve">this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core</w:t>
      </w:r>
      <w:r>
        <w:t xml:space="preserve"> </w:t>
      </w:r>
      <w:r>
        <w:t xml:space="preserve">proceeding</w:t>
      </w:r>
      <w:r>
        <w:t xml:space="preserve"> </w:t>
      </w:r>
      <w:r>
        <w:t xml:space="preserve">under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157(b)⁠(2)</w:t>
      </w:r>
      <w:r>
        <w:t xml:space="preserve"> </w:t>
      </w:r>
      <w:r>
        <w:t xml:space="preserve">and</w:t>
      </w:r>
      <w:r>
        <w:t xml:space="preserve"> </w:t>
      </w:r>
      <w:r>
        <w:t xml:space="preserve">identify</w:t>
      </w:r>
      <w:r>
        <w:t xml:space="preserve"> </w:t>
      </w:r>
      <w:r>
        <w:t xml:space="preserve">the</w:t>
      </w:r>
      <w:r>
        <w:t xml:space="preserve"> </w:t>
      </w:r>
      <w:r>
        <w:t xml:space="preserve">subsection.]</w:t>
      </w:r>
    </w:p>
    <w:p>
      <w:pPr>
        <w:spacing w:before="0" w:after="0" w:line="480" w:lineRule="exact"/>
        <w:ind w:left="0" w:firstLine="720"/>
        <w:jc w:val="left"/>
      </w:pPr>
      <w:r>
        <w:t xml:space="preserve">[Pleader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whether</w:t>
      </w:r>
      <w:r>
        <w:t xml:space="preserve"> </w:t>
      </w:r>
      <w:r>
        <w:t xml:space="preserve">it</w:t>
      </w:r>
      <w:r>
        <w:t xml:space="preserve"> </w:t>
      </w:r>
      <w:r>
        <w:t xml:space="preserve">consents</w:t>
      </w:r>
      <w:r>
        <w:t xml:space="preserve"> </w:t>
      </w:r>
      <w:r>
        <w:t xml:space="preserve">or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consent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entry</w:t>
      </w:r>
      <w:r>
        <w:t xml:space="preserve"> </w:t>
      </w:r>
      <w:r>
        <w:t xml:space="preserve">of</w:t>
      </w:r>
      <w:r>
        <w:t xml:space="preserve"> </w:t>
      </w:r>
      <w:r>
        <w:t xml:space="preserve">final</w:t>
      </w:r>
      <w:r>
        <w:t xml:space="preserve"> </w:t>
      </w:r>
      <w:r>
        <w:t xml:space="preserve">orders</w:t>
      </w:r>
      <w:r>
        <w:t xml:space="preserve"> </w:t>
      </w:r>
      <w:r>
        <w:t xml:space="preserve">or</w:t>
      </w:r>
      <w:r>
        <w:t xml:space="preserve"> </w:t>
      </w:r>
      <w:r>
        <w:t xml:space="preserve">judgment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court.]</w:t>
      </w:r>
    </w:p>
    <w:p>
      <w:pPr>
        <w:spacing w:before="0" w:after="0" w:line="480" w:lineRule="exact"/>
        <w:ind w:left="0" w:firstLine="720"/>
        <w:jc w:val="left"/>
      </w:pPr>
      <w:r>
        <w:t xml:space="preserve">NOW</w:t>
      </w:r>
      <w:r>
        <w:t xml:space="preserve"> </w:t>
      </w:r>
      <w:r>
        <w:t xml:space="preserve">COMES</w:t>
      </w:r>
      <w:r>
        <w:t xml:space="preserve"> </w:t>
      </w:r>
      <w:r>
        <w:t xml:space="preserve">Plaintiff,</w:t>
      </w:r>
      <w:r>
        <w:t xml:space="preserve"> </w:t>
      </w:r>
      <w:r>
        <w:t xml:space="preserve">Robert</w:t>
      </w:r>
      <w:r>
        <w:t xml:space="preserve"> </w:t>
      </w:r>
      <w:r>
        <w:t xml:space="preserve">P.</w:t>
      </w:r>
      <w:r>
        <w:t xml:space="preserve"> </w:t>
      </w:r>
      <w:r>
        <w:t xml:space="preserve">Sheils,</w:t>
      </w:r>
      <w:r>
        <w:t xml:space="preserve"> </w:t>
      </w:r>
      <w:r>
        <w:t xml:space="preserve">Jr.,</w:t>
      </w:r>
      <w:r>
        <w:t xml:space="preserve"> </w:t>
      </w:r>
      <w:r>
        <w:t xml:space="preserve">Esquire,</w:t>
      </w:r>
      <w:r>
        <w:t xml:space="preserve"> </w:t>
      </w:r>
      <w:r>
        <w:t xml:space="preserve">Chapter</w:t>
      </w:r>
      <w:r>
        <w:t xml:space="preserve"> </w:t>
      </w:r>
      <w:r>
        <w:t xml:space="preserve">7</w:t>
      </w:r>
      <w:r>
        <w:t xml:space="preserve"> </w:t>
      </w:r>
      <w:r>
        <w:t xml:space="preserve">Trustee,</w:t>
      </w:r>
      <w:r>
        <w:t xml:space="preserve"> </w:t>
      </w:r>
      <w:r>
        <w:t xml:space="preserve">by</w:t>
      </w:r>
      <w:r>
        <w:t xml:space="preserve"> </w:t>
      </w:r>
      <w:r>
        <w:t xml:space="preserve">and</w:t>
      </w:r>
      <w:r>
        <w:t xml:space="preserve"> </w:t>
      </w:r>
      <w:r>
        <w:t xml:space="preserve">through</w:t>
      </w:r>
      <w:r>
        <w:t xml:space="preserve"> </w:t>
      </w:r>
      <w:r>
        <w:t xml:space="preserve">his</w:t>
      </w:r>
      <w:r>
        <w:t xml:space="preserve"> </w:t>
      </w:r>
      <w:r>
        <w:t xml:space="preserve">counsel,</w:t>
      </w:r>
      <w:r>
        <w:t xml:space="preserve"> </w:t>
      </w:r>
      <w:r>
        <w:t xml:space="preserve">Sheils</w:t>
      </w:r>
      <w:r>
        <w:t xml:space="preserve"> </w:t>
      </w:r>
      <w:r>
        <w:t xml:space="preserve">Law</w:t>
      </w:r>
      <w:r>
        <w:t xml:space="preserve"> </w:t>
      </w:r>
      <w:r>
        <w:t xml:space="preserve">Associates,</w:t>
      </w:r>
      <w:r>
        <w:t xml:space="preserve"> </w:t>
      </w:r>
      <w:r>
        <w:t xml:space="preserve">P.C.,</w:t>
      </w:r>
      <w:r>
        <w:t xml:space="preserve"> </w:t>
      </w:r>
      <w:r>
        <w:t xml:space="preserve">and</w:t>
      </w:r>
      <w:r>
        <w:t xml:space="preserve"> </w:t>
      </w:r>
      <w:r>
        <w:t xml:space="preserve">brings</w:t>
      </w:r>
      <w:r>
        <w:t xml:space="preserve"> </w:t>
      </w:r>
      <w:r>
        <w:t xml:space="preserve">this</w:t>
      </w:r>
      <w:r>
        <w:t xml:space="preserve"> </w:t>
      </w:r>
      <w:r>
        <w:t xml:space="preserve">Complaint</w:t>
      </w:r>
      <w:r>
        <w:t xml:space="preserve"> </w:t>
      </w:r>
      <w:r>
        <w:t xml:space="preserve">for</w:t>
      </w:r>
      <w:r>
        <w:t xml:space="preserve"> </w:t>
      </w:r>
      <w:r>
        <w:t xml:space="preserve">Turnover</w:t>
      </w:r>
      <w:r>
        <w:t xml:space="preserve"> </w:t>
      </w:r>
      <w:r>
        <w:t xml:space="preserve">of</w:t>
      </w:r>
      <w:r>
        <w:t xml:space="preserve"> </w:t>
      </w:r>
      <w:r>
        <w:t xml:space="preserve">Funds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Defendant,</w:t>
      </w:r>
      <w:r>
        <w:t xml:space="preserve"> </w:t>
      </w:r>
      <w:r>
        <w:t xml:space="preserve">National</w:t>
      </w:r>
      <w:r>
        <w:t xml:space="preserve"> </w:t>
      </w:r>
      <w:r>
        <w:t xml:space="preserve">Debt</w:t>
      </w:r>
      <w:r>
        <w:t xml:space="preserve"> </w:t>
      </w:r>
      <w:r>
        <w:t xml:space="preserve">Relief,</w:t>
      </w:r>
      <w:r>
        <w:t xml:space="preserve"> </w:t>
      </w:r>
      <w:r>
        <w:t xml:space="preserve">LLC,</w:t>
      </w:r>
      <w:r>
        <w:t xml:space="preserve"> </w:t>
      </w:r>
      <w:r>
        <w:t xml:space="preserve">and</w:t>
      </w:r>
      <w:r>
        <w:t xml:space="preserve"> </w:t>
      </w:r>
      <w:r>
        <w:t xml:space="preserve">in</w:t>
      </w:r>
      <w:r>
        <w:t xml:space="preserve"> </w:t>
      </w:r>
      <w:r>
        <w:t xml:space="preserve">support</w:t>
      </w:r>
      <w:r>
        <w:t xml:space="preserve"> </w:t>
      </w:r>
      <w:r>
        <w:t xml:space="preserve">thereof</w:t>
      </w:r>
      <w:r>
        <w:t xml:space="preserve"> </w:t>
      </w:r>
      <w:r>
        <w:t xml:space="preserve">avers</w:t>
      </w:r>
      <w:r>
        <w:t xml:space="preserve"> </w:t>
      </w:r>
      <w:r>
        <w:t xml:space="preserve">the</w:t>
      </w:r>
      <w:r>
        <w:t xml:space="preserve"> </w:t>
      </w:r>
      <w:r>
        <w:t xml:space="preserve">following: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1.</w:t>
      </w:r>
      <w:r>
        <w:tab/>
      </w:r>
      <w:r>
        <w:t xml:space="preserve">This</w:t>
      </w:r>
      <w:r>
        <w:t xml:space="preserve"> </w:t>
      </w:r>
      <w:r>
        <w:t xml:space="preserve">complaint</w:t>
      </w:r>
      <w:r>
        <w:t xml:space="preserve"> </w:t>
      </w:r>
      <w:r>
        <w:t xml:space="preserve">is</w:t>
      </w:r>
      <w:r>
        <w:t xml:space="preserve"> </w:t>
      </w:r>
      <w:r>
        <w:t xml:space="preserve">filed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§§541</w:t>
      </w:r>
      <w:r>
        <w:t xml:space="preserve"> </w:t>
      </w:r>
      <w:r>
        <w:t xml:space="preserve">and</w:t>
      </w:r>
      <w:r>
        <w:t xml:space="preserve"> </w:t>
      </w:r>
      <w:r>
        <w:t xml:space="preserve">542.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2.</w:t>
      </w:r>
      <w:r>
        <w:tab/>
      </w:r>
      <w:r>
        <w:t xml:space="preserve">On</w:t>
      </w:r>
      <w:r>
        <w:t xml:space="preserve"> </w:t>
      </w:r>
      <w:r>
        <w:t xml:space="preserve">February</w:t>
      </w:r>
      <w:r>
        <w:t xml:space="preserve"> </w:t>
      </w:r>
      <w:r>
        <w:t xml:space="preserve">26,</w:t>
      </w:r>
      <w:r>
        <w:t xml:space="preserve"> </w:t>
      </w:r>
      <w:r>
        <w:t xml:space="preserve">2020,</w:t>
      </w:r>
      <w:r>
        <w:t xml:space="preserve"> </w:t>
      </w:r>
      <w:r>
        <w:t xml:space="preserve">a</w:t>
      </w:r>
      <w:r>
        <w:t xml:space="preserve"> </w:t>
      </w:r>
      <w:r>
        <w:t xml:space="preserve">Voluntary</w:t>
      </w:r>
      <w:r>
        <w:t xml:space="preserve"> </w:t>
      </w:r>
      <w:r>
        <w:t xml:space="preserve">Petition</w:t>
      </w:r>
      <w:r>
        <w:t xml:space="preserve"> </w:t>
      </w:r>
      <w:r>
        <w:t xml:space="preserve">under</w:t>
      </w:r>
      <w:r>
        <w:t xml:space="preserve"> </w:t>
      </w:r>
      <w:r>
        <w:t xml:space="preserve">Chapter</w:t>
      </w:r>
      <w:r>
        <w:t xml:space="preserve"> </w:t>
      </w:r>
      <w:r>
        <w:t xml:space="preserve">7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Bankruptcy</w:t>
      </w:r>
      <w:r>
        <w:t xml:space="preserve"> </w:t>
      </w:r>
      <w:r>
        <w:t xml:space="preserve">Code</w:t>
      </w:r>
      <w:r>
        <w:t xml:space="preserve"> </w:t>
      </w:r>
      <w:r>
        <w:t xml:space="preserve">was</w:t>
      </w:r>
      <w:r>
        <w:t xml:space="preserve"> </w:t>
      </w:r>
      <w:r>
        <w:t xml:space="preserve">filed</w:t>
      </w:r>
      <w:r>
        <w:t xml:space="preserve"> </w:t>
      </w:r>
      <w:r>
        <w:t xml:space="preserve">on</w:t>
      </w:r>
      <w:r>
        <w:t xml:space="preserve"> </w:t>
      </w:r>
      <w:r>
        <w:t xml:space="preserve">behalf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Defendant,</w:t>
      </w:r>
      <w:r>
        <w:t xml:space="preserve"> </w:t>
      </w:r>
      <w:r>
        <w:t xml:space="preserve">Joseph</w:t>
      </w:r>
      <w:r>
        <w:t xml:space="preserve"> </w:t>
      </w:r>
      <w:r>
        <w:t xml:space="preserve">R.</w:t>
      </w:r>
      <w:r>
        <w:t xml:space="preserve"> </w:t>
      </w:r>
      <w:r>
        <w:t xml:space="preserve">Webb.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3.</w:t>
      </w:r>
      <w:r>
        <w:tab/>
      </w:r>
      <w:r>
        <w:t xml:space="preserve">On</w:t>
      </w:r>
      <w:r>
        <w:t xml:space="preserve"> </w:t>
      </w:r>
      <w:r>
        <w:t xml:space="preserve">February</w:t>
      </w:r>
      <w:r>
        <w:t xml:space="preserve"> </w:t>
      </w:r>
      <w:r>
        <w:t xml:space="preserve">26,</w:t>
      </w:r>
      <w:r>
        <w:t xml:space="preserve"> </w:t>
      </w:r>
      <w:r>
        <w:t xml:space="preserve">2020,</w:t>
      </w:r>
      <w:r>
        <w:t xml:space="preserve"> </w:t>
      </w:r>
      <w:r>
        <w:t xml:space="preserve">Trustee</w:t>
      </w:r>
      <w:r>
        <w:t xml:space="preserve"> </w:t>
      </w:r>
      <w:r>
        <w:t xml:space="preserve">Sheils</w:t>
      </w:r>
      <w:r>
        <w:t xml:space="preserve"> </w:t>
      </w:r>
      <w:r>
        <w:t xml:space="preserve">was</w:t>
      </w:r>
      <w:r>
        <w:t xml:space="preserve"> </w:t>
      </w:r>
      <w:r>
        <w:t xml:space="preserve">appointed</w:t>
      </w:r>
      <w:r>
        <w:t xml:space="preserve"> </w:t>
      </w:r>
      <w:r>
        <w:t xml:space="preserve">as</w:t>
      </w:r>
      <w:r>
        <w:t xml:space="preserve"> </w:t>
      </w:r>
      <w:r>
        <w:t xml:space="preserve">Trustee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Chapter</w:t>
      </w:r>
      <w:r>
        <w:t xml:space="preserve"> </w:t>
      </w:r>
      <w:r>
        <w:t xml:space="preserve">7</w:t>
      </w:r>
      <w:r>
        <w:t xml:space="preserve"> </w:t>
      </w:r>
      <w:r>
        <w:t xml:space="preserve">bankruptcy.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4.</w:t>
      </w:r>
      <w:r>
        <w:tab/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duly</w:t>
      </w:r>
      <w:r>
        <w:t xml:space="preserve"> </w:t>
      </w:r>
      <w:r>
        <w:t xml:space="preserve">appointed,</w:t>
      </w:r>
      <w:r>
        <w:t xml:space="preserve"> </w:t>
      </w:r>
      <w:r>
        <w:t xml:space="preserve">qualified</w:t>
      </w:r>
      <w:r>
        <w:t xml:space="preserve"> </w:t>
      </w:r>
      <w:r>
        <w:t xml:space="preserve">and</w:t>
      </w:r>
      <w:r>
        <w:t xml:space="preserve"> </w:t>
      </w:r>
      <w:r>
        <w:t xml:space="preserve">acting</w:t>
      </w:r>
      <w:r>
        <w:t xml:space="preserve"> </w:t>
      </w:r>
      <w:r>
        <w:t xml:space="preserve">Trustee</w:t>
      </w:r>
      <w:r>
        <w:t xml:space="preserve"> </w:t>
      </w:r>
      <w:r>
        <w:t xml:space="preserve">in</w:t>
      </w:r>
      <w:r>
        <w:t xml:space="preserve"> </w:t>
      </w:r>
      <w:r>
        <w:t xml:space="preserve">Bankruptcy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above</w:t>
      </w:r>
      <w:r>
        <w:t xml:space="preserve"> </w:t>
      </w:r>
      <w:r>
        <w:t xml:space="preserve">captioned</w:t>
      </w:r>
      <w:r>
        <w:t xml:space="preserve"> </w:t>
      </w:r>
      <w:r>
        <w:t xml:space="preserve">proceeding,</w:t>
      </w:r>
      <w:r>
        <w:t xml:space="preserve"> </w:t>
      </w:r>
      <w:r>
        <w:t xml:space="preserve">having</w:t>
      </w:r>
      <w:r>
        <w:t xml:space="preserve"> </w:t>
      </w:r>
      <w:r>
        <w:t xml:space="preserve">a</w:t>
      </w:r>
      <w:r>
        <w:t xml:space="preserve"> </w:t>
      </w:r>
      <w:r>
        <w:t xml:space="preserve">place</w:t>
      </w:r>
      <w:r>
        <w:t xml:space="preserve"> </w:t>
      </w:r>
      <w:r>
        <w:t xml:space="preserve">of</w:t>
      </w:r>
      <w:r>
        <w:t xml:space="preserve"> </w:t>
      </w:r>
      <w:r>
        <w:t xml:space="preserve">business</w:t>
      </w:r>
      <w:r>
        <w:t xml:space="preserve"> </w:t>
      </w:r>
      <w:r>
        <w:t xml:space="preserve">at</w:t>
      </w:r>
      <w:r>
        <w:t xml:space="preserve"> </w:t>
      </w:r>
      <w:r>
        <w:t xml:space="preserve">108</w:t>
      </w:r>
      <w:r>
        <w:t xml:space="preserve"> </w:t>
      </w:r>
      <w:r>
        <w:t xml:space="preserve">North</w:t>
      </w:r>
      <w:r>
        <w:t xml:space="preserve"> </w:t>
      </w:r>
      <w:r>
        <w:t xml:space="preserve">Abington</w:t>
      </w:r>
      <w:r>
        <w:t xml:space="preserve"> </w:t>
      </w:r>
      <w:r>
        <w:t xml:space="preserve">Road,</w:t>
      </w:r>
      <w:r>
        <w:t xml:space="preserve"> </w:t>
      </w:r>
      <w:r>
        <w:t xml:space="preserve">Clarks</w:t>
      </w:r>
      <w:r>
        <w:t xml:space="preserve"> </w:t>
      </w:r>
      <w:r>
        <w:t xml:space="preserve">Summit,</w:t>
      </w:r>
      <w:r>
        <w:t xml:space="preserve"> </w:t>
      </w:r>
      <w:r>
        <w:t xml:space="preserve">Pennsylvania</w:t>
      </w:r>
      <w:r>
        <w:t xml:space="preserve"> </w:t>
      </w:r>
      <w:r>
        <w:t xml:space="preserve">18411.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5.</w:t>
      </w:r>
      <w:r>
        <w:tab/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National</w:t>
      </w:r>
      <w:r>
        <w:t xml:space="preserve"> </w:t>
      </w:r>
      <w:r>
        <w:t xml:space="preserve">Debt</w:t>
      </w:r>
      <w:r>
        <w:t xml:space="preserve"> </w:t>
      </w:r>
      <w:r>
        <w:t xml:space="preserve">Relief,</w:t>
      </w:r>
      <w:r>
        <w:t xml:space="preserve"> </w:t>
      </w:r>
      <w:r>
        <w:t xml:space="preserve">LLC,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last</w:t>
      </w:r>
      <w:r>
        <w:t xml:space="preserve"> </w:t>
      </w:r>
      <w:r>
        <w:t xml:space="preserve">known</w:t>
      </w:r>
      <w:r>
        <w:t xml:space="preserve"> </w:t>
      </w:r>
      <w:r>
        <w:t xml:space="preserve">address</w:t>
      </w:r>
      <w:r>
        <w:t xml:space="preserve"> </w:t>
      </w:r>
      <w:r>
        <w:t xml:space="preserve">of</w:t>
      </w:r>
      <w:r>
        <w:t xml:space="preserve"> </w:t>
      </w:r>
      <w:r>
        <w:t xml:space="preserve">11</w:t>
      </w:r>
      <w:r>
        <w:t xml:space="preserve"> </w:t>
      </w:r>
      <w:r>
        <w:t xml:space="preserve">Broadway</w:t>
      </w:r>
      <w:r>
        <w:t xml:space="preserve"> </w:t>
      </w:r>
      <w:r>
        <w:t xml:space="preserve">Fl</w:t>
      </w:r>
      <w:r>
        <w:t xml:space="preserve"> </w:t>
      </w:r>
      <w:r>
        <w:t xml:space="preserve">16,</w:t>
      </w:r>
      <w:r>
        <w:t xml:space="preserve"> </w:t>
      </w:r>
      <w:r>
        <w:t xml:space="preserve">New</w:t>
      </w:r>
      <w:r>
        <w:t xml:space="preserve"> </w:t>
      </w:r>
      <w:r>
        <w:t xml:space="preserve">York,</w:t>
      </w:r>
      <w:r>
        <w:t xml:space="preserve"> </w:t>
      </w:r>
      <w:r>
        <w:t xml:space="preserve">New</w:t>
      </w:r>
      <w:r>
        <w:t xml:space="preserve"> </w:t>
      </w:r>
      <w:r>
        <w:t xml:space="preserve">York</w:t>
      </w:r>
      <w:r>
        <w:t xml:space="preserve"> </w:t>
      </w:r>
      <w:r>
        <w:t xml:space="preserve">10004</w:t>
        <w:noBreakHyphen/>
        <w:t xml:space="preserve">1313.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6.</w:t>
      </w:r>
      <w:r>
        <w:tab/>
      </w:r>
      <w:r>
        <w:t xml:space="preserve">On</w:t>
      </w:r>
      <w:r>
        <w:t xml:space="preserve"> </w:t>
      </w:r>
      <w:r>
        <w:t xml:space="preserve">his</w:t>
      </w:r>
      <w:r>
        <w:t xml:space="preserve"> </w:t>
      </w:r>
      <w:r>
        <w:t xml:space="preserve">bankruptcy</w:t>
      </w:r>
      <w:r>
        <w:t xml:space="preserve"> </w:t>
      </w:r>
      <w:r>
        <w:t xml:space="preserve">petition,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Financial</w:t>
      </w:r>
      <w:r>
        <w:t xml:space="preserve"> </w:t>
      </w:r>
      <w:r>
        <w:t xml:space="preserve">Affairs,</w:t>
      </w:r>
      <w:r>
        <w:t xml:space="preserve"> </w:t>
      </w:r>
      <w:r>
        <w:t xml:space="preserve">Debtor</w:t>
      </w:r>
      <w:r>
        <w:t xml:space="preserve"> </w:t>
      </w:r>
      <w:r>
        <w:t xml:space="preserve">indicates</w:t>
      </w:r>
      <w:r>
        <w:t xml:space="preserve"> </w:t>
      </w:r>
      <w:r>
        <w:t xml:space="preserve">that</w:t>
      </w:r>
      <w:r>
        <w:t xml:space="preserve"> </w:t>
      </w:r>
      <w:r>
        <w:t xml:space="preserve">he</w:t>
      </w:r>
      <w:r>
        <w:t xml:space="preserve"> </w:t>
      </w:r>
      <w:r>
        <w:t xml:space="preserve">had</w:t>
      </w:r>
      <w:r>
        <w:t xml:space="preserve"> </w:t>
      </w:r>
      <w:r>
        <w:t xml:space="preserve">paid</w:t>
      </w:r>
      <w:r>
        <w:t xml:space="preserve"> </w:t>
      </w:r>
      <w:r>
        <w:t xml:space="preserve">$12,792.00</w:t>
      </w:r>
      <w:r>
        <w:t xml:space="preserve"> </w:t>
      </w:r>
      <w:r>
        <w:t xml:space="preserve">to</w:t>
      </w:r>
      <w:r>
        <w:t xml:space="preserve"> </w:t>
      </w:r>
      <w:r>
        <w:t xml:space="preserve">Defendant,</w:t>
      </w:r>
      <w:r>
        <w:t xml:space="preserve"> </w:t>
      </w:r>
      <w:r>
        <w:t xml:space="preserve">within</w:t>
      </w:r>
      <w:r>
        <w:t xml:space="preserve"> </w:t>
      </w:r>
      <w:r>
        <w:t xml:space="preserve">one</w:t>
      </w:r>
      <w:r>
        <w:t xml:space="preserve"> </w:t>
      </w:r>
      <w:r>
        <w:t xml:space="preserve">year</w:t>
      </w:r>
      <w:r>
        <w:t xml:space="preserve"> </w:t>
      </w:r>
      <w:r>
        <w:t xml:space="preserve">before</w:t>
      </w:r>
      <w:r>
        <w:t xml:space="preserve"> </w:t>
      </w:r>
      <w:r>
        <w:t xml:space="preserve">Debtor</w:t>
      </w:r>
      <w:r>
        <w:t xml:space="preserve"> </w:t>
      </w:r>
      <w:r>
        <w:t xml:space="preserve">filed</w:t>
      </w:r>
      <w:r>
        <w:t xml:space="preserve"> </w:t>
      </w:r>
      <w:r>
        <w:t xml:space="preserve">bankruptcy,</w:t>
      </w:r>
      <w:r>
        <w:t xml:space="preserve"> </w:t>
      </w:r>
      <w:r>
        <w:t xml:space="preserve">which</w:t>
      </w:r>
      <w:r>
        <w:t xml:space="preserve"> </w:t>
      </w:r>
      <w:r>
        <w:t xml:space="preserve">consisted</w:t>
      </w:r>
      <w:r>
        <w:t xml:space="preserve"> </w:t>
      </w:r>
      <w:r>
        <w:t xml:space="preserve">of</w:t>
      </w:r>
      <w:r>
        <w:t xml:space="preserve"> </w:t>
      </w:r>
      <w:r>
        <w:t xml:space="preserve">monthly</w:t>
      </w:r>
      <w:r>
        <w:t xml:space="preserve"> </w:t>
      </w:r>
      <w:r>
        <w:t xml:space="preserve">payments</w:t>
      </w:r>
      <w:r>
        <w:t xml:space="preserve"> </w:t>
      </w:r>
      <w:r>
        <w:t xml:space="preserve">of</w:t>
      </w:r>
      <w:r>
        <w:t xml:space="preserve"> </w:t>
      </w:r>
      <w:r>
        <w:t xml:space="preserve">1,066.00.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7.</w:t>
      </w:r>
      <w:r>
        <w:tab/>
      </w:r>
      <w:r>
        <w:t xml:space="preserve">The</w:t>
      </w:r>
      <w:r>
        <w:t xml:space="preserve"> </w:t>
      </w:r>
      <w:r>
        <w:t xml:space="preserve">Trustee</w:t>
      </w:r>
      <w:r>
        <w:t xml:space="preserve"> </w:t>
      </w:r>
      <w:r>
        <w:t xml:space="preserve">has</w:t>
      </w:r>
      <w:r>
        <w:t xml:space="preserve"> </w:t>
      </w:r>
      <w:r>
        <w:t xml:space="preserve">requested</w:t>
      </w:r>
      <w:r>
        <w:t xml:space="preserve"> </w:t>
      </w:r>
      <w:r>
        <w:t xml:space="preserve">that</w:t>
      </w:r>
      <w:r>
        <w:t xml:space="preserve"> </w:t>
      </w:r>
      <w:r>
        <w:t xml:space="preserve">Defendant</w:t>
      </w:r>
      <w:r>
        <w:t xml:space="preserve"> </w:t>
      </w:r>
      <w:r>
        <w:t xml:space="preserve">turn</w:t>
      </w:r>
      <w:r>
        <w:t xml:space="preserve"> </w:t>
      </w:r>
      <w:r>
        <w:t xml:space="preserve">the</w:t>
      </w:r>
      <w:r>
        <w:t xml:space="preserve"> </w:t>
      </w:r>
      <w:r>
        <w:t xml:space="preserve">funds</w:t>
      </w:r>
      <w:r>
        <w:t xml:space="preserve"> </w:t>
      </w:r>
      <w:r>
        <w:t xml:space="preserve">over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estate</w:t>
      </w:r>
      <w:r>
        <w:t xml:space="preserve"> </w:t>
      </w:r>
      <w:r>
        <w:t xml:space="preserve">as</w:t>
      </w:r>
      <w:r>
        <w:t xml:space="preserve"> </w:t>
      </w:r>
      <w:r>
        <w:t xml:space="preserve">they</w:t>
      </w:r>
      <w:r>
        <w:t xml:space="preserve"> </w:t>
      </w:r>
      <w:r>
        <w:t xml:space="preserve">are</w:t>
      </w:r>
      <w:r>
        <w:t xml:space="preserve"> </w:t>
      </w:r>
      <w:r>
        <w:t xml:space="preserve">preferential</w:t>
      </w:r>
      <w:r>
        <w:t xml:space="preserve"> </w:t>
      </w:r>
      <w:r>
        <w:t xml:space="preserve">payments.</w:t>
      </w:r>
      <w:r>
        <w:t xml:space="preserve"> </w:t>
      </w:r>
      <w:r>
        <w:t xml:space="preserve">Two</w:t>
      </w:r>
      <w:r>
        <w:t xml:space="preserve"> </w:t>
      </w:r>
      <w:r>
        <w:t xml:space="preserve">letters</w:t>
      </w:r>
      <w:r>
        <w:t xml:space="preserve"> </w:t>
      </w:r>
      <w:r>
        <w:t xml:space="preserve">have</w:t>
      </w:r>
      <w:r>
        <w:t xml:space="preserve"> </w:t>
      </w:r>
      <w:r>
        <w:t xml:space="preserve">been</w:t>
      </w:r>
      <w:r>
        <w:t xml:space="preserve"> </w:t>
      </w:r>
      <w:r>
        <w:t xml:space="preserve">sent</w:t>
      </w:r>
      <w:r>
        <w:t xml:space="preserve"> </w:t>
      </w:r>
      <w:r>
        <w:t xml:space="preserve">to</w:t>
      </w:r>
      <w:r>
        <w:t xml:space="preserve"> </w:t>
      </w:r>
      <w:r>
        <w:t xml:space="preserve">Defendant</w:t>
      </w:r>
      <w:r>
        <w:t xml:space="preserve"> </w:t>
      </w:r>
      <w:r>
        <w:t xml:space="preserve">requesting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funds</w:t>
      </w:r>
      <w:r>
        <w:t xml:space="preserve"> </w:t>
      </w:r>
      <w:r>
        <w:t xml:space="preserve">be</w:t>
      </w:r>
      <w:r>
        <w:t xml:space="preserve"> </w:t>
      </w:r>
      <w:r>
        <w:t xml:space="preserve">turned</w:t>
      </w:r>
      <w:r>
        <w:t xml:space="preserve"> </w:t>
      </w:r>
      <w:r>
        <w:t xml:space="preserve">over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estate</w:t>
      </w:r>
      <w:r>
        <w:t xml:space="preserve"> </w:t>
      </w:r>
      <w:r>
        <w:t xml:space="preserve">of</w:t>
      </w:r>
      <w:r>
        <w:t xml:space="preserve"> </w:t>
      </w:r>
      <w:r>
        <w:t xml:space="preserve">Joseph</w:t>
      </w:r>
      <w:r>
        <w:t xml:space="preserve"> </w:t>
      </w:r>
      <w:r>
        <w:t xml:space="preserve">R.</w:t>
      </w:r>
      <w:r>
        <w:t xml:space="preserve"> </w:t>
      </w:r>
      <w:r>
        <w:t xml:space="preserve">Webb,</w:t>
      </w:r>
      <w:r>
        <w:t xml:space="preserve"> </w:t>
      </w:r>
      <w:r>
        <w:t xml:space="preserve">but,</w:t>
      </w:r>
      <w:r>
        <w:t xml:space="preserve"> </w:t>
      </w:r>
      <w:r>
        <w:t xml:space="preserve">to</w:t>
      </w:r>
      <w:r>
        <w:t xml:space="preserve"> </w:t>
      </w:r>
      <w:r>
        <w:t xml:space="preserve">date,</w:t>
      </w:r>
      <w:r>
        <w:t xml:space="preserve"> </w:t>
      </w:r>
      <w:r>
        <w:t xml:space="preserve">the</w:t>
      </w:r>
      <w:r>
        <w:t xml:space="preserve"> </w:t>
      </w:r>
      <w:r>
        <w:t xml:space="preserve">Trustee</w:t>
      </w:r>
      <w:r>
        <w:t xml:space="preserve"> </w:t>
      </w:r>
      <w:r>
        <w:t xml:space="preserve">has</w:t>
      </w:r>
      <w:r>
        <w:t xml:space="preserve"> </w:t>
      </w:r>
      <w:r>
        <w:t xml:space="preserve">received</w:t>
      </w:r>
      <w:r>
        <w:t xml:space="preserve"> </w:t>
      </w:r>
      <w:r>
        <w:t xml:space="preserve">no</w:t>
      </w:r>
      <w:r>
        <w:t xml:space="preserve"> </w:t>
      </w:r>
      <w:r>
        <w:t xml:space="preserve">response</w:t>
      </w:r>
      <w:r>
        <w:t xml:space="preserve"> </w:t>
      </w:r>
      <w:r>
        <w:t xml:space="preserve">nor</w:t>
      </w:r>
      <w:r>
        <w:t xml:space="preserve"> </w:t>
      </w:r>
      <w:r>
        <w:t xml:space="preserve">have</w:t>
      </w:r>
      <w:r>
        <w:t xml:space="preserve"> </w:t>
      </w:r>
      <w:r>
        <w:t xml:space="preserve">the</w:t>
      </w:r>
      <w:r>
        <w:t xml:space="preserve"> </w:t>
      </w:r>
      <w:r>
        <w:t xml:space="preserve">funds</w:t>
      </w:r>
      <w:r>
        <w:t xml:space="preserve"> </w:t>
      </w:r>
      <w:r>
        <w:t xml:space="preserve">been</w:t>
      </w:r>
      <w:r>
        <w:t xml:space="preserve"> </w:t>
      </w:r>
      <w:r>
        <w:t xml:space="preserve">sent.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8.</w:t>
      </w:r>
      <w:r>
        <w:tab/>
      </w:r>
      <w:r>
        <w:t xml:space="preserve">The</w:t>
      </w:r>
      <w:r>
        <w:t xml:space="preserve"> </w:t>
      </w:r>
      <w:r>
        <w:t xml:space="preserve">Trustee</w:t>
      </w:r>
      <w:r>
        <w:t xml:space="preserve"> </w:t>
      </w:r>
      <w:r>
        <w:t xml:space="preserve">has</w:t>
      </w:r>
      <w:r>
        <w:t xml:space="preserve"> </w:t>
      </w:r>
      <w:r>
        <w:t xml:space="preserve">filed</w:t>
      </w:r>
      <w:r>
        <w:t xml:space="preserve"> </w:t>
      </w:r>
      <w:r>
        <w:t xml:space="preserve">the</w:t>
      </w:r>
      <w:r>
        <w:t xml:space="preserve"> </w:t>
      </w:r>
      <w:r>
        <w:t xml:space="preserve">instant</w:t>
      </w:r>
      <w:r>
        <w:t xml:space="preserve"> </w:t>
      </w:r>
      <w:r>
        <w:t xml:space="preserve">action</w:t>
      </w:r>
      <w:r>
        <w:t xml:space="preserve"> </w:t>
      </w:r>
      <w:r>
        <w:t xml:space="preserve">for</w:t>
      </w:r>
      <w:r>
        <w:t xml:space="preserve"> </w:t>
      </w:r>
      <w:r>
        <w:t xml:space="preserve">turnover</w:t>
      </w:r>
      <w:r>
        <w:t xml:space="preserve"> </w:t>
      </w:r>
      <w:r>
        <w:t xml:space="preserve">of</w:t>
      </w:r>
      <w:r>
        <w:t xml:space="preserve"> </w:t>
      </w:r>
      <w:r>
        <w:t xml:space="preserve">funds</w:t>
      </w:r>
      <w:r>
        <w:t xml:space="preserve"> </w:t>
      </w:r>
      <w:r>
        <w:t xml:space="preserve">which</w:t>
      </w:r>
      <w:r>
        <w:t xml:space="preserve"> </w:t>
      </w:r>
      <w:r>
        <w:t xml:space="preserve">are</w:t>
      </w:r>
      <w:r>
        <w:t xml:space="preserve"> </w:t>
      </w:r>
      <w:r>
        <w:t xml:space="preserve">considered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an</w:t>
      </w:r>
      <w:r>
        <w:t xml:space="preserve"> </w:t>
      </w:r>
      <w:r>
        <w:t xml:space="preserve">asset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estate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used</w:t>
      </w:r>
      <w:r>
        <w:t xml:space="preserve"> </w:t>
      </w:r>
      <w:r>
        <w:t xml:space="preserve">to</w:t>
      </w:r>
      <w:r>
        <w:t xml:space="preserve"> </w:t>
      </w:r>
      <w:r>
        <w:t xml:space="preserve">pay</w:t>
      </w:r>
      <w:r>
        <w:t xml:space="preserve"> </w:t>
      </w:r>
      <w:r>
        <w:t xml:space="preserve">the</w:t>
      </w:r>
      <w:r>
        <w:t xml:space="preserve"> </w:t>
      </w:r>
      <w:r>
        <w:t xml:space="preserve">Debtor’s</w:t>
      </w:r>
      <w:r>
        <w:t xml:space="preserve"> </w:t>
      </w:r>
      <w:r>
        <w:t xml:space="preserve">creditors.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9.</w:t>
      </w:r>
      <w:r>
        <w:tab/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code</w:t>
      </w:r>
      <w:r>
        <w:t xml:space="preserve"> </w:t>
      </w:r>
      <w:r>
        <w:t xml:space="preserve">at</w:t>
      </w:r>
      <w:r>
        <w:t xml:space="preserve"> </w:t>
      </w:r>
      <w:r>
        <w:t xml:space="preserve">§541(a)⁠(1)</w:t>
      </w:r>
      <w:r>
        <w:t xml:space="preserve"> </w:t>
      </w:r>
      <w:r>
        <w:t xml:space="preserve">describes</w:t>
      </w:r>
      <w:r>
        <w:t xml:space="preserve"> </w:t>
      </w:r>
      <w:r>
        <w:t xml:space="preserve">property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estate</w:t>
      </w:r>
      <w:r>
        <w:t xml:space="preserve"> </w:t>
      </w:r>
      <w:r>
        <w:t xml:space="preserve">by</w:t>
      </w:r>
      <w:r>
        <w:t xml:space="preserve"> </w:t>
      </w:r>
      <w:r>
        <w:t xml:space="preserve">stating</w:t>
      </w:r>
      <w:r>
        <w:t xml:space="preserve"> </w:t>
      </w:r>
      <w:r>
        <w:t xml:space="preserve">that</w:t>
      </w:r>
      <w:r>
        <w:t xml:space="preserve"> </w:t>
      </w:r>
      <w:r>
        <w:t xml:space="preserve">upon</w:t>
      </w:r>
      <w:r>
        <w:t xml:space="preserve"> </w:t>
      </w:r>
      <w:r>
        <w:t xml:space="preserve">the</w:t>
      </w:r>
      <w:r>
        <w:t xml:space="preserve"> </w:t>
      </w:r>
      <w:r>
        <w:t xml:space="preserve">commencement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case,</w:t>
      </w:r>
      <w:r>
        <w:t xml:space="preserve"> </w:t>
      </w:r>
      <w:r>
        <w:t xml:space="preserve">an</w:t>
      </w:r>
      <w:r>
        <w:t xml:space="preserve"> </w:t>
      </w:r>
      <w:r>
        <w:t xml:space="preserve">estate</w:t>
      </w:r>
      <w:r>
        <w:t xml:space="preserve"> </w:t>
      </w:r>
      <w:r>
        <w:t xml:space="preserve">is</w:t>
      </w:r>
      <w:r>
        <w:t xml:space="preserve"> </w:t>
      </w:r>
      <w:r>
        <w:t xml:space="preserve">created,</w:t>
      </w:r>
      <w:r>
        <w:t xml:space="preserve">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comprised</w:t>
      </w:r>
      <w:r>
        <w:t xml:space="preserve"> </w:t>
      </w:r>
      <w:r>
        <w:t xml:space="preserve">of</w:t>
      </w:r>
      <w:r>
        <w:t xml:space="preserve"> </w:t>
      </w:r>
      <w:r>
        <w:t xml:space="preserve">all</w:t>
      </w:r>
      <w:r>
        <w:t xml:space="preserve"> </w:t>
      </w:r>
      <w:r>
        <w:t xml:space="preserve">legal</w:t>
      </w:r>
      <w:r>
        <w:t xml:space="preserve"> </w:t>
      </w:r>
      <w:r>
        <w:t xml:space="preserve">or</w:t>
      </w:r>
      <w:r>
        <w:t xml:space="preserve"> </w:t>
      </w:r>
      <w:r>
        <w:t xml:space="preserve">equitable</w:t>
      </w:r>
      <w:r>
        <w:t xml:space="preserve"> </w:t>
      </w:r>
      <w:r>
        <w:t xml:space="preserve">interests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in</w:t>
      </w:r>
      <w:r>
        <w:t xml:space="preserve"> </w:t>
      </w:r>
      <w:r>
        <w:t xml:space="preserve">property</w:t>
      </w:r>
      <w:r>
        <w:t xml:space="preserve"> </w:t>
      </w:r>
      <w:r>
        <w:t xml:space="preserve">as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commencement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case.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10.</w:t>
      </w:r>
      <w:r>
        <w:tab/>
      </w:r>
      <w:r>
        <w:t xml:space="preserve">Further,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Code</w:t>
      </w:r>
      <w:r>
        <w:t xml:space="preserve"> </w:t>
      </w:r>
      <w:r>
        <w:t xml:space="preserve">at</w:t>
      </w:r>
      <w:r>
        <w:t xml:space="preserve"> </w:t>
      </w:r>
      <w:r>
        <w:t xml:space="preserve">§542(a)</w:t>
      </w:r>
      <w:r>
        <w:t xml:space="preserve"> </w:t>
      </w:r>
      <w:r>
        <w:t xml:space="preserve">explains</w:t>
      </w:r>
      <w:r>
        <w:t xml:space="preserve"> </w:t>
      </w:r>
      <w:r>
        <w:t xml:space="preserve">that</w:t>
      </w:r>
      <w:r>
        <w:t xml:space="preserve"> </w:t>
      </w:r>
      <w:r>
        <w:t xml:space="preserve">an</w:t>
      </w:r>
      <w:r>
        <w:t xml:space="preserve"> </w:t>
      </w:r>
      <w:r>
        <w:t xml:space="preserve">entity</w:t>
      </w:r>
      <w:r>
        <w:t xml:space="preserve"> </w:t>
      </w:r>
      <w:r>
        <w:t xml:space="preserve">in</w:t>
      </w:r>
      <w:r>
        <w:t xml:space="preserve"> </w:t>
      </w:r>
      <w:r>
        <w:t xml:space="preserve">possession</w:t>
      </w:r>
      <w:r>
        <w:t xml:space="preserve"> </w:t>
      </w:r>
      <w:r>
        <w:t xml:space="preserve">of</w:t>
      </w:r>
      <w:r>
        <w:t xml:space="preserve"> </w:t>
      </w:r>
      <w:r>
        <w:t xml:space="preserve">property</w:t>
      </w:r>
      <w:r>
        <w:t xml:space="preserve"> </w:t>
      </w:r>
      <w:r>
        <w:t xml:space="preserve">that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used,</w:t>
      </w:r>
      <w:r>
        <w:t xml:space="preserve"> </w:t>
      </w:r>
      <w:r>
        <w:t xml:space="preserve">sold</w:t>
      </w:r>
      <w:r>
        <w:t xml:space="preserve"> </w:t>
      </w:r>
      <w:r>
        <w:t xml:space="preserve">or</w:t>
      </w:r>
      <w:r>
        <w:t xml:space="preserve"> </w:t>
      </w:r>
      <w:r>
        <w:t xml:space="preserve">leased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Trustee</w:t>
      </w:r>
      <w:r>
        <w:t xml:space="preserve"> </w:t>
      </w:r>
      <w:r>
        <w:t xml:space="preserve">or</w:t>
      </w:r>
      <w:r>
        <w:t xml:space="preserve"> </w:t>
      </w:r>
      <w:r>
        <w:t xml:space="preserve">that</w:t>
      </w:r>
      <w:r>
        <w:t xml:space="preserve"> </w:t>
      </w:r>
      <w:r>
        <w:t xml:space="preserve">can</w:t>
      </w:r>
      <w:r>
        <w:t xml:space="preserve"> </w:t>
      </w:r>
      <w:r>
        <w:t xml:space="preserve">be</w:t>
      </w:r>
      <w:r>
        <w:t xml:space="preserve"> </w:t>
      </w:r>
      <w:r>
        <w:t xml:space="preserve">exempted</w:t>
      </w:r>
      <w:r>
        <w:t xml:space="preserve"> </w:t>
      </w:r>
      <w:r>
        <w:t xml:space="preserve">under</w:t>
      </w:r>
      <w:r>
        <w:t xml:space="preserve"> </w:t>
      </w:r>
      <w:r>
        <w:t xml:space="preserve">section</w:t>
      </w:r>
      <w:r>
        <w:t xml:space="preserve"> </w:t>
      </w:r>
      <w:r>
        <w:t xml:space="preserve">522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code,</w:t>
      </w:r>
      <w:r>
        <w:t xml:space="preserve"> </w:t>
      </w:r>
      <w:r>
        <w:t xml:space="preserve">shall</w:t>
      </w:r>
      <w:r>
        <w:t xml:space="preserve"> </w:t>
      </w:r>
      <w:r>
        <w:t xml:space="preserve">deliver</w:t>
      </w:r>
      <w:r>
        <w:t xml:space="preserve"> </w:t>
      </w:r>
      <w:r>
        <w:t xml:space="preserve">such</w:t>
      </w:r>
      <w:r>
        <w:t xml:space="preserve"> </w:t>
      </w:r>
      <w:r>
        <w:t xml:space="preserve">property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Trustee</w:t>
      </w:r>
      <w:r>
        <w:t xml:space="preserve"> </w:t>
      </w:r>
      <w:r>
        <w:t xml:space="preserve">and</w:t>
      </w:r>
      <w:r>
        <w:t xml:space="preserve"> </w:t>
      </w:r>
      <w:r>
        <w:t xml:space="preserve">shall</w:t>
      </w:r>
      <w:r>
        <w:t xml:space="preserve"> </w:t>
      </w:r>
      <w:r>
        <w:t xml:space="preserve">account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property.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11.</w:t>
      </w:r>
      <w:r>
        <w:tab/>
      </w:r>
      <w:r>
        <w:t xml:space="preserve">The</w:t>
      </w:r>
      <w:r>
        <w:t xml:space="preserve"> </w:t>
      </w:r>
      <w:r>
        <w:t xml:space="preserve">Trustee</w:t>
      </w:r>
      <w:r>
        <w:t xml:space="preserve"> </w:t>
      </w:r>
      <w:r>
        <w:t xml:space="preserve">and</w:t>
      </w:r>
      <w:r>
        <w:t xml:space="preserve"> </w:t>
      </w:r>
      <w:r>
        <w:t xml:space="preserve">Trustee’s</w:t>
      </w:r>
      <w:r>
        <w:t xml:space="preserve"> </w:t>
      </w:r>
      <w:r>
        <w:t xml:space="preserve">counsel</w:t>
      </w:r>
      <w:r>
        <w:t xml:space="preserve"> </w:t>
      </w:r>
      <w:r>
        <w:t xml:space="preserve">request</w:t>
      </w:r>
      <w:r>
        <w:t xml:space="preserve"> </w:t>
      </w:r>
      <w:r>
        <w:t xml:space="preserve">reimbursement</w:t>
      </w:r>
      <w:r>
        <w:t xml:space="preserve"> </w:t>
      </w:r>
      <w:r>
        <w:t xml:space="preserve">for</w:t>
      </w:r>
      <w:r>
        <w:t xml:space="preserve"> </w:t>
      </w:r>
      <w:r>
        <w:t xml:space="preserve">fees</w:t>
      </w:r>
      <w:r>
        <w:t xml:space="preserve"> </w:t>
      </w:r>
      <w:r>
        <w:t xml:space="preserve">and</w:t>
      </w:r>
      <w:r>
        <w:t xml:space="preserve"> </w:t>
      </w:r>
      <w:r>
        <w:t xml:space="preserve">costs</w:t>
      </w:r>
      <w:r>
        <w:t xml:space="preserve"> </w:t>
      </w:r>
      <w:r>
        <w:t xml:space="preserve">incurred</w:t>
      </w:r>
      <w:r>
        <w:t xml:space="preserve"> </w:t>
      </w:r>
      <w:r>
        <w:t xml:space="preserve">for</w:t>
      </w:r>
      <w:r>
        <w:t xml:space="preserve"> </w:t>
      </w:r>
      <w:r>
        <w:t xml:space="preserve">filing</w:t>
      </w:r>
      <w:r>
        <w:t xml:space="preserve"> </w:t>
      </w:r>
      <w:r>
        <w:t xml:space="preserve">this</w:t>
      </w:r>
      <w:r>
        <w:t xml:space="preserve"> </w:t>
      </w:r>
      <w:r>
        <w:t xml:space="preserve">complaint</w:t>
      </w:r>
      <w:r>
        <w:t xml:space="preserve"> </w:t>
      </w:r>
      <w:r>
        <w:t xml:space="preserve">as</w:t>
      </w:r>
      <w:r>
        <w:t xml:space="preserve"> </w:t>
      </w:r>
      <w:r>
        <w:t xml:space="preserve">follows:</w:t>
      </w:r>
    </w:p>
    <w:tbl>
      <w:tblPr>
        <w:tblW w:w="4200" w:type="dxa"/>
        <w:tblInd w:w="14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2760"/>
        <w:gridCol w:w="1440"/>
      </w:tblGrid>
      <w:tr>
        <w:trPr>
          <w:cantSplit/>
        </w:trPr>
        <w:tc>
          <w:tcPr>
            <w:tcW w:w="2760" w:type="dxa"/>
          </w:tcPr>
          <w:p>
            <w:pPr>
              <w:keepNext/>
              <w:keepLines/>
              <w:spacing w:before="0" w:after="0" w:line="480" w:lineRule="exact"/>
              <w:ind w:left="0" w:firstLine="0"/>
              <w:jc w:val="left"/>
            </w:pPr>
            <w:r>
              <w:t xml:space="preserve">Item</w:t>
            </w:r>
          </w:p>
        </w:tc>
        <w:tc>
          <w:tcPr>
            <w:tcW w:w="1440" w:type="dxa"/>
          </w:tcPr>
          <w:p>
            <w:pPr>
              <w:keepNext/>
              <w:keepLines/>
              <w:spacing w:before="0" w:after="0" w:line="480" w:lineRule="exact"/>
              <w:ind w:left="0" w:firstLine="0"/>
              <w:jc w:val="right"/>
            </w:pPr>
            <w:r>
              <w:t xml:space="preserve">Amount</w:t>
            </w:r>
          </w:p>
        </w:tc>
      </w:tr>
      <w:tr>
        <w:trPr>
          <w:cantSplit/>
        </w:trPr>
        <w:tc>
          <w:tcPr>
            <w:tcW w:w="2760" w:type="dxa"/>
          </w:tcPr>
          <w:p>
            <w:pPr>
              <w:keepNext/>
              <w:keepLines/>
              <w:spacing w:before="0" w:after="0" w:line="480" w:lineRule="exact"/>
              <w:ind w:left="0" w:firstLine="0"/>
              <w:jc w:val="left"/>
            </w:pPr>
            <w:r>
              <w:t xml:space="preserve">Complaint</w:t>
            </w:r>
            <w:r>
              <w:t xml:space="preserve"> </w:t>
            </w:r>
            <w:r>
              <w:t xml:space="preserve">Filing</w:t>
            </w:r>
            <w:r>
              <w:t xml:space="preserve"> </w:t>
            </w:r>
            <w:r>
              <w:t xml:space="preserve">Fee</w:t>
            </w:r>
          </w:p>
        </w:tc>
        <w:tc>
          <w:tcPr>
            <w:tcW w:w="1440" w:type="dxa"/>
          </w:tcPr>
          <w:p>
            <w:pPr>
              <w:keepNext/>
              <w:keepLines/>
              <w:spacing w:before="0" w:after="0" w:line="480" w:lineRule="exact"/>
              <w:ind w:left="0" w:firstLine="0"/>
              <w:jc w:val="right"/>
            </w:pPr>
            <w:r>
              <w:t xml:space="preserve">$350.00</w:t>
            </w:r>
          </w:p>
        </w:tc>
      </w:tr>
      <w:tr>
        <w:trPr>
          <w:cantSplit/>
        </w:trPr>
        <w:tc>
          <w:tcPr>
            <w:tcW w:w="2760" w:type="dxa"/>
          </w:tcPr>
          <w:p>
            <w:pPr>
              <w:keepNext/>
              <w:keepLines/>
              <w:spacing w:before="0" w:after="0" w:line="480" w:lineRule="exact"/>
              <w:ind w:left="0" w:firstLine="0"/>
              <w:jc w:val="left"/>
            </w:pPr>
            <w:r>
              <w:t xml:space="preserve">Postage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Copying</w:t>
            </w:r>
          </w:p>
        </w:tc>
        <w:tc>
          <w:tcPr>
            <w:tcW w:w="1440" w:type="dxa"/>
          </w:tcPr>
          <w:p>
            <w:pPr>
              <w:keepNext/>
              <w:keepLines/>
              <w:spacing w:before="0" w:after="0" w:line="480" w:lineRule="exact"/>
              <w:ind w:left="0" w:firstLine="0"/>
              <w:jc w:val="right"/>
            </w:pPr>
            <w:r>
              <w:t xml:space="preserve">$13.60</w:t>
            </w:r>
          </w:p>
        </w:tc>
      </w:tr>
      <w:tr>
        <w:trPr>
          <w:cantSplit/>
        </w:trPr>
        <w:tc>
          <w:tcPr>
            <w:tcW w:w="2760" w:type="dxa"/>
          </w:tcPr>
          <w:p>
            <w:pPr>
              <w:keepNext/>
              <w:keepLines/>
              <w:spacing w:before="0" w:after="0" w:line="480" w:lineRule="exact"/>
              <w:ind w:left="0" w:firstLine="0"/>
              <w:jc w:val="left"/>
            </w:pPr>
            <w:r>
              <w:t xml:space="preserve">Attorney</w:t>
            </w:r>
            <w:r>
              <w:t xml:space="preserve"> </w:t>
            </w:r>
            <w:r>
              <w:t xml:space="preserve">Fees</w:t>
            </w:r>
          </w:p>
        </w:tc>
        <w:tc>
          <w:tcPr>
            <w:tcW w:w="1440" w:type="dxa"/>
          </w:tcPr>
          <w:p>
            <w:pPr>
              <w:keepNext/>
              <w:keepLines/>
              <w:spacing w:before="0" w:after="0" w:line="480" w:lineRule="exact"/>
              <w:ind w:left="0" w:firstLine="0"/>
              <w:jc w:val="right"/>
            </w:pPr>
            <w:r>
              <w:t xml:space="preserve">$550.00</w:t>
            </w:r>
          </w:p>
        </w:tc>
      </w:tr>
      <w:tr>
        <w:trPr>
          <w:cantSplit/>
        </w:trPr>
        <w:tc>
          <w:tcPr>
            <w:tcW w:w="2760" w:type="dxa"/>
          </w:tcPr>
          <w:p>
            <w:pPr>
              <w:keepNext/>
              <w:keepLines/>
              <w:spacing w:before="0" w:after="0" w:line="480" w:lineRule="exact"/>
              <w:ind w:left="0" w:firstLine="0"/>
              <w:jc w:val="left"/>
            </w:pPr>
            <w:r>
              <w:t xml:space="preserve">Paralegal</w:t>
            </w:r>
            <w:r>
              <w:t xml:space="preserve"> </w:t>
            </w:r>
            <w:r>
              <w:t xml:space="preserve">Fees</w:t>
            </w:r>
          </w:p>
        </w:tc>
        <w:tc>
          <w:tcPr>
            <w:tcW w:w="1440" w:type="dxa"/>
          </w:tcPr>
          <w:p>
            <w:pPr>
              <w:keepNext/>
              <w:keepLines/>
              <w:spacing w:before="0" w:after="0" w:line="480" w:lineRule="exact"/>
              <w:ind w:left="0" w:firstLine="0"/>
              <w:jc w:val="right"/>
            </w:pPr>
            <w:r>
              <w:t xml:space="preserve">$230.00</w:t>
            </w:r>
          </w:p>
        </w:tc>
      </w:tr>
      <w:tr>
        <w:trPr>
          <w:cantSplit/>
        </w:trPr>
        <w:tc>
          <w:tcPr>
            <w:tcW w:w="2760" w:type="dxa"/>
          </w:tcPr>
          <w:p>
            <w:pPr>
              <w:spacing w:before="0" w:after="0" w:line="480" w:lineRule="exact"/>
              <w:ind w:left="0" w:firstLine="0"/>
              <w:jc w:val="left"/>
            </w:pPr>
            <w:r>
              <w:t xml:space="preserve">Total</w:t>
            </w:r>
          </w:p>
        </w:tc>
        <w:tc>
          <w:tcPr>
            <w:tcW w:w="1440" w:type="dxa"/>
          </w:tcPr>
          <w:p>
            <w:pPr>
              <w:spacing w:before="0" w:after="0" w:line="480" w:lineRule="exact"/>
              <w:ind w:left="0" w:firstLine="0"/>
              <w:jc w:val="right"/>
            </w:pPr>
            <w:r>
              <w:t xml:space="preserve">$1,143.60</w:t>
            </w:r>
          </w:p>
        </w:tc>
      </w:tr>
    </w:tbl>
    <w:p>
      <w:pPr>
        <w:keepNext/>
        <w:keepLines/>
        <w:spacing w:before="0" w:after="0" w:line="480" w:lineRule="exact"/>
        <w:ind w:left="0" w:firstLine="720"/>
        <w:jc w:val="left"/>
      </w:pPr>
      <w:r>
        <w:t xml:space="preserve">WHEREFORE,</w:t>
      </w:r>
      <w:r>
        <w:t xml:space="preserve"> </w:t>
      </w:r>
      <w:r>
        <w:t xml:space="preserve">Robert</w:t>
      </w:r>
      <w:r>
        <w:t xml:space="preserve"> </w:t>
      </w:r>
      <w:r>
        <w:t xml:space="preserve">P.</w:t>
      </w:r>
      <w:r>
        <w:t xml:space="preserve"> </w:t>
      </w:r>
      <w:r>
        <w:t xml:space="preserve">Sheils,</w:t>
      </w:r>
      <w:r>
        <w:t xml:space="preserve"> </w:t>
      </w:r>
      <w:r>
        <w:t xml:space="preserve">Jr.,</w:t>
      </w:r>
      <w:r>
        <w:t xml:space="preserve"> </w:t>
      </w:r>
      <w:r>
        <w:t xml:space="preserve">Esquire,</w:t>
      </w:r>
      <w:r>
        <w:t xml:space="preserve"> </w:t>
      </w:r>
      <w:r>
        <w:t xml:space="preserve">Chapter</w:t>
      </w:r>
      <w:r>
        <w:t xml:space="preserve"> </w:t>
      </w:r>
      <w:r>
        <w:t xml:space="preserve">7</w:t>
      </w:r>
      <w:r>
        <w:t xml:space="preserve"> </w:t>
      </w:r>
      <w:r>
        <w:t xml:space="preserve">Trustee,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this</w:t>
      </w:r>
      <w:r>
        <w:t xml:space="preserve"> </w:t>
      </w:r>
      <w:r>
        <w:t xml:space="preserve">Honorable</w:t>
      </w:r>
      <w:r>
        <w:t xml:space="preserve"> </w:t>
      </w:r>
      <w:r>
        <w:t xml:space="preserve">Court</w:t>
      </w:r>
      <w:r>
        <w:t xml:space="preserve"> </w:t>
      </w:r>
      <w:r>
        <w:t xml:space="preserve">enter</w:t>
      </w:r>
      <w:r>
        <w:t xml:space="preserve"> </w:t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directing</w:t>
      </w:r>
      <w:r>
        <w:t xml:space="preserve"> </w:t>
      </w:r>
      <w:r>
        <w:t xml:space="preserve">National</w:t>
      </w:r>
      <w:r>
        <w:t xml:space="preserve"> </w:t>
      </w:r>
      <w:r>
        <w:t xml:space="preserve">Debt</w:t>
      </w:r>
      <w:r>
        <w:t xml:space="preserve"> </w:t>
      </w:r>
      <w:r>
        <w:t xml:space="preserve">Relief,</w:t>
      </w:r>
      <w:r>
        <w:t xml:space="preserve"> </w:t>
      </w:r>
      <w:r>
        <w:t xml:space="preserve">LLC,</w:t>
      </w:r>
      <w:r>
        <w:t xml:space="preserve"> </w:t>
      </w:r>
      <w:r>
        <w:t xml:space="preserve">to</w:t>
      </w:r>
      <w:r>
        <w:t xml:space="preserve"> </w:t>
      </w:r>
      <w:r>
        <w:t xml:space="preserve">turn</w:t>
      </w:r>
      <w:r>
        <w:t xml:space="preserve"> </w:t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w:r>
        <w:t xml:space="preserve">$12,792.00</w:t>
      </w:r>
      <w:r>
        <w:t xml:space="preserve"> </w:t>
      </w:r>
      <w:r>
        <w:t xml:space="preserve">preferential</w:t>
      </w:r>
      <w:r>
        <w:t xml:space="preserve"> </w:t>
      </w:r>
      <w:r>
        <w:t xml:space="preserve">payment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estate</w:t>
      </w:r>
      <w:r>
        <w:t xml:space="preserve"> </w:t>
      </w:r>
      <w:r>
        <w:t xml:space="preserve">of</w:t>
      </w:r>
      <w:r>
        <w:t xml:space="preserve"> </w:t>
      </w:r>
      <w:r>
        <w:t xml:space="preserve">Joseph</w:t>
      </w:r>
      <w:r>
        <w:t xml:space="preserve"> </w:t>
      </w:r>
      <w:r>
        <w:t xml:space="preserve">R.</w:t>
      </w:r>
      <w:r>
        <w:t xml:space="preserve"> </w:t>
      </w:r>
      <w:r>
        <w:t xml:space="preserve">Webb</w:t>
      </w:r>
      <w:r>
        <w:t xml:space="preserve"> </w:t>
      </w:r>
      <w:r>
        <w:t xml:space="preserve">as</w:t>
      </w:r>
      <w:r>
        <w:t xml:space="preserve"> </w:t>
      </w:r>
      <w:r>
        <w:t xml:space="preserve">well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costs</w:t>
      </w:r>
      <w:r>
        <w:t xml:space="preserve"> </w:t>
      </w:r>
      <w:r>
        <w:t xml:space="preserve">of</w:t>
      </w:r>
      <w:r>
        <w:t xml:space="preserve"> </w:t>
      </w:r>
      <w:r>
        <w:t xml:space="preserve">$1,143.60</w:t>
      </w:r>
      <w:r>
        <w:t xml:space="preserve"> </w:t>
      </w:r>
      <w:r>
        <w:t xml:space="preserve">associated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drafting</w:t>
      </w:r>
      <w:r>
        <w:t xml:space="preserve"> </w:t>
      </w:r>
      <w:r>
        <w:t xml:space="preserve">and</w:t>
      </w:r>
      <w:r>
        <w:t xml:space="preserve"> </w:t>
      </w:r>
      <w:r>
        <w:t xml:space="preserve">filing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Complaint.</w:t>
      </w:r>
    </w:p>
    <w:p>
      <w:pPr>
        <w:keepNext/>
        <w:keepLines/>
        <w:tabs>
          <w:tab w:val="left" w:pos="4752"/>
        </w:tabs>
        <w:spacing w:before="480" w:after="0" w:line="280" w:lineRule="exact"/>
        <w:ind w:left="4752" w:hanging="4752"/>
        <w:jc w:val="left"/>
      </w:pPr>
      <w:r>
        <w:tab/>
      </w:r>
      <w:r>
        <w:t xml:space="preserve">Respectfully submitted,</w:t>
      </w:r>
    </w:p>
    <w:p>
      <w:pPr>
        <w:keepNext/>
        <w:keepLines/>
        <w:spacing w:before="480" w:after="0" w:line="280" w:lineRule="exact"/>
        <w:ind w:left="4752" w:firstLine="0"/>
        <w:jc w:val="left"/>
      </w:pPr>
      <w:r>
        <w:t xml:space="preserve">SHEILS</w:t>
      </w:r>
      <w:r>
        <w:t xml:space="preserve"> </w:t>
      </w:r>
      <w:r>
        <w:t xml:space="preserve">LAW</w:t>
      </w:r>
      <w:r>
        <w:t xml:space="preserve"> </w:t>
      </w:r>
      <w:r>
        <w:t xml:space="preserve">ASSOCIATES,</w:t>
      </w:r>
      <w:r>
        <w:t xml:space="preserve"> </w:t>
      </w:r>
      <w:r>
        <w:t xml:space="preserve">P.C.</w:t>
      </w:r>
    </w:p>
    <w:p>
      <w:pPr>
        <w:keepNext/>
        <w:keepLines/>
        <w:spacing w:before="480" w:after="0" w:line="280" w:lineRule="exact"/>
        <w:ind w:left="4752" w:firstLine="0"/>
        <w:jc w:val="left"/>
      </w:pPr>
      <w:r>
        <w:t xml:space="preserve">/s/ </w:t>
      </w:r>
      <w:r>
        <w:t xml:space="preserve">Jill</w:t>
      </w:r>
      <w:r>
        <w:t xml:space="preserve"> </w:t>
      </w:r>
      <w:r>
        <w:t xml:space="preserve">M.</w:t>
      </w:r>
      <w:r>
        <w:t xml:space="preserve"> </w:t>
      </w:r>
      <w:r>
        <w:t xml:space="preserve">Spott,</w:t>
      </w:r>
      <w:r>
        <w:t xml:space="preserve"> </w:t>
      </w:r>
      <w:r>
        <w:t xml:space="preserve">Esquire</w:t>
      </w:r>
    </w:p>
    <w:p>
      <w:pPr>
        <w:keepNext/>
        <w:keepLines/>
        <w:spacing w:before="0" w:after="0" w:line="280" w:lineRule="exact"/>
        <w:ind w:left="4752" w:firstLine="0"/>
        <w:jc w:val="left"/>
      </w:pPr>
      <w:r>
        <w:t xml:space="preserve">Jill</w:t>
      </w:r>
      <w:r>
        <w:t xml:space="preserve"> </w:t>
      </w:r>
      <w:r>
        <w:t xml:space="preserve">M.</w:t>
      </w:r>
      <w:r>
        <w:t xml:space="preserve"> </w:t>
      </w:r>
      <w:r>
        <w:t xml:space="preserve">Spott,</w:t>
      </w:r>
      <w:r>
        <w:t xml:space="preserve"> </w:t>
      </w:r>
      <w:r>
        <w:t xml:space="preserve">Esquire</w:t>
      </w:r>
    </w:p>
    <w:p>
      <w:pPr>
        <w:keepNext/>
        <w:keepLines/>
        <w:spacing w:before="0" w:after="0" w:line="280" w:lineRule="exact"/>
        <w:ind w:left="4752" w:firstLine="0"/>
        <w:jc w:val="left"/>
      </w:pPr>
      <w:r>
        <w:t xml:space="preserve">Supreme</w:t>
      </w:r>
      <w:r>
        <w:t xml:space="preserve"> </w:t>
      </w:r>
      <w:r>
        <w:t xml:space="preserve">Court</w:t>
      </w:r>
      <w:r>
        <w:t xml:space="preserve"> </w:t>
      </w:r>
      <w:r>
        <w:t xml:space="preserve">ID:</w:t>
      </w:r>
      <w:r>
        <w:t xml:space="preserve"> </w:t>
      </w:r>
      <w:r>
        <w:t xml:space="preserve">88640</w:t>
      </w:r>
    </w:p>
    <w:p>
      <w:pPr>
        <w:keepNext/>
        <w:keepLines/>
        <w:spacing w:before="0" w:after="0" w:line="280" w:lineRule="exact"/>
        <w:ind w:left="4752" w:firstLine="0"/>
        <w:jc w:val="left"/>
      </w:pPr>
      <w:r>
        <w:t xml:space="preserve">108</w:t>
      </w:r>
      <w:r>
        <w:t xml:space="preserve"> </w:t>
      </w:r>
      <w:r>
        <w:t xml:space="preserve">North</w:t>
      </w:r>
      <w:r>
        <w:t xml:space="preserve"> </w:t>
      </w:r>
      <w:r>
        <w:t xml:space="preserve">Abington</w:t>
      </w:r>
      <w:r>
        <w:t xml:space="preserve"> </w:t>
      </w:r>
      <w:r>
        <w:t xml:space="preserve">Road</w:t>
      </w:r>
    </w:p>
    <w:p>
      <w:pPr>
        <w:keepNext/>
        <w:keepLines/>
        <w:spacing w:before="0" w:after="0" w:line="280" w:lineRule="exact"/>
        <w:ind w:left="4752" w:firstLine="0"/>
        <w:jc w:val="left"/>
      </w:pPr>
      <w:r>
        <w:t xml:space="preserve">Clarks</w:t>
      </w:r>
      <w:r>
        <w:t xml:space="preserve"> </w:t>
      </w:r>
      <w:r>
        <w:t xml:space="preserve">Summit,</w:t>
      </w:r>
      <w:r>
        <w:t xml:space="preserve"> </w:t>
      </w:r>
      <w:r>
        <w:t xml:space="preserve">PA</w:t>
      </w:r>
      <w:r>
        <w:t xml:space="preserve"> </w:t>
      </w:r>
      <w:r>
        <w:t xml:space="preserve">18411</w:t>
      </w:r>
    </w:p>
    <w:p>
      <w:pPr>
        <w:keepNext/>
        <w:keepLines/>
        <w:spacing w:before="0" w:after="0" w:line="280" w:lineRule="exact"/>
        <w:ind w:left="4752" w:firstLine="0"/>
        <w:jc w:val="left"/>
      </w:pPr>
      <w:r>
        <w:t xml:space="preserve">(570)</w:t>
      </w:r>
      <w:r>
        <w:t xml:space="preserve"> </w:t>
      </w:r>
      <w:r>
        <w:t xml:space="preserve">587</w:t>
        <w:noBreakHyphen/>
        <w:t xml:space="preserve">2600</w:t>
      </w:r>
    </w:p>
    <w:p>
      <w:pPr>
        <w:keepNext/>
        <w:keepLines/>
        <w:spacing w:before="0" w:after="0" w:line="280" w:lineRule="exact"/>
        <w:ind w:left="4752" w:firstLine="0"/>
        <w:jc w:val="left"/>
      </w:pPr>
      <w:r>
        <w:t xml:space="preserve">(570)</w:t>
      </w:r>
      <w:r>
        <w:t xml:space="preserve"> </w:t>
      </w:r>
      <w:r>
        <w:t xml:space="preserve">585</w:t>
        <w:noBreakHyphen/>
        <w:t xml:space="preserve">0313</w:t>
      </w:r>
      <w:r>
        <w:t xml:space="preserve"> </w:t>
      </w:r>
      <w:r>
        <w:t xml:space="preserve">–</w:t>
      </w:r>
      <w:r>
        <w:t xml:space="preserve"> </w:t>
      </w:r>
      <w:r>
        <w:t xml:space="preserve">Facsimile</w:t>
      </w:r>
    </w:p>
    <w:p>
      <w:pPr>
        <w:spacing w:before="0" w:after="0" w:line="280" w:lineRule="exact"/>
        <w:ind w:left="4752" w:firstLine="0"/>
        <w:jc w:val="left"/>
      </w:pPr>
      <w:r>
        <w:t xml:space="preserve">jspottesq@sheilslaw.com</w:t>
      </w:r>
    </w:p>
    <w:sectPr>
      <w:footerReference w:type="default" r:id="rIdPambFooter"/>
      <w:pgSz w:w="12240" w:h="15840"/>
      <w:pgMar w:top="1440" w:right="1440" w:bottom="1440" w:left="1440" w:header="720" w:footer="720" w:gutter="0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ftr-add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t>Add-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tr-non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</w:p>
</w:ftr>
</file>

<file path=word/ftr-own1.xml><?xml version="1.0" encoding="utf-8"?>
<w:ftr xmlns:w="http://schemas.openxmlformats.org/wordprocessingml/2006/main" xmlns:r="http://schemas.openxmlformats.org/officeDocument/2006/relationships">
  <w:p>
    <w:pPr>
      <w:spacing w:before="0" w:after="0" w:line="280" w:lineRule="exact"/>
      <w:ind w:left="0" w:firstLine="0"/>
      <w:jc w:val="center"/>
    </w:pPr>
    <w:r>
      <w:rPr>
        <w:sz w:val="22"/>
        <w:szCs w:val="22"/>
      </w:rPr>
      <w:fldChar w:fldCharType="begin"/>
    </w:r>
    <w:r>
      <w:rPr>
        <w:sz w:val="22"/>
        <w:szCs w:val="22"/>
      </w:rPr>
      <w:instrText xml:space="preserve"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1</w:t>
    </w:r>
    <w:r>
      <w:rPr>
        <w:sz w:val="22"/>
        <w:szCs w:val="22"/>
      </w:rPr>
      <w:fldChar w:fldCharType="end"/>
    </w:r>
  </w:p>
</w:ftr>
</file>

<file path=word/ftr-pag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48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8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80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80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Relationship Type="http://schemas.openxmlformats.org/officeDocument/2006/relationships/footer" Id="rIdFtrNone" Target="ftr-none.xml"/><Relationship Type="http://schemas.openxmlformats.org/officeDocument/2006/relationships/footer" Id="rIdFtrPage" Target="ftr-page.xml"/><Relationship Type="http://schemas.openxmlformats.org/officeDocument/2006/relationships/footer" Id="rIdFtrAdd" Target="ftr-add.xml"/><Relationship Type="http://schemas.openxmlformats.org/officeDocument/2006/relationships/footer" Id="rIdPambFooter" Target="ftr-own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