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MONTANA</w:t>
      </w:r>
    </w:p>
    <w:p>
      <w:pPr>
        <w:spacing w:before="432" w:after="0" w:line="322" w:lineRule="exact"/>
        <w:ind w:left="0" w:firstLine="0"/>
        <w:jc w:val="center"/>
      </w:pPr>
      <w:r>
        <w:rPr>
          <w:b/>
          <w:bCs/>
        </w:rPr>
        <w:t xml:space="preserve">DA</w:t>
      </w:r>
      <w:r>
        <w:rPr>
          <w:b/>
          <w:bCs/>
        </w:rPr>
        <w:t xml:space="preserve"> </w:t>
      </w:r>
      <w:r>
        <w:rPr>
          <w:b/>
          <w:bCs/>
        </w:rPr>
        <w:t xml:space="preserve">23</w:t>
        <w:noBreakHyphen/>
        <w:t xml:space="preserve">0575</w:t>
      </w:r>
    </w:p>
    <w:p>
      <w:pPr>
        <w:spacing w:before="432" w:after="0" w:line="322" w:lineRule="exact"/>
        <w:ind w:left="0" w:firstLine="0"/>
        <w:jc w:val="center"/>
      </w:pPr>
      <w:r>
        <w:t xml:space="preserve">RIKKI</w:t>
      </w:r>
      <w:r>
        <w:t xml:space="preserve"> </w:t>
      </w:r>
      <w:r>
        <w:t xml:space="preserve">HELD,</w:t>
      </w:r>
      <w:r>
        <w:t xml:space="preserve"> </w:t>
      </w:r>
      <w:r>
        <w:t xml:space="preserve">ET</w:t>
      </w:r>
      <w:r>
        <w:t xml:space="preserve"> </w:t>
      </w:r>
      <w:r>
        <w:t xml:space="preserve">AL.,</w:t>
      </w:r>
    </w:p>
    <w:p>
      <w:pPr>
        <w:spacing w:before="0" w:after="0" w:line="322" w:lineRule="exact"/>
        <w:ind w:left="0" w:firstLine="0"/>
        <w:jc w:val="center"/>
      </w:pPr>
      <w:r>
        <w:rPr>
          <w:i/>
          <w:iCs/>
        </w:rPr>
        <w:t xml:space="preserve">Plaintiffs</w:t>
      </w:r>
      <w:r>
        <w:rPr>
          <w:i/>
          <w:iCs/>
        </w:rPr>
        <w:t xml:space="preserve"> </w:t>
      </w:r>
      <w:r>
        <w:rPr>
          <w:i/>
          <w:iCs/>
        </w:rPr>
        <w:t xml:space="preserve">and</w:t>
      </w:r>
      <w:r>
        <w:rPr>
          <w:i/>
          <w:iCs/>
        </w:rPr>
        <w:t xml:space="preserve"> </w:t>
      </w:r>
      <w:r>
        <w:rPr>
          <w:i/>
          <w:iCs/>
        </w:rPr>
        <w:t xml:space="preserve">Appellees,</w:t>
      </w:r>
    </w:p>
    <w:p>
      <w:pPr>
        <w:spacing w:before="288" w:after="288" w:line="322" w:lineRule="exact"/>
        <w:ind w:left="0" w:firstLine="0"/>
        <w:jc w:val="center"/>
      </w:pPr>
      <w:r>
        <w:t xml:space="preserve">v.</w:t>
      </w:r>
    </w:p>
    <w:p>
      <w:pPr>
        <w:spacing w:before="0" w:after="0" w:line="322" w:lineRule="exact"/>
        <w:ind w:left="0" w:firstLine="0"/>
        <w:jc w:val="center"/>
      </w:pPr>
      <w:r>
        <w:t xml:space="preserve">STATE</w:t>
      </w:r>
      <w:r>
        <w:t xml:space="preserve"> </w:t>
      </w:r>
      <w:r>
        <w:t xml:space="preserve">OF</w:t>
      </w:r>
      <w:r>
        <w:t xml:space="preserve"> </w:t>
      </w:r>
      <w:r>
        <w:t xml:space="preserve">MONTANA,</w:t>
      </w:r>
      <w:r>
        <w:t xml:space="preserve"> </w:t>
      </w:r>
      <w:r>
        <w:t xml:space="preserve">ET</w:t>
      </w:r>
      <w:r>
        <w:t xml:space="preserve"> </w:t>
      </w:r>
      <w:r>
        <w:t xml:space="preserve">AL.</w:t>
      </w:r>
    </w:p>
    <w:p>
      <w:pPr>
        <w:spacing w:before="0" w:after="0" w:line="322" w:lineRule="exact"/>
        <w:ind w:left="0" w:firstLine="0"/>
        <w:jc w:val="center"/>
      </w:pPr>
      <w:r>
        <w:rPr>
          <w:i/>
          <w:iCs/>
        </w:rPr>
        <w:t xml:space="preserve">Defendants</w:t>
      </w:r>
      <w:r>
        <w:rPr>
          <w:i/>
          <w:iCs/>
        </w:rPr>
        <w:t xml:space="preserve"> </w:t>
      </w:r>
      <w:r>
        <w:rPr>
          <w:i/>
          <w:iCs/>
        </w:rPr>
        <w:t xml:space="preserve">and</w:t>
      </w:r>
      <w:r>
        <w:rPr>
          <w:i/>
          <w:iCs/>
        </w:rPr>
        <w:t xml:space="preserve"> </w:t>
      </w:r>
      <w:r>
        <w:rPr>
          <w:i/>
          <w:iCs/>
        </w:rPr>
        <w:t xml:space="preserve">Appellants.</w:t>
      </w:r>
    </w:p>
    <w:p>
      <w:pPr>
        <w:spacing w:before="432" w:after="0" w:line="322"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Montana</w:t>
      </w:r>
      <w:r>
        <w:t xml:space="preserve"> </w:t>
      </w:r>
      <w:r>
        <w:t xml:space="preserve">First</w:t>
      </w:r>
      <w:r>
        <w:t xml:space="preserve"> </w:t>
      </w:r>
      <w:r>
        <w:t xml:space="preserve">Judicial</w:t>
      </w:r>
      <w:r>
        <w:t xml:space="preserve"> </w:t>
      </w:r>
      <w:r>
        <w:t xml:space="preserve">District</w:t>
      </w:r>
      <w:r>
        <w:t xml:space="preserve"> </w:t>
      </w:r>
      <w:r>
        <w:t xml:space="preserve">Court,</w:t>
      </w:r>
      <w:r>
        <w:t xml:space="preserve"> </w:t>
      </w:r>
      <w:r>
        <w:t xml:space="preserve">Lewis</w:t>
      </w:r>
      <w:r>
        <w:t xml:space="preserve"> </w:t>
      </w:r>
      <w:r>
        <w:t xml:space="preserve">and</w:t>
      </w:r>
      <w:r>
        <w:t xml:space="preserve"> </w:t>
      </w:r>
      <w:r>
        <w:t xml:space="preserve">Clark</w:t>
      </w:r>
      <w:r>
        <w:t xml:space="preserve"> </w:t>
      </w:r>
      <w:r>
        <w:t xml:space="preserve">County</w:t>
      </w:r>
      <w:r>
        <w:t xml:space="preserve"> </w:t>
      </w:r>
      <w:r>
        <w:t xml:space="preserve">Cause</w:t>
      </w:r>
      <w:r>
        <w:t xml:space="preserve"> </w:t>
      </w:r>
      <w:r>
        <w:t xml:space="preserve">No.</w:t>
      </w:r>
      <w:r>
        <w:t xml:space="preserve"> </w:t>
      </w:r>
      <w:r>
        <w:t xml:space="preserve">DDV</w:t>
      </w:r>
      <w:r>
        <w:t xml:space="preserve"> </w:t>
      </w:r>
      <w:r>
        <w:t xml:space="preserve">2013–407,</w:t>
      </w:r>
      <w:r>
        <w:t xml:space="preserve"> </w:t>
      </w:r>
      <w:r>
        <w:t xml:space="preserve">the</w:t>
      </w:r>
      <w:r>
        <w:t xml:space="preserve"> </w:t>
      </w:r>
      <w:r>
        <w:t xml:space="preserve">Honorable</w:t>
      </w:r>
      <w:r>
        <w:t xml:space="preserve"> </w:t>
      </w:r>
      <w:r>
        <w:t xml:space="preserve">Kathy</w:t>
      </w:r>
      <w:r>
        <w:t xml:space="preserve"> </w:t>
      </w:r>
      <w:r>
        <w:t xml:space="preserve">Seeley,</w:t>
      </w:r>
      <w:r>
        <w:t xml:space="preserve"> </w:t>
      </w:r>
      <w:r>
        <w:t xml:space="preserve">Presiding</w:t>
      </w:r>
    </w:p>
    <w:p>
      <w:pPr>
        <w:spacing w:before="720" w:after="0" w:line="368" w:lineRule="exact"/>
        <w:ind w:left="0" w:firstLine="0"/>
        <w:jc w:val="center"/>
      </w:pPr>
      <w:r>
        <w:rPr>
          <w:b/>
          <w:bCs/>
          <w:sz w:val="32"/>
          <w:szCs w:val="32"/>
        </w:rPr>
        <w:t xml:space="preserve">APPELLANT</w:t>
      </w:r>
      <w:r>
        <w:rPr>
          <w:b/>
          <w:bCs/>
          <w:sz w:val="32"/>
          <w:szCs w:val="32"/>
        </w:rPr>
        <w:t xml:space="preserve"> </w:t>
      </w:r>
      <w:r>
        <w:rPr>
          <w:b/>
          <w:bCs/>
          <w:sz w:val="32"/>
          <w:szCs w:val="32"/>
        </w:rPr>
        <w:t xml:space="preserve">STATE</w:t>
      </w:r>
      <w:r>
        <w:rPr>
          <w:b/>
          <w:bCs/>
          <w:sz w:val="32"/>
          <w:szCs w:val="32"/>
        </w:rPr>
        <w:t xml:space="preserve"> </w:t>
      </w:r>
      <w:r>
        <w:rPr>
          <w:b/>
          <w:bCs/>
          <w:sz w:val="32"/>
          <w:szCs w:val="32"/>
        </w:rPr>
        <w:t xml:space="preserve">AGENCIES’</w:t>
      </w:r>
      <w:r>
        <w:rPr>
          <w:b/>
          <w:bCs/>
          <w:sz w:val="32"/>
          <w:szCs w:val="32"/>
        </w:rPr>
        <w:t xml:space="preserve"> </w:t>
      </w:r>
      <w:r>
        <w:rPr>
          <w:b/>
          <w:bCs/>
          <w:sz w:val="32"/>
          <w:szCs w:val="32"/>
        </w:rPr>
        <w:t xml:space="preserve">AND</w:t>
      </w:r>
      <w:r>
        <w:rPr>
          <w:b/>
          <w:bCs/>
          <w:sz w:val="32"/>
          <w:szCs w:val="32"/>
        </w:rPr>
        <w:t xml:space="preserve"> </w:t>
      </w:r>
      <w:r>
        <w:rPr>
          <w:b/>
          <w:bCs/>
          <w:sz w:val="32"/>
          <w:szCs w:val="32"/>
        </w:rPr>
        <w:t xml:space="preserve">GOVERNOR’S</w:t>
      </w:r>
      <w:r>
        <w:rPr>
          <w:b/>
          <w:bCs/>
          <w:sz w:val="32"/>
          <w:szCs w:val="32"/>
        </w:rPr>
        <w:t xml:space="preserve"> </w:t>
      </w:r>
      <w:r>
        <w:rPr>
          <w:b/>
          <w:bCs/>
          <w:sz w:val="32"/>
          <w:szCs w:val="32"/>
        </w:rPr>
        <w:t xml:space="preserve">RULE</w:t>
      </w:r>
      <w:r>
        <w:rPr>
          <w:b/>
          <w:bCs/>
          <w:sz w:val="32"/>
          <w:szCs w:val="32"/>
        </w:rPr>
        <w:t xml:space="preserve"> </w:t>
      </w:r>
      <w:r>
        <w:rPr>
          <w:b/>
          <w:bCs/>
          <w:sz w:val="32"/>
          <w:szCs w:val="32"/>
        </w:rPr>
        <w:t xml:space="preserve">22</w:t>
      </w:r>
      <w:r>
        <w:rPr>
          <w:b/>
          <w:bCs/>
          <w:sz w:val="32"/>
          <w:szCs w:val="32"/>
        </w:rPr>
        <w:t xml:space="preserve"> </w:t>
      </w:r>
      <w:r>
        <w:rPr>
          <w:b/>
          <w:bCs/>
          <w:sz w:val="32"/>
          <w:szCs w:val="32"/>
        </w:rPr>
        <w:t xml:space="preserve">MOTION</w:t>
      </w:r>
      <w:r>
        <w:rPr>
          <w:b/>
          <w:bCs/>
          <w:sz w:val="32"/>
          <w:szCs w:val="32"/>
        </w:rPr>
        <w:t xml:space="preserve"> </w:t>
      </w:r>
      <w:r>
        <w:rPr>
          <w:b/>
          <w:bCs/>
          <w:sz w:val="32"/>
          <w:szCs w:val="32"/>
        </w:rPr>
        <w:t xml:space="preserve">FOR</w:t>
      </w:r>
      <w:r>
        <w:rPr>
          <w:b/>
          <w:bCs/>
          <w:sz w:val="32"/>
          <w:szCs w:val="32"/>
        </w:rPr>
        <w:t xml:space="preserve"> </w:t>
      </w:r>
      <w:r>
        <w:rPr>
          <w:b/>
          <w:bCs/>
          <w:sz w:val="32"/>
          <w:szCs w:val="32"/>
        </w:rPr>
        <w:t xml:space="preserve">STAY</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ORDER</w:t>
      </w:r>
      <w:r>
        <w:rPr>
          <w:b/>
          <w:bCs/>
          <w:sz w:val="32"/>
          <w:szCs w:val="32"/>
        </w:rPr>
        <w:t xml:space="preserve"> </w:t>
      </w:r>
      <w:r>
        <w:rPr>
          <w:b/>
          <w:bCs/>
          <w:sz w:val="32"/>
          <w:szCs w:val="32"/>
        </w:rPr>
        <w:t xml:space="preserve">PENDING</w:t>
      </w:r>
      <w:r>
        <w:rPr>
          <w:b/>
          <w:bCs/>
          <w:sz w:val="32"/>
          <w:szCs w:val="32"/>
        </w:rPr>
        <w:t xml:space="preserve"> </w:t>
      </w:r>
      <w:r>
        <w:rPr>
          <w:b/>
          <w:bCs/>
          <w:sz w:val="32"/>
          <w:szCs w:val="32"/>
        </w:rPr>
        <w:t xml:space="preserve">APPEAL</w:t>
      </w:r>
    </w:p>
    <w:p>
      <w:pPr>
        <w:spacing w:before="0" w:after="0" w:line="72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276" w:lineRule="exact"/>
              <w:ind w:left="0" w:firstLine="0"/>
              <w:jc w:val="left"/>
            </w:pPr>
            <w:r>
              <w:rPr>
                <w:b/>
                <w:bCs/>
                <w:sz w:val="24"/>
                <w:szCs w:val="24"/>
              </w:rPr>
              <w:t xml:space="preserve">DALE</w:t>
            </w:r>
            <w:r>
              <w:rPr>
                <w:b/>
                <w:bCs/>
                <w:sz w:val="24"/>
                <w:szCs w:val="24"/>
              </w:rPr>
              <w:t xml:space="preserve"> </w:t>
            </w:r>
            <w:r>
              <w:rPr>
                <w:b/>
                <w:bCs/>
                <w:sz w:val="24"/>
                <w:szCs w:val="24"/>
              </w:rPr>
              <w:t xml:space="preserve">SCHOWENGERDT</w:t>
            </w:r>
          </w:p>
          <w:p>
            <w:pPr>
              <w:spacing w:before="0" w:after="0" w:line="276" w:lineRule="exact"/>
              <w:ind w:left="0" w:firstLine="0"/>
              <w:jc w:val="left"/>
            </w:pPr>
            <w:r>
              <w:rPr>
                <w:b/>
                <w:bCs/>
                <w:sz w:val="24"/>
                <w:szCs w:val="24"/>
              </w:rPr>
              <w:t xml:space="preserve">Landmark</w:t>
            </w:r>
            <w:r>
              <w:rPr>
                <w:b/>
                <w:bCs/>
                <w:sz w:val="24"/>
                <w:szCs w:val="24"/>
              </w:rPr>
              <w:t xml:space="preserve"> </w:t>
            </w:r>
            <w:r>
              <w:rPr>
                <w:b/>
                <w:bCs/>
                <w:sz w:val="24"/>
                <w:szCs w:val="24"/>
              </w:rPr>
              <w:t xml:space="preserve">Law</w:t>
            </w:r>
            <w:r>
              <w:rPr>
                <w:b/>
                <w:bCs/>
                <w:sz w:val="24"/>
                <w:szCs w:val="24"/>
              </w:rPr>
              <w:t xml:space="preserve"> </w:t>
            </w:r>
            <w:r>
              <w:rPr>
                <w:b/>
                <w:bCs/>
                <w:sz w:val="24"/>
                <w:szCs w:val="24"/>
              </w:rPr>
              <w:t xml:space="preserve">PLLC</w:t>
            </w:r>
          </w:p>
          <w:p>
            <w:pPr>
              <w:spacing w:before="0" w:after="0" w:line="276" w:lineRule="exact"/>
              <w:ind w:left="0" w:firstLine="0"/>
              <w:jc w:val="left"/>
            </w:pPr>
            <w:r>
              <w:rPr>
                <w:sz w:val="24"/>
                <w:szCs w:val="24"/>
              </w:rPr>
              <w:t xml:space="preserve">7</w:t>
            </w:r>
            <w:r>
              <w:rPr>
                <w:sz w:val="24"/>
                <w:szCs w:val="24"/>
              </w:rPr>
              <w:t xml:space="preserve"> </w:t>
            </w:r>
            <w:r>
              <w:rPr>
                <w:sz w:val="24"/>
                <w:szCs w:val="24"/>
              </w:rPr>
              <w:t xml:space="preserve">West</w:t>
            </w:r>
            <w:r>
              <w:rPr>
                <w:sz w:val="24"/>
                <w:szCs w:val="24"/>
              </w:rPr>
              <w:t xml:space="preserve"> </w:t>
            </w:r>
            <w:r>
              <w:rPr>
                <w:sz w:val="24"/>
                <w:szCs w:val="24"/>
              </w:rPr>
              <w:t xml:space="preserve">6th</w:t>
            </w:r>
            <w:r>
              <w:rPr>
                <w:sz w:val="24"/>
                <w:szCs w:val="24"/>
              </w:rPr>
              <w:t xml:space="preserve"> </w:t>
            </w:r>
            <w:r>
              <w:rPr>
                <w:sz w:val="24"/>
                <w:szCs w:val="24"/>
              </w:rPr>
              <w:t xml:space="preserve">Ave.,</w:t>
            </w:r>
            <w:r>
              <w:rPr>
                <w:sz w:val="24"/>
                <w:szCs w:val="24"/>
              </w:rPr>
              <w:t xml:space="preserve"> </w:t>
            </w:r>
            <w:r>
              <w:rPr>
                <w:sz w:val="24"/>
                <w:szCs w:val="24"/>
              </w:rPr>
              <w:t xml:space="preserve">Suite</w:t>
            </w:r>
            <w:r>
              <w:rPr>
                <w:sz w:val="24"/>
                <w:szCs w:val="24"/>
              </w:rPr>
              <w:t xml:space="preserve"> </w:t>
            </w:r>
            <w:r>
              <w:rPr>
                <w:sz w:val="24"/>
                <w:szCs w:val="24"/>
              </w:rPr>
              <w:t xml:space="preserve">518</w:t>
            </w:r>
          </w:p>
          <w:p>
            <w:pPr>
              <w:spacing w:before="0" w:after="0" w:line="276" w:lineRule="exact"/>
              <w:ind w:left="0" w:firstLine="0"/>
              <w:jc w:val="left"/>
            </w:pPr>
            <w:r>
              <w:rPr>
                <w:sz w:val="24"/>
                <w:szCs w:val="24"/>
              </w:rPr>
              <w:t xml:space="preserve">Helena,</w:t>
            </w:r>
            <w:r>
              <w:rPr>
                <w:sz w:val="24"/>
                <w:szCs w:val="24"/>
              </w:rPr>
              <w:t xml:space="preserve"> </w:t>
            </w:r>
            <w:r>
              <w:rPr>
                <w:sz w:val="24"/>
                <w:szCs w:val="24"/>
              </w:rPr>
              <w:t xml:space="preserve">MT</w:t>
            </w:r>
            <w:r>
              <w:rPr>
                <w:sz w:val="24"/>
                <w:szCs w:val="24"/>
              </w:rPr>
              <w:t xml:space="preserve"> </w:t>
            </w:r>
            <w:r>
              <w:rPr>
                <w:sz w:val="24"/>
                <w:szCs w:val="24"/>
              </w:rPr>
              <w:t xml:space="preserve">59601</w:t>
            </w:r>
          </w:p>
          <w:p>
            <w:pPr>
              <w:spacing w:before="0" w:after="0" w:line="276" w:lineRule="exact"/>
              <w:ind w:left="0" w:firstLine="0"/>
              <w:jc w:val="left"/>
            </w:pPr>
            <w:r>
              <w:rPr>
                <w:sz w:val="24"/>
                <w:szCs w:val="24"/>
              </w:rPr>
              <w:t xml:space="preserve">406</w:t>
              <w:noBreakHyphen/>
              <w:t xml:space="preserve">457</w:t>
              <w:noBreakHyphen/>
              <w:t xml:space="preserve">5496</w:t>
            </w:r>
          </w:p>
          <w:p>
            <w:pPr>
              <w:spacing w:before="0" w:after="0" w:line="276" w:lineRule="exact"/>
              <w:ind w:left="0" w:firstLine="0"/>
              <w:jc w:val="left"/>
            </w:pPr>
            <w:r>
              <w:rPr>
                <w:sz w:val="24"/>
                <w:szCs w:val="24"/>
              </w:rPr>
              <w:t xml:space="preserve">dale@landmarklawpllc.com</w:t>
            </w:r>
          </w:p>
        </w:tc>
        <w:tc>
          <w:tcPr>
            <w:tcW w:w="4968" w:type="dxa"/>
            <w:tcMar>
              <w:left w:w="576" w:type="dxa"/>
            </w:tcMar>
          </w:tcPr>
          <w:p>
            <w:pPr>
              <w:spacing w:before="0" w:after="0" w:line="276" w:lineRule="exact"/>
              <w:ind w:left="0" w:firstLine="0"/>
              <w:jc w:val="left"/>
            </w:pPr>
            <w:r>
              <w:rPr>
                <w:b/>
                <w:bCs/>
                <w:sz w:val="24"/>
                <w:szCs w:val="24"/>
              </w:rPr>
              <w:t xml:space="preserve">Lee</w:t>
            </w:r>
            <w:r>
              <w:rPr>
                <w:b/>
                <w:bCs/>
                <w:sz w:val="24"/>
                <w:szCs w:val="24"/>
              </w:rPr>
              <w:t xml:space="preserve"> </w:t>
            </w:r>
            <w:r>
              <w:rPr>
                <w:b/>
                <w:bCs/>
                <w:sz w:val="24"/>
                <w:szCs w:val="24"/>
              </w:rPr>
              <w:t xml:space="preserve">M.</w:t>
            </w:r>
            <w:r>
              <w:rPr>
                <w:b/>
                <w:bCs/>
                <w:sz w:val="24"/>
                <w:szCs w:val="24"/>
              </w:rPr>
              <w:t xml:space="preserve"> </w:t>
            </w:r>
            <w:r>
              <w:rPr>
                <w:b/>
                <w:bCs/>
                <w:sz w:val="24"/>
                <w:szCs w:val="24"/>
              </w:rPr>
              <w:t xml:space="preserve">McKenna</w:t>
            </w:r>
          </w:p>
          <w:p>
            <w:pPr>
              <w:spacing w:before="0" w:after="0" w:line="276" w:lineRule="exact"/>
              <w:ind w:left="0" w:firstLine="0"/>
              <w:jc w:val="left"/>
            </w:pPr>
            <w:r>
              <w:rPr>
                <w:b/>
                <w:bCs/>
                <w:sz w:val="24"/>
                <w:szCs w:val="24"/>
              </w:rPr>
              <w:t xml:space="preserve">Montana</w:t>
            </w:r>
            <w:r>
              <w:rPr>
                <w:b/>
                <w:bCs/>
                <w:sz w:val="24"/>
                <w:szCs w:val="24"/>
              </w:rPr>
              <w:t xml:space="preserve"> </w:t>
            </w:r>
            <w:r>
              <w:rPr>
                <w:b/>
                <w:bCs/>
                <w:sz w:val="24"/>
                <w:szCs w:val="24"/>
              </w:rPr>
              <w:t xml:space="preserve">DEQ</w:t>
            </w:r>
          </w:p>
          <w:p>
            <w:pPr>
              <w:spacing w:before="0" w:after="0" w:line="276" w:lineRule="exact"/>
              <w:ind w:left="0" w:firstLine="0"/>
              <w:jc w:val="left"/>
            </w:pPr>
            <w:r>
              <w:rPr>
                <w:sz w:val="24"/>
                <w:szCs w:val="24"/>
              </w:rPr>
              <w:t xml:space="preserve">P.O.</w:t>
            </w:r>
            <w:r>
              <w:rPr>
                <w:sz w:val="24"/>
                <w:szCs w:val="24"/>
              </w:rPr>
              <w:t xml:space="preserve"> </w:t>
            </w:r>
            <w:r>
              <w:rPr>
                <w:sz w:val="24"/>
                <w:szCs w:val="24"/>
              </w:rPr>
              <w:t xml:space="preserve">Box</w:t>
            </w:r>
            <w:r>
              <w:rPr>
                <w:sz w:val="24"/>
                <w:szCs w:val="24"/>
              </w:rPr>
              <w:t xml:space="preserve"> </w:t>
            </w:r>
            <w:r>
              <w:rPr>
                <w:sz w:val="24"/>
                <w:szCs w:val="24"/>
              </w:rPr>
              <w:t xml:space="preserve">200901</w:t>
            </w:r>
          </w:p>
          <w:p>
            <w:pPr>
              <w:spacing w:before="0" w:after="0" w:line="276" w:lineRule="exact"/>
              <w:ind w:left="0" w:firstLine="0"/>
              <w:jc w:val="left"/>
            </w:pPr>
            <w:r>
              <w:rPr>
                <w:sz w:val="24"/>
                <w:szCs w:val="24"/>
              </w:rPr>
              <w:t xml:space="preserve">Helena,</w:t>
            </w:r>
            <w:r>
              <w:rPr>
                <w:sz w:val="24"/>
                <w:szCs w:val="24"/>
              </w:rPr>
              <w:t xml:space="preserve"> </w:t>
            </w:r>
            <w:r>
              <w:rPr>
                <w:sz w:val="24"/>
                <w:szCs w:val="24"/>
              </w:rPr>
              <w:t xml:space="preserve">MT</w:t>
            </w:r>
            <w:r>
              <w:rPr>
                <w:sz w:val="24"/>
                <w:szCs w:val="24"/>
              </w:rPr>
              <w:t xml:space="preserve"> </w:t>
            </w:r>
            <w:r>
              <w:rPr>
                <w:sz w:val="24"/>
                <w:szCs w:val="24"/>
              </w:rPr>
              <w:t xml:space="preserve">59620</w:t>
              <w:noBreakHyphen/>
              <w:t xml:space="preserve">0901</w:t>
            </w:r>
          </w:p>
          <w:p>
            <w:pPr>
              <w:spacing w:before="0" w:after="0" w:line="276" w:lineRule="exact"/>
              <w:ind w:left="0" w:firstLine="0"/>
              <w:jc w:val="left"/>
            </w:pPr>
            <w:r>
              <w:rPr>
                <w:sz w:val="24"/>
                <w:szCs w:val="24"/>
              </w:rPr>
              <w:t xml:space="preserve">406</w:t>
              <w:noBreakHyphen/>
              <w:t xml:space="preserve">444</w:t>
              <w:noBreakHyphen/>
              <w:t xml:space="preserve">6559</w:t>
            </w:r>
          </w:p>
          <w:p>
            <w:pPr>
              <w:spacing w:before="0" w:after="0" w:line="276" w:lineRule="exact"/>
              <w:ind w:left="0" w:firstLine="0"/>
              <w:jc w:val="left"/>
            </w:pPr>
            <w:r>
              <w:rPr>
                <w:sz w:val="24"/>
                <w:szCs w:val="24"/>
              </w:rPr>
              <w:t xml:space="preserve">Lee.mckenna@mt.gov</w:t>
            </w:r>
          </w:p>
          <w:p>
            <w:pPr>
              <w:spacing w:before="0" w:after="0" w:line="276" w:lineRule="exact"/>
              <w:ind w:left="0" w:firstLine="0"/>
              <w:jc w:val="left"/>
            </w:pPr>
            <w:r>
              <w:rPr>
                <w:sz w:val="24"/>
                <w:szCs w:val="24"/>
              </w:rPr>
              <w:t xml:space="preserve">Attorneys</w:t>
            </w:r>
            <w:r>
              <w:rPr>
                <w:sz w:val="24"/>
                <w:szCs w:val="24"/>
              </w:rPr>
              <w:t xml:space="preserve"> </w:t>
            </w:r>
            <w:r>
              <w:rPr>
                <w:sz w:val="24"/>
                <w:szCs w:val="24"/>
              </w:rPr>
              <w:t xml:space="preserve">for</w:t>
            </w:r>
            <w:r>
              <w:rPr>
                <w:sz w:val="24"/>
                <w:szCs w:val="24"/>
              </w:rPr>
              <w:t xml:space="preserve"> </w:t>
            </w:r>
            <w:r>
              <w:rPr>
                <w:sz w:val="24"/>
                <w:szCs w:val="24"/>
              </w:rPr>
              <w:t xml:space="preserve">Appellants-Defendants</w:t>
            </w:r>
            <w:r>
              <w:rPr>
                <w:sz w:val="24"/>
                <w:szCs w:val="24"/>
              </w:rPr>
              <w:t xml:space="preserve"> </w:t>
            </w:r>
            <w:r>
              <w:rPr>
                <w:sz w:val="24"/>
                <w:szCs w:val="24"/>
              </w:rPr>
              <w:t xml:space="preserve">Department</w:t>
            </w:r>
            <w:r>
              <w:rPr>
                <w:sz w:val="24"/>
                <w:szCs w:val="24"/>
              </w:rPr>
              <w:t xml:space="preserve"> </w:t>
            </w:r>
            <w:r>
              <w:rPr>
                <w:sz w:val="24"/>
                <w:szCs w:val="24"/>
              </w:rPr>
              <w:t xml:space="preserve">of</w:t>
            </w:r>
            <w:r>
              <w:rPr>
                <w:sz w:val="24"/>
                <w:szCs w:val="24"/>
              </w:rPr>
              <w:t xml:space="preserve"> </w:t>
            </w:r>
            <w:r>
              <w:rPr>
                <w:sz w:val="24"/>
                <w:szCs w:val="24"/>
              </w:rPr>
              <w:t xml:space="preserve">Environmental</w:t>
            </w:r>
            <w:r>
              <w:rPr>
                <w:sz w:val="24"/>
                <w:szCs w:val="24"/>
              </w:rPr>
              <w:t xml:space="preserve"> </w:t>
            </w:r>
            <w:r>
              <w:rPr>
                <w:sz w:val="24"/>
                <w:szCs w:val="24"/>
              </w:rPr>
              <w:t xml:space="preserve">Quality,</w:t>
            </w:r>
            <w:r>
              <w:rPr>
                <w:sz w:val="24"/>
                <w:szCs w:val="24"/>
              </w:rPr>
              <w:t xml:space="preserve"> </w:t>
            </w:r>
            <w:r>
              <w:rPr>
                <w:sz w:val="24"/>
                <w:szCs w:val="24"/>
              </w:rPr>
              <w:t xml:space="preserve">Department</w:t>
            </w:r>
            <w:r>
              <w:rPr>
                <w:sz w:val="24"/>
                <w:szCs w:val="24"/>
              </w:rPr>
              <w:t xml:space="preserve"> </w:t>
            </w:r>
            <w:r>
              <w:rPr>
                <w:sz w:val="24"/>
                <w:szCs w:val="24"/>
              </w:rPr>
              <w:t xml:space="preserve">of</w:t>
            </w:r>
            <w:r>
              <w:rPr>
                <w:sz w:val="24"/>
                <w:szCs w:val="24"/>
              </w:rPr>
              <w:t xml:space="preserve"> </w:t>
            </w:r>
            <w:r>
              <w:rPr>
                <w:sz w:val="24"/>
                <w:szCs w:val="24"/>
              </w:rPr>
              <w:t xml:space="preserve">Natural</w:t>
            </w:r>
            <w:r>
              <w:rPr>
                <w:sz w:val="24"/>
                <w:szCs w:val="24"/>
              </w:rPr>
              <w:t xml:space="preserve"> </w:t>
            </w:r>
            <w:r>
              <w:rPr>
                <w:sz w:val="24"/>
                <w:szCs w:val="24"/>
              </w:rPr>
              <w:t xml:space="preserve">Resources</w:t>
            </w:r>
            <w:r>
              <w:rPr>
                <w:sz w:val="24"/>
                <w:szCs w:val="24"/>
              </w:rPr>
              <w:t xml:space="preserve"> </w:t>
            </w:r>
            <w:r>
              <w:rPr>
                <w:sz w:val="24"/>
                <w:szCs w:val="24"/>
              </w:rPr>
              <w:t xml:space="preserve">and</w:t>
            </w:r>
            <w:r>
              <w:rPr>
                <w:sz w:val="24"/>
                <w:szCs w:val="24"/>
              </w:rPr>
              <w:t xml:space="preserve"> </w:t>
            </w:r>
            <w:r>
              <w:rPr>
                <w:sz w:val="24"/>
                <w:szCs w:val="24"/>
              </w:rPr>
              <w:t xml:space="preserve">Conservation,</w:t>
            </w:r>
            <w:r>
              <w:rPr>
                <w:sz w:val="24"/>
                <w:szCs w:val="24"/>
              </w:rPr>
              <w:t xml:space="preserve"> </w:t>
            </w:r>
            <w:r>
              <w:rPr>
                <w:sz w:val="24"/>
                <w:szCs w:val="24"/>
              </w:rPr>
              <w:t xml:space="preserve">Department</w:t>
            </w:r>
            <w:r>
              <w:rPr>
                <w:sz w:val="24"/>
                <w:szCs w:val="24"/>
              </w:rPr>
              <w:t xml:space="preserve"> </w:t>
            </w:r>
            <w:r>
              <w:rPr>
                <w:sz w:val="24"/>
                <w:szCs w:val="24"/>
              </w:rPr>
              <w:t xml:space="preserve">of</w:t>
            </w:r>
            <w:r>
              <w:rPr>
                <w:sz w:val="24"/>
                <w:szCs w:val="24"/>
              </w:rPr>
              <w:t xml:space="preserve"> </w:t>
            </w:r>
            <w:r>
              <w:rPr>
                <w:sz w:val="24"/>
                <w:szCs w:val="24"/>
              </w:rPr>
              <w:t xml:space="preserve">Transportation</w:t>
            </w:r>
            <w:r>
              <w:rPr>
                <w:sz w:val="24"/>
                <w:szCs w:val="24"/>
              </w:rPr>
              <w:t xml:space="preserve"> </w:t>
            </w:r>
            <w:r>
              <w:rPr>
                <w:sz w:val="24"/>
                <w:szCs w:val="24"/>
              </w:rPr>
              <w:t xml:space="preserve">and</w:t>
            </w:r>
            <w:r>
              <w:rPr>
                <w:sz w:val="24"/>
                <w:szCs w:val="24"/>
              </w:rPr>
              <w:t xml:space="preserve"> </w:t>
            </w:r>
            <w:r>
              <w:rPr>
                <w:sz w:val="24"/>
                <w:szCs w:val="24"/>
              </w:rPr>
              <w:t xml:space="preserve">Governor</w:t>
            </w:r>
            <w:r>
              <w:rPr>
                <w:sz w:val="24"/>
                <w:szCs w:val="24"/>
              </w:rPr>
              <w:t xml:space="preserve"> </w:t>
            </w:r>
            <w:r>
              <w:rPr>
                <w:sz w:val="24"/>
                <w:szCs w:val="24"/>
              </w:rPr>
              <w:t xml:space="preserve">Gianforte</w:t>
            </w:r>
          </w:p>
        </w:tc>
      </w:tr>
    </w:tbl>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276" w:lineRule="exact"/>
              <w:ind w:left="0" w:firstLine="0"/>
              <w:jc w:val="left"/>
            </w:pPr>
            <w:r>
              <w:rPr>
                <w:b/>
                <w:bCs/>
                <w:sz w:val="24"/>
                <w:szCs w:val="24"/>
              </w:rPr>
              <w:t xml:space="preserve">Austin</w:t>
            </w:r>
            <w:r>
              <w:rPr>
                <w:b/>
                <w:bCs/>
                <w:sz w:val="24"/>
                <w:szCs w:val="24"/>
              </w:rPr>
              <w:t xml:space="preserve"> </w:t>
            </w:r>
            <w:r>
              <w:rPr>
                <w:b/>
                <w:bCs/>
                <w:sz w:val="24"/>
                <w:szCs w:val="24"/>
              </w:rPr>
              <w:t xml:space="preserve">Knudsen</w:t>
            </w:r>
          </w:p>
          <w:p>
            <w:pPr>
              <w:spacing w:before="0" w:after="0" w:line="276" w:lineRule="exact"/>
              <w:ind w:left="0" w:firstLine="0"/>
              <w:jc w:val="left"/>
            </w:pPr>
            <w:r>
              <w:rPr>
                <w:b/>
                <w:bCs/>
                <w:sz w:val="24"/>
                <w:szCs w:val="24"/>
              </w:rPr>
              <w:t xml:space="preserve">Montana</w:t>
            </w:r>
            <w:r>
              <w:rPr>
                <w:b/>
                <w:bCs/>
                <w:sz w:val="24"/>
                <w:szCs w:val="24"/>
              </w:rPr>
              <w:t xml:space="preserve"> </w:t>
            </w:r>
            <w:r>
              <w:rPr>
                <w:b/>
                <w:bCs/>
                <w:sz w:val="24"/>
                <w:szCs w:val="24"/>
              </w:rPr>
              <w:t xml:space="preserve">Attorney</w:t>
            </w:r>
            <w:r>
              <w:rPr>
                <w:b/>
                <w:bCs/>
                <w:sz w:val="24"/>
                <w:szCs w:val="24"/>
              </w:rPr>
              <w:t xml:space="preserve"> </w:t>
            </w:r>
            <w:r>
              <w:rPr>
                <w:b/>
                <w:bCs/>
                <w:sz w:val="24"/>
                <w:szCs w:val="24"/>
              </w:rPr>
              <w:t xml:space="preserve">General</w:t>
            </w:r>
          </w:p>
          <w:p>
            <w:pPr>
              <w:spacing w:before="0" w:after="0" w:line="276" w:lineRule="exact"/>
              <w:ind w:left="0" w:firstLine="0"/>
              <w:jc w:val="left"/>
            </w:pPr>
            <w:r>
              <w:rPr>
                <w:b/>
                <w:bCs/>
                <w:sz w:val="24"/>
                <w:szCs w:val="24"/>
              </w:rPr>
              <w:t xml:space="preserve">Michael</w:t>
            </w:r>
            <w:r>
              <w:rPr>
                <w:b/>
                <w:bCs/>
                <w:sz w:val="24"/>
                <w:szCs w:val="24"/>
              </w:rPr>
              <w:t xml:space="preserve"> </w:t>
            </w:r>
            <w:r>
              <w:rPr>
                <w:b/>
                <w:bCs/>
                <w:sz w:val="24"/>
                <w:szCs w:val="24"/>
              </w:rPr>
              <w:t xml:space="preserve">D.</w:t>
            </w:r>
            <w:r>
              <w:rPr>
                <w:b/>
                <w:bCs/>
                <w:sz w:val="24"/>
                <w:szCs w:val="24"/>
              </w:rPr>
              <w:t xml:space="preserve"> </w:t>
            </w:r>
            <w:r>
              <w:rPr>
                <w:b/>
                <w:bCs/>
                <w:sz w:val="24"/>
                <w:szCs w:val="24"/>
              </w:rPr>
              <w:t xml:space="preserve">Russell</w:t>
            </w:r>
          </w:p>
          <w:p>
            <w:pPr>
              <w:spacing w:before="0" w:after="0" w:line="276" w:lineRule="exact"/>
              <w:ind w:left="0" w:firstLine="0"/>
              <w:jc w:val="left"/>
            </w:pPr>
            <w:r>
              <w:rPr>
                <w:b/>
                <w:bCs/>
                <w:sz w:val="24"/>
                <w:szCs w:val="24"/>
              </w:rPr>
              <w:t xml:space="preserve">Thane</w:t>
            </w:r>
            <w:r>
              <w:rPr>
                <w:b/>
                <w:bCs/>
                <w:sz w:val="24"/>
                <w:szCs w:val="24"/>
              </w:rPr>
              <w:t xml:space="preserve"> </w:t>
            </w:r>
            <w:r>
              <w:rPr>
                <w:b/>
                <w:bCs/>
                <w:sz w:val="24"/>
                <w:szCs w:val="24"/>
              </w:rPr>
              <w:t xml:space="preserve">Johnson</w:t>
            </w:r>
          </w:p>
          <w:p>
            <w:pPr>
              <w:spacing w:before="0" w:after="0" w:line="276" w:lineRule="exact"/>
              <w:ind w:left="0" w:firstLine="0"/>
              <w:jc w:val="left"/>
            </w:pPr>
            <w:r>
              <w:rPr>
                <w:sz w:val="24"/>
                <w:szCs w:val="24"/>
              </w:rPr>
              <w:t xml:space="preserve">MONTANA</w:t>
            </w:r>
            <w:r>
              <w:rPr>
                <w:sz w:val="24"/>
                <w:szCs w:val="24"/>
              </w:rPr>
              <w:t xml:space="preserve"> </w:t>
            </w:r>
            <w:r>
              <w:rPr>
                <w:sz w:val="24"/>
                <w:szCs w:val="24"/>
              </w:rPr>
              <w:t xml:space="preserve">DEPARTMENT</w:t>
            </w:r>
            <w:r>
              <w:rPr>
                <w:sz w:val="24"/>
                <w:szCs w:val="24"/>
              </w:rPr>
              <w:t xml:space="preserve"> </w:t>
            </w:r>
            <w:r>
              <w:rPr>
                <w:sz w:val="24"/>
                <w:szCs w:val="24"/>
              </w:rPr>
              <w:t xml:space="preserve">OF</w:t>
            </w:r>
            <w:r>
              <w:rPr>
                <w:sz w:val="24"/>
                <w:szCs w:val="24"/>
              </w:rPr>
              <w:t xml:space="preserve"> </w:t>
            </w:r>
            <w:r>
              <w:rPr>
                <w:sz w:val="24"/>
                <w:szCs w:val="24"/>
              </w:rPr>
              <w:t xml:space="preserve">JUSTICE</w:t>
            </w:r>
          </w:p>
          <w:p>
            <w:pPr>
              <w:spacing w:before="0" w:after="0" w:line="276" w:lineRule="exact"/>
              <w:ind w:left="0" w:firstLine="0"/>
              <w:jc w:val="left"/>
            </w:pPr>
            <w:r>
              <w:rPr>
                <w:sz w:val="24"/>
                <w:szCs w:val="24"/>
              </w:rPr>
              <w:t xml:space="preserve">PO</w:t>
            </w:r>
            <w:r>
              <w:rPr>
                <w:sz w:val="24"/>
                <w:szCs w:val="24"/>
              </w:rPr>
              <w:t xml:space="preserve"> </w:t>
            </w:r>
            <w:r>
              <w:rPr>
                <w:sz w:val="24"/>
                <w:szCs w:val="24"/>
              </w:rPr>
              <w:t xml:space="preserve">Box</w:t>
            </w:r>
            <w:r>
              <w:rPr>
                <w:sz w:val="24"/>
                <w:szCs w:val="24"/>
              </w:rPr>
              <w:t xml:space="preserve"> </w:t>
            </w:r>
            <w:r>
              <w:rPr>
                <w:sz w:val="24"/>
                <w:szCs w:val="24"/>
              </w:rPr>
              <w:t xml:space="preserve">201401</w:t>
            </w:r>
          </w:p>
          <w:p>
            <w:pPr>
              <w:spacing w:before="0" w:after="0" w:line="276" w:lineRule="exact"/>
              <w:ind w:left="0" w:firstLine="0"/>
              <w:jc w:val="left"/>
            </w:pPr>
            <w:r>
              <w:rPr>
                <w:sz w:val="24"/>
                <w:szCs w:val="24"/>
              </w:rPr>
              <w:t xml:space="preserve">Helena,</w:t>
            </w:r>
            <w:r>
              <w:rPr>
                <w:sz w:val="24"/>
                <w:szCs w:val="24"/>
              </w:rPr>
              <w:t xml:space="preserve"> </w:t>
            </w:r>
            <w:r>
              <w:rPr>
                <w:sz w:val="24"/>
                <w:szCs w:val="24"/>
              </w:rPr>
              <w:t xml:space="preserve">MT</w:t>
            </w:r>
            <w:r>
              <w:rPr>
                <w:sz w:val="24"/>
                <w:szCs w:val="24"/>
              </w:rPr>
              <w:t xml:space="preserve"> </w:t>
            </w:r>
            <w:r>
              <w:rPr>
                <w:sz w:val="24"/>
                <w:szCs w:val="24"/>
              </w:rPr>
              <w:t xml:space="preserve">59620</w:t>
              <w:noBreakHyphen/>
              <w:t xml:space="preserve">1401</w:t>
            </w:r>
          </w:p>
          <w:p>
            <w:pPr>
              <w:spacing w:before="0" w:after="0" w:line="276" w:lineRule="exact"/>
              <w:ind w:left="0" w:firstLine="0"/>
              <w:jc w:val="left"/>
            </w:pPr>
            <w:r>
              <w:rPr>
                <w:sz w:val="24"/>
                <w:szCs w:val="24"/>
              </w:rPr>
              <w:t xml:space="preserve">406</w:t>
              <w:noBreakHyphen/>
              <w:t xml:space="preserve">444</w:t>
              <w:noBreakHyphen/>
              <w:t xml:space="preserve">2026</w:t>
            </w:r>
          </w:p>
          <w:p>
            <w:pPr>
              <w:spacing w:before="0" w:after="0" w:line="276" w:lineRule="exact"/>
              <w:ind w:left="0" w:firstLine="0"/>
              <w:jc w:val="left"/>
            </w:pPr>
            <w:r>
              <w:rPr>
                <w:sz w:val="24"/>
                <w:szCs w:val="24"/>
              </w:rPr>
              <w:t xml:space="preserve">michael.russell@mt.gov</w:t>
            </w:r>
          </w:p>
          <w:p>
            <w:pPr>
              <w:spacing w:before="0" w:after="0" w:line="276" w:lineRule="exact"/>
              <w:ind w:left="0" w:firstLine="0"/>
              <w:jc w:val="left"/>
            </w:pPr>
            <w:r>
              <w:rPr>
                <w:sz w:val="24"/>
                <w:szCs w:val="24"/>
              </w:rPr>
              <w:t xml:space="preserve">thane.johnson@mt.gov</w:t>
            </w:r>
          </w:p>
        </w:tc>
        <w:tc>
          <w:tcPr>
            <w:tcW w:w="4968" w:type="dxa"/>
            <w:tcMar>
              <w:left w:w="576" w:type="dxa"/>
            </w:tcMar>
          </w:tcPr>
          <w:p>
            <w:pPr>
              <w:spacing w:before="0" w:after="0" w:line="276" w:lineRule="exact"/>
              <w:ind w:left="0" w:firstLine="0"/>
              <w:jc w:val="left"/>
            </w:pPr>
            <w:r>
              <w:rPr>
                <w:b/>
                <w:bCs/>
                <w:sz w:val="24"/>
                <w:szCs w:val="24"/>
              </w:rPr>
              <w:t xml:space="preserve">Emily</w:t>
            </w:r>
            <w:r>
              <w:rPr>
                <w:b/>
                <w:bCs/>
                <w:sz w:val="24"/>
                <w:szCs w:val="24"/>
              </w:rPr>
              <w:t xml:space="preserve"> </w:t>
            </w:r>
            <w:r>
              <w:rPr>
                <w:b/>
                <w:bCs/>
                <w:sz w:val="24"/>
                <w:szCs w:val="24"/>
              </w:rPr>
              <w:t xml:space="preserve">Jones</w:t>
            </w:r>
          </w:p>
          <w:p>
            <w:pPr>
              <w:spacing w:before="0" w:after="0" w:line="276" w:lineRule="exact"/>
              <w:ind w:left="0" w:firstLine="0"/>
              <w:jc w:val="left"/>
            </w:pPr>
            <w:r>
              <w:rPr>
                <w:b/>
                <w:bCs/>
                <w:sz w:val="24"/>
                <w:szCs w:val="24"/>
              </w:rPr>
              <w:t xml:space="preserve">Special</w:t>
            </w:r>
            <w:r>
              <w:rPr>
                <w:b/>
                <w:bCs/>
                <w:sz w:val="24"/>
                <w:szCs w:val="24"/>
              </w:rPr>
              <w:t xml:space="preserve"> </w:t>
            </w:r>
            <w:r>
              <w:rPr>
                <w:b/>
                <w:bCs/>
                <w:sz w:val="24"/>
                <w:szCs w:val="24"/>
              </w:rPr>
              <w:t xml:space="preserve">Assistant</w:t>
            </w:r>
            <w:r>
              <w:rPr>
                <w:b/>
                <w:bCs/>
                <w:sz w:val="24"/>
                <w:szCs w:val="24"/>
              </w:rPr>
              <w:t xml:space="preserve"> </w:t>
            </w:r>
            <w:r>
              <w:rPr>
                <w:b/>
                <w:bCs/>
                <w:sz w:val="24"/>
                <w:szCs w:val="24"/>
              </w:rPr>
              <w:t xml:space="preserve">Attorney</w:t>
            </w:r>
            <w:r>
              <w:rPr>
                <w:b/>
                <w:bCs/>
                <w:sz w:val="24"/>
                <w:szCs w:val="24"/>
              </w:rPr>
              <w:t xml:space="preserve"> </w:t>
            </w:r>
            <w:r>
              <w:rPr>
                <w:b/>
                <w:bCs/>
                <w:sz w:val="24"/>
                <w:szCs w:val="24"/>
              </w:rPr>
              <w:t xml:space="preserve">General</w:t>
            </w:r>
          </w:p>
          <w:p>
            <w:pPr>
              <w:spacing w:before="0" w:after="0" w:line="276" w:lineRule="exact"/>
              <w:ind w:left="0" w:firstLine="0"/>
              <w:jc w:val="left"/>
            </w:pPr>
            <w:r>
              <w:rPr>
                <w:b/>
                <w:bCs/>
                <w:sz w:val="24"/>
                <w:szCs w:val="24"/>
              </w:rPr>
              <w:t xml:space="preserve">JONES</w:t>
            </w:r>
            <w:r>
              <w:rPr>
                <w:b/>
                <w:bCs/>
                <w:sz w:val="24"/>
                <w:szCs w:val="24"/>
              </w:rPr>
              <w:t xml:space="preserve"> </w:t>
            </w:r>
            <w:r>
              <w:rPr>
                <w:b/>
                <w:bCs/>
                <w:sz w:val="24"/>
                <w:szCs w:val="24"/>
              </w:rPr>
              <w:t xml:space="preserve">LAW</w:t>
            </w:r>
            <w:r>
              <w:rPr>
                <w:b/>
                <w:bCs/>
                <w:sz w:val="24"/>
                <w:szCs w:val="24"/>
              </w:rPr>
              <w:t xml:space="preserve"> </w:t>
            </w:r>
            <w:r>
              <w:rPr>
                <w:b/>
                <w:bCs/>
                <w:sz w:val="24"/>
                <w:szCs w:val="24"/>
              </w:rPr>
              <w:t xml:space="preserve">FIRM,</w:t>
            </w:r>
            <w:r>
              <w:rPr>
                <w:b/>
                <w:bCs/>
                <w:sz w:val="24"/>
                <w:szCs w:val="24"/>
              </w:rPr>
              <w:t xml:space="preserve"> </w:t>
            </w:r>
            <w:r>
              <w:rPr>
                <w:b/>
                <w:bCs/>
                <w:sz w:val="24"/>
                <w:szCs w:val="24"/>
              </w:rPr>
              <w:t xml:space="preserve">PLLC</w:t>
            </w:r>
          </w:p>
          <w:p>
            <w:pPr>
              <w:spacing w:before="0" w:after="0" w:line="276" w:lineRule="exact"/>
              <w:ind w:left="0" w:firstLine="0"/>
              <w:jc w:val="left"/>
            </w:pPr>
            <w:r>
              <w:rPr>
                <w:sz w:val="24"/>
                <w:szCs w:val="24"/>
              </w:rPr>
              <w:t xml:space="preserve">115</w:t>
            </w:r>
            <w:r>
              <w:rPr>
                <w:sz w:val="24"/>
                <w:szCs w:val="24"/>
              </w:rPr>
              <w:t xml:space="preserve"> </w:t>
            </w:r>
            <w:r>
              <w:rPr>
                <w:sz w:val="24"/>
                <w:szCs w:val="24"/>
              </w:rPr>
              <w:t xml:space="preserve">N.</w:t>
            </w:r>
            <w:r>
              <w:rPr>
                <w:sz w:val="24"/>
                <w:szCs w:val="24"/>
              </w:rPr>
              <w:t xml:space="preserve"> </w:t>
            </w:r>
            <w:r>
              <w:rPr>
                <w:sz w:val="24"/>
                <w:szCs w:val="24"/>
              </w:rPr>
              <w:t xml:space="preserve">Broadway,</w:t>
            </w:r>
            <w:r>
              <w:rPr>
                <w:sz w:val="24"/>
                <w:szCs w:val="24"/>
              </w:rPr>
              <w:t xml:space="preserve"> </w:t>
            </w:r>
            <w:r>
              <w:rPr>
                <w:sz w:val="24"/>
                <w:szCs w:val="24"/>
              </w:rPr>
              <w:t xml:space="preserve">Suite</w:t>
            </w:r>
            <w:r>
              <w:rPr>
                <w:sz w:val="24"/>
                <w:szCs w:val="24"/>
              </w:rPr>
              <w:t xml:space="preserve"> </w:t>
            </w:r>
            <w:r>
              <w:rPr>
                <w:sz w:val="24"/>
                <w:szCs w:val="24"/>
              </w:rPr>
              <w:t xml:space="preserve">410</w:t>
            </w:r>
          </w:p>
          <w:p>
            <w:pPr>
              <w:spacing w:before="0" w:after="0" w:line="276" w:lineRule="exact"/>
              <w:ind w:left="0" w:firstLine="0"/>
              <w:jc w:val="left"/>
            </w:pPr>
            <w:r>
              <w:rPr>
                <w:sz w:val="24"/>
                <w:szCs w:val="24"/>
              </w:rPr>
              <w:t xml:space="preserve">Billings,</w:t>
            </w:r>
            <w:r>
              <w:rPr>
                <w:sz w:val="24"/>
                <w:szCs w:val="24"/>
              </w:rPr>
              <w:t xml:space="preserve"> </w:t>
            </w:r>
            <w:r>
              <w:rPr>
                <w:sz w:val="24"/>
                <w:szCs w:val="24"/>
              </w:rPr>
              <w:t xml:space="preserve">MT</w:t>
            </w:r>
            <w:r>
              <w:rPr>
                <w:sz w:val="24"/>
                <w:szCs w:val="24"/>
              </w:rPr>
              <w:t xml:space="preserve"> </w:t>
            </w:r>
            <w:r>
              <w:rPr>
                <w:sz w:val="24"/>
                <w:szCs w:val="24"/>
              </w:rPr>
              <w:t xml:space="preserve">59101</w:t>
            </w:r>
          </w:p>
          <w:p>
            <w:pPr>
              <w:spacing w:before="0" w:after="0" w:line="276" w:lineRule="exact"/>
              <w:ind w:left="0" w:firstLine="0"/>
              <w:jc w:val="left"/>
            </w:pPr>
            <w:r>
              <w:rPr>
                <w:sz w:val="24"/>
                <w:szCs w:val="24"/>
              </w:rPr>
              <w:t xml:space="preserve">406</w:t>
              <w:noBreakHyphen/>
              <w:t xml:space="preserve">384</w:t>
              <w:noBreakHyphen/>
              <w:t xml:space="preserve">7990</w:t>
            </w:r>
          </w:p>
          <w:p>
            <w:pPr>
              <w:spacing w:before="0" w:after="0" w:line="276" w:lineRule="exact"/>
              <w:ind w:left="0" w:firstLine="0"/>
              <w:jc w:val="left"/>
            </w:pPr>
            <w:r>
              <w:rPr>
                <w:sz w:val="24"/>
                <w:szCs w:val="24"/>
              </w:rPr>
              <w:t xml:space="preserve">emily@joneslawmt.com</w:t>
            </w:r>
          </w:p>
          <w:p>
            <w:pPr>
              <w:spacing w:before="0" w:after="0" w:line="276" w:lineRule="exact"/>
              <w:ind w:left="0" w:firstLine="0"/>
              <w:jc w:val="left"/>
            </w:pPr>
            <w:r>
              <w:rPr>
                <w:sz w:val="24"/>
                <w:szCs w:val="24"/>
              </w:rPr>
              <w:t xml:space="preserve">Attorneys</w:t>
            </w:r>
            <w:r>
              <w:rPr>
                <w:sz w:val="24"/>
                <w:szCs w:val="24"/>
              </w:rPr>
              <w:t xml:space="preserve"> </w:t>
            </w:r>
            <w:r>
              <w:rPr>
                <w:sz w:val="24"/>
                <w:szCs w:val="24"/>
              </w:rPr>
              <w:t xml:space="preserve">for</w:t>
            </w:r>
            <w:r>
              <w:rPr>
                <w:sz w:val="24"/>
                <w:szCs w:val="24"/>
              </w:rPr>
              <w:t xml:space="preserve"> </w:t>
            </w:r>
            <w:r>
              <w:rPr>
                <w:sz w:val="24"/>
                <w:szCs w:val="24"/>
              </w:rPr>
              <w:t xml:space="preserve">Appellant-Defendant</w:t>
            </w:r>
            <w:r>
              <w:rPr>
                <w:sz w:val="24"/>
                <w:szCs w:val="24"/>
              </w:rPr>
              <w:t xml:space="preserve"> </w:t>
            </w:r>
            <w:r>
              <w:rPr>
                <w:sz w:val="24"/>
                <w:szCs w:val="24"/>
              </w:rPr>
              <w:t xml:space="preserve">State</w:t>
            </w:r>
            <w:r>
              <w:rPr>
                <w:sz w:val="24"/>
                <w:szCs w:val="24"/>
              </w:rPr>
              <w:t xml:space="preserve"> </w:t>
            </w:r>
            <w:r>
              <w:rPr>
                <w:sz w:val="24"/>
                <w:szCs w:val="24"/>
              </w:rPr>
              <w:t xml:space="preserve">of</w:t>
            </w:r>
            <w:r>
              <w:rPr>
                <w:sz w:val="24"/>
                <w:szCs w:val="24"/>
              </w:rPr>
              <w:t xml:space="preserve"> </w:t>
            </w:r>
            <w:r>
              <w:rPr>
                <w:sz w:val="24"/>
                <w:szCs w:val="24"/>
              </w:rPr>
              <w:t xml:space="preserve">Montana</w:t>
            </w:r>
          </w:p>
        </w:tc>
      </w:tr>
    </w:tbl>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276" w:lineRule="exact"/>
              <w:ind w:left="0" w:firstLine="0"/>
              <w:jc w:val="left"/>
            </w:pPr>
            <w:r>
              <w:rPr>
                <w:b/>
                <w:bCs/>
                <w:sz w:val="24"/>
                <w:szCs w:val="24"/>
              </w:rPr>
              <w:t xml:space="preserve">Roger</w:t>
            </w:r>
            <w:r>
              <w:rPr>
                <w:b/>
                <w:bCs/>
                <w:sz w:val="24"/>
                <w:szCs w:val="24"/>
              </w:rPr>
              <w:t xml:space="preserve"> </w:t>
            </w:r>
            <w:r>
              <w:rPr>
                <w:b/>
                <w:bCs/>
                <w:sz w:val="24"/>
                <w:szCs w:val="24"/>
              </w:rPr>
              <w:t xml:space="preserve">Sullivan</w:t>
            </w:r>
          </w:p>
          <w:p>
            <w:pPr>
              <w:spacing w:before="0" w:after="0" w:line="276" w:lineRule="exact"/>
              <w:ind w:left="0" w:firstLine="0"/>
              <w:jc w:val="left"/>
            </w:pPr>
            <w:r>
              <w:rPr>
                <w:b/>
                <w:bCs/>
                <w:sz w:val="24"/>
                <w:szCs w:val="24"/>
              </w:rPr>
              <w:t xml:space="preserve">Dustin</w:t>
            </w:r>
            <w:r>
              <w:rPr>
                <w:b/>
                <w:bCs/>
                <w:sz w:val="24"/>
                <w:szCs w:val="24"/>
              </w:rPr>
              <w:t xml:space="preserve"> </w:t>
            </w:r>
            <w:r>
              <w:rPr>
                <w:b/>
                <w:bCs/>
                <w:sz w:val="24"/>
                <w:szCs w:val="24"/>
              </w:rPr>
              <w:t xml:space="preserve">Leftridge</w:t>
            </w:r>
          </w:p>
          <w:p>
            <w:pPr>
              <w:spacing w:before="0" w:after="0" w:line="276" w:lineRule="exact"/>
              <w:ind w:left="0" w:firstLine="0"/>
              <w:jc w:val="left"/>
            </w:pPr>
            <w:r>
              <w:rPr>
                <w:b/>
                <w:bCs/>
                <w:sz w:val="24"/>
                <w:szCs w:val="24"/>
              </w:rPr>
              <w:t xml:space="preserve">McGARVEY</w:t>
            </w:r>
            <w:r>
              <w:rPr>
                <w:b/>
                <w:bCs/>
                <w:sz w:val="24"/>
                <w:szCs w:val="24"/>
              </w:rPr>
              <w:t xml:space="preserve"> </w:t>
            </w:r>
            <w:r>
              <w:rPr>
                <w:b/>
                <w:bCs/>
                <w:sz w:val="24"/>
                <w:szCs w:val="24"/>
              </w:rPr>
              <w:t xml:space="preserve">LAW</w:t>
            </w:r>
          </w:p>
          <w:p>
            <w:pPr>
              <w:spacing w:before="0" w:after="0" w:line="276" w:lineRule="exact"/>
              <w:ind w:left="0" w:firstLine="0"/>
              <w:jc w:val="left"/>
            </w:pPr>
            <w:r>
              <w:rPr>
                <w:sz w:val="24"/>
                <w:szCs w:val="24"/>
              </w:rPr>
              <w:t xml:space="preserve">345</w:t>
            </w:r>
            <w:r>
              <w:rPr>
                <w:sz w:val="24"/>
                <w:szCs w:val="24"/>
              </w:rPr>
              <w:t xml:space="preserve"> </w:t>
            </w:r>
            <w:r>
              <w:rPr>
                <w:sz w:val="24"/>
                <w:szCs w:val="24"/>
              </w:rPr>
              <w:t xml:space="preserve">1st</w:t>
            </w:r>
            <w:r>
              <w:rPr>
                <w:sz w:val="24"/>
                <w:szCs w:val="24"/>
              </w:rPr>
              <w:t xml:space="preserve"> </w:t>
            </w:r>
            <w:r>
              <w:rPr>
                <w:sz w:val="24"/>
                <w:szCs w:val="24"/>
              </w:rPr>
              <w:t xml:space="preserve">Avenue</w:t>
            </w:r>
            <w:r>
              <w:rPr>
                <w:sz w:val="24"/>
                <w:szCs w:val="24"/>
              </w:rPr>
              <w:t xml:space="preserve"> </w:t>
            </w:r>
            <w:r>
              <w:rPr>
                <w:sz w:val="24"/>
                <w:szCs w:val="24"/>
              </w:rPr>
              <w:t xml:space="preserve">East</w:t>
            </w:r>
          </w:p>
          <w:p>
            <w:pPr>
              <w:spacing w:before="0" w:after="0" w:line="276" w:lineRule="exact"/>
              <w:ind w:left="0" w:firstLine="0"/>
              <w:jc w:val="left"/>
            </w:pPr>
            <w:r>
              <w:rPr>
                <w:sz w:val="24"/>
                <w:szCs w:val="24"/>
              </w:rPr>
              <w:t xml:space="preserve">Kalispell,</w:t>
            </w:r>
            <w:r>
              <w:rPr>
                <w:sz w:val="24"/>
                <w:szCs w:val="24"/>
              </w:rPr>
              <w:t xml:space="preserve"> </w:t>
            </w:r>
            <w:r>
              <w:rPr>
                <w:sz w:val="24"/>
                <w:szCs w:val="24"/>
              </w:rPr>
              <w:t xml:space="preserve">MT</w:t>
            </w:r>
            <w:r>
              <w:rPr>
                <w:sz w:val="24"/>
                <w:szCs w:val="24"/>
              </w:rPr>
              <w:t xml:space="preserve"> </w:t>
            </w:r>
            <w:r>
              <w:rPr>
                <w:sz w:val="24"/>
                <w:szCs w:val="24"/>
              </w:rPr>
              <w:t xml:space="preserve">59901</w:t>
            </w:r>
          </w:p>
          <w:p>
            <w:pPr>
              <w:spacing w:before="0" w:after="0" w:line="276" w:lineRule="exact"/>
              <w:ind w:left="0" w:firstLine="0"/>
              <w:jc w:val="left"/>
            </w:pPr>
            <w:r>
              <w:rPr>
                <w:sz w:val="24"/>
                <w:szCs w:val="24"/>
              </w:rPr>
              <w:t xml:space="preserve">406</w:t>
              <w:noBreakHyphen/>
              <w:t xml:space="preserve">752</w:t>
              <w:noBreakHyphen/>
              <w:t xml:space="preserve">5566</w:t>
            </w:r>
          </w:p>
          <w:p>
            <w:pPr>
              <w:spacing w:before="0" w:after="0" w:line="276" w:lineRule="exact"/>
              <w:ind w:left="0" w:firstLine="0"/>
              <w:jc w:val="left"/>
            </w:pPr>
            <w:r>
              <w:rPr>
                <w:sz w:val="24"/>
                <w:szCs w:val="24"/>
              </w:rPr>
              <w:t xml:space="preserve">rsullivan@mcgarveylaw.com</w:t>
            </w:r>
          </w:p>
          <w:p>
            <w:pPr>
              <w:spacing w:before="0" w:after="0" w:line="276" w:lineRule="exact"/>
              <w:ind w:left="0" w:firstLine="0"/>
              <w:jc w:val="left"/>
            </w:pPr>
            <w:r>
              <w:rPr>
                <w:sz w:val="24"/>
                <w:szCs w:val="24"/>
              </w:rPr>
              <w:t xml:space="preserve">dleftridge@mcgarveylaw.com</w:t>
            </w:r>
          </w:p>
        </w:tc>
        <w:tc>
          <w:tcPr>
            <w:tcW w:w="4968" w:type="dxa"/>
            <w:tcMar>
              <w:left w:w="576" w:type="dxa"/>
            </w:tcMar>
          </w:tcPr>
          <w:p>
            <w:pPr>
              <w:spacing w:before="0" w:after="0" w:line="276" w:lineRule="exact"/>
              <w:ind w:left="0" w:firstLine="0"/>
              <w:jc w:val="left"/>
            </w:pPr>
            <w:r>
              <w:rPr>
                <w:b/>
                <w:bCs/>
                <w:sz w:val="24"/>
                <w:szCs w:val="24"/>
              </w:rPr>
              <w:t xml:space="preserve">Melissa</w:t>
            </w:r>
            <w:r>
              <w:rPr>
                <w:b/>
                <w:bCs/>
                <w:sz w:val="24"/>
                <w:szCs w:val="24"/>
              </w:rPr>
              <w:t xml:space="preserve"> </w:t>
            </w:r>
            <w:r>
              <w:rPr>
                <w:b/>
                <w:bCs/>
                <w:sz w:val="24"/>
                <w:szCs w:val="24"/>
              </w:rPr>
              <w:t xml:space="preserve">Hornbein</w:t>
            </w:r>
          </w:p>
          <w:p>
            <w:pPr>
              <w:spacing w:before="0" w:after="0" w:line="276" w:lineRule="exact"/>
              <w:ind w:left="0" w:firstLine="0"/>
              <w:jc w:val="left"/>
            </w:pPr>
            <w:r>
              <w:rPr>
                <w:b/>
                <w:bCs/>
                <w:sz w:val="24"/>
                <w:szCs w:val="24"/>
              </w:rPr>
              <w:t xml:space="preserve">Barbara</w:t>
            </w:r>
            <w:r>
              <w:rPr>
                <w:b/>
                <w:bCs/>
                <w:sz w:val="24"/>
                <w:szCs w:val="24"/>
              </w:rPr>
              <w:t xml:space="preserve"> </w:t>
            </w:r>
            <w:r>
              <w:rPr>
                <w:b/>
                <w:bCs/>
                <w:sz w:val="24"/>
                <w:szCs w:val="24"/>
              </w:rPr>
              <w:t xml:space="preserve">Chillcott</w:t>
            </w:r>
          </w:p>
          <w:p>
            <w:pPr>
              <w:spacing w:before="0" w:after="0" w:line="276" w:lineRule="exact"/>
              <w:ind w:left="0" w:firstLine="0"/>
              <w:jc w:val="left"/>
            </w:pPr>
            <w:r>
              <w:rPr>
                <w:b/>
                <w:bCs/>
                <w:sz w:val="24"/>
                <w:szCs w:val="24"/>
              </w:rPr>
              <w:t xml:space="preserve">WESTERN</w:t>
            </w:r>
            <w:r>
              <w:rPr>
                <w:b/>
                <w:bCs/>
                <w:sz w:val="24"/>
                <w:szCs w:val="24"/>
              </w:rPr>
              <w:t xml:space="preserve"> </w:t>
            </w:r>
            <w:r>
              <w:rPr>
                <w:b/>
                <w:bCs/>
                <w:sz w:val="24"/>
                <w:szCs w:val="24"/>
              </w:rPr>
              <w:t xml:space="preserve">ENVIRONMENTAL</w:t>
            </w:r>
            <w:r>
              <w:rPr>
                <w:b/>
                <w:bCs/>
                <w:sz w:val="24"/>
                <w:szCs w:val="24"/>
              </w:rPr>
              <w:t xml:space="preserve"> </w:t>
            </w:r>
            <w:r>
              <w:rPr>
                <w:b/>
                <w:bCs/>
                <w:sz w:val="24"/>
                <w:szCs w:val="24"/>
              </w:rPr>
              <w:t xml:space="preserve">LAW</w:t>
            </w:r>
            <w:r>
              <w:rPr>
                <w:b/>
                <w:bCs/>
                <w:sz w:val="24"/>
                <w:szCs w:val="24"/>
              </w:rPr>
              <w:t xml:space="preserve"> </w:t>
            </w:r>
            <w:r>
              <w:rPr>
                <w:b/>
                <w:bCs/>
                <w:sz w:val="24"/>
                <w:szCs w:val="24"/>
              </w:rPr>
              <w:t xml:space="preserve">CENTER</w:t>
            </w:r>
          </w:p>
          <w:p>
            <w:pPr>
              <w:spacing w:before="0" w:after="0" w:line="276" w:lineRule="exact"/>
              <w:ind w:left="0" w:firstLine="0"/>
              <w:jc w:val="left"/>
            </w:pPr>
            <w:r>
              <w:rPr>
                <w:sz w:val="24"/>
                <w:szCs w:val="24"/>
              </w:rPr>
              <w:t xml:space="preserve">103</w:t>
            </w:r>
            <w:r>
              <w:rPr>
                <w:sz w:val="24"/>
                <w:szCs w:val="24"/>
              </w:rPr>
              <w:t xml:space="preserve"> </w:t>
            </w:r>
            <w:r>
              <w:rPr>
                <w:sz w:val="24"/>
                <w:szCs w:val="24"/>
              </w:rPr>
              <w:t xml:space="preserve">Reeder’s</w:t>
            </w:r>
            <w:r>
              <w:rPr>
                <w:sz w:val="24"/>
                <w:szCs w:val="24"/>
              </w:rPr>
              <w:t xml:space="preserve"> </w:t>
            </w:r>
            <w:r>
              <w:rPr>
                <w:sz w:val="24"/>
                <w:szCs w:val="24"/>
              </w:rPr>
              <w:t xml:space="preserve">Alley</w:t>
            </w:r>
          </w:p>
          <w:p>
            <w:pPr>
              <w:spacing w:before="0" w:after="0" w:line="276" w:lineRule="exact"/>
              <w:ind w:left="0" w:firstLine="0"/>
              <w:jc w:val="left"/>
            </w:pPr>
            <w:r>
              <w:rPr>
                <w:sz w:val="24"/>
                <w:szCs w:val="24"/>
              </w:rPr>
              <w:t xml:space="preserve">Helena,</w:t>
            </w:r>
            <w:r>
              <w:rPr>
                <w:sz w:val="24"/>
                <w:szCs w:val="24"/>
              </w:rPr>
              <w:t xml:space="preserve"> </w:t>
            </w:r>
            <w:r>
              <w:rPr>
                <w:sz w:val="24"/>
                <w:szCs w:val="24"/>
              </w:rPr>
              <w:t xml:space="preserve">MT</w:t>
            </w:r>
            <w:r>
              <w:rPr>
                <w:sz w:val="24"/>
                <w:szCs w:val="24"/>
              </w:rPr>
              <w:t xml:space="preserve"> </w:t>
            </w:r>
            <w:r>
              <w:rPr>
                <w:sz w:val="24"/>
                <w:szCs w:val="24"/>
              </w:rPr>
              <w:t xml:space="preserve">59601</w:t>
            </w:r>
          </w:p>
          <w:p>
            <w:pPr>
              <w:spacing w:before="0" w:after="0" w:line="276" w:lineRule="exact"/>
              <w:ind w:left="0" w:firstLine="0"/>
              <w:jc w:val="left"/>
            </w:pPr>
            <w:r>
              <w:rPr>
                <w:sz w:val="24"/>
                <w:szCs w:val="24"/>
              </w:rPr>
              <w:t xml:space="preserve">406</w:t>
              <w:noBreakHyphen/>
              <w:t xml:space="preserve">708</w:t>
              <w:noBreakHyphen/>
              <w:t xml:space="preserve">3058</w:t>
            </w:r>
          </w:p>
          <w:p>
            <w:pPr>
              <w:spacing w:before="0" w:after="0" w:line="276" w:lineRule="exact"/>
              <w:ind w:left="0" w:firstLine="0"/>
              <w:jc w:val="left"/>
            </w:pPr>
            <w:r>
              <w:rPr>
                <w:sz w:val="24"/>
                <w:szCs w:val="24"/>
              </w:rPr>
              <w:t xml:space="preserve">hornbein@westernlaw.org</w:t>
            </w:r>
          </w:p>
          <w:p>
            <w:pPr>
              <w:spacing w:before="0" w:after="0" w:line="276" w:lineRule="exact"/>
              <w:ind w:left="0" w:firstLine="0"/>
              <w:jc w:val="left"/>
            </w:pPr>
            <w:r>
              <w:rPr>
                <w:sz w:val="24"/>
                <w:szCs w:val="24"/>
              </w:rPr>
              <w:t xml:space="preserve">chillcott@westernlaw.org</w:t>
            </w:r>
          </w:p>
        </w:tc>
      </w:tr>
    </w:tbl>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276" w:lineRule="exact"/>
              <w:ind w:left="0" w:firstLine="0"/>
              <w:jc w:val="left"/>
            </w:pPr>
            <w:r>
              <w:rPr>
                <w:b/>
                <w:bCs/>
                <w:sz w:val="24"/>
                <w:szCs w:val="24"/>
              </w:rPr>
              <w:t xml:space="preserve">Nathan</w:t>
            </w:r>
            <w:r>
              <w:rPr>
                <w:b/>
                <w:bCs/>
                <w:sz w:val="24"/>
                <w:szCs w:val="24"/>
              </w:rPr>
              <w:t xml:space="preserve"> </w:t>
            </w:r>
            <w:r>
              <w:rPr>
                <w:b/>
                <w:bCs/>
                <w:sz w:val="24"/>
                <w:szCs w:val="24"/>
              </w:rPr>
              <w:t xml:space="preserve">Bellinger</w:t>
            </w:r>
            <w:r>
              <w:rPr>
                <w:b/>
                <w:bCs/>
                <w:sz w:val="24"/>
                <w:szCs w:val="24"/>
              </w:rPr>
              <w:t xml:space="preserve"> </w:t>
            </w:r>
            <w:r>
              <w:rPr>
                <w:b/>
                <w:bCs/>
                <w:sz w:val="24"/>
                <w:szCs w:val="24"/>
              </w:rPr>
              <w:t xml:space="preserve">(pro</w:t>
            </w:r>
            <w:r>
              <w:rPr>
                <w:b/>
                <w:bCs/>
                <w:sz w:val="24"/>
                <w:szCs w:val="24"/>
              </w:rPr>
              <w:t xml:space="preserve"> </w:t>
            </w:r>
            <w:r>
              <w:rPr>
                <w:b/>
                <w:bCs/>
                <w:sz w:val="24"/>
                <w:szCs w:val="24"/>
              </w:rPr>
              <w:t xml:space="preserve">hac</w:t>
            </w:r>
            <w:r>
              <w:rPr>
                <w:b/>
                <w:bCs/>
                <w:sz w:val="24"/>
                <w:szCs w:val="24"/>
              </w:rPr>
              <w:t xml:space="preserve"> </w:t>
            </w:r>
            <w:r>
              <w:rPr>
                <w:b/>
                <w:bCs/>
                <w:sz w:val="24"/>
                <w:szCs w:val="24"/>
              </w:rPr>
              <w:t xml:space="preserve">vice)</w:t>
            </w:r>
          </w:p>
          <w:p>
            <w:pPr>
              <w:spacing w:before="0" w:after="0" w:line="276" w:lineRule="exact"/>
              <w:ind w:left="0" w:firstLine="0"/>
              <w:jc w:val="left"/>
            </w:pPr>
            <w:r>
              <w:rPr>
                <w:b/>
                <w:bCs/>
                <w:sz w:val="24"/>
                <w:szCs w:val="24"/>
              </w:rPr>
              <w:t xml:space="preserve">Andrea</w:t>
            </w:r>
            <w:r>
              <w:rPr>
                <w:b/>
                <w:bCs/>
                <w:sz w:val="24"/>
                <w:szCs w:val="24"/>
              </w:rPr>
              <w:t xml:space="preserve"> </w:t>
            </w:r>
            <w:r>
              <w:rPr>
                <w:b/>
                <w:bCs/>
                <w:sz w:val="24"/>
                <w:szCs w:val="24"/>
              </w:rPr>
              <w:t xml:space="preserve">Rodgers</w:t>
            </w:r>
            <w:r>
              <w:rPr>
                <w:b/>
                <w:bCs/>
                <w:sz w:val="24"/>
                <w:szCs w:val="24"/>
              </w:rPr>
              <w:t xml:space="preserve"> </w:t>
            </w:r>
            <w:r>
              <w:rPr>
                <w:b/>
                <w:bCs/>
                <w:sz w:val="24"/>
                <w:szCs w:val="24"/>
              </w:rPr>
              <w:t xml:space="preserve">(pro</w:t>
            </w:r>
            <w:r>
              <w:rPr>
                <w:b/>
                <w:bCs/>
                <w:sz w:val="24"/>
                <w:szCs w:val="24"/>
              </w:rPr>
              <w:t xml:space="preserve"> </w:t>
            </w:r>
            <w:r>
              <w:rPr>
                <w:b/>
                <w:bCs/>
                <w:sz w:val="24"/>
                <w:szCs w:val="24"/>
              </w:rPr>
              <w:t xml:space="preserve">hac</w:t>
            </w:r>
            <w:r>
              <w:rPr>
                <w:b/>
                <w:bCs/>
                <w:sz w:val="24"/>
                <w:szCs w:val="24"/>
              </w:rPr>
              <w:t xml:space="preserve"> </w:t>
            </w:r>
            <w:r>
              <w:rPr>
                <w:b/>
                <w:bCs/>
                <w:sz w:val="24"/>
                <w:szCs w:val="24"/>
              </w:rPr>
              <w:t xml:space="preserve">vice)</w:t>
            </w:r>
          </w:p>
          <w:p>
            <w:pPr>
              <w:spacing w:before="0" w:after="0" w:line="276" w:lineRule="exact"/>
              <w:ind w:left="0" w:firstLine="0"/>
              <w:jc w:val="left"/>
            </w:pPr>
            <w:r>
              <w:rPr>
                <w:b/>
                <w:bCs/>
                <w:sz w:val="24"/>
                <w:szCs w:val="24"/>
              </w:rPr>
              <w:t xml:space="preserve">Julia</w:t>
            </w:r>
            <w:r>
              <w:rPr>
                <w:b/>
                <w:bCs/>
                <w:sz w:val="24"/>
                <w:szCs w:val="24"/>
              </w:rPr>
              <w:t xml:space="preserve"> </w:t>
            </w:r>
            <w:r>
              <w:rPr>
                <w:b/>
                <w:bCs/>
                <w:sz w:val="24"/>
                <w:szCs w:val="24"/>
              </w:rPr>
              <w:t xml:space="preserve">Olson</w:t>
            </w:r>
            <w:r>
              <w:rPr>
                <w:b/>
                <w:bCs/>
                <w:sz w:val="24"/>
                <w:szCs w:val="24"/>
              </w:rPr>
              <w:t xml:space="preserve"> </w:t>
            </w:r>
            <w:r>
              <w:rPr>
                <w:b/>
                <w:bCs/>
                <w:sz w:val="24"/>
                <w:szCs w:val="24"/>
              </w:rPr>
              <w:t xml:space="preserve">(pro</w:t>
            </w:r>
            <w:r>
              <w:rPr>
                <w:b/>
                <w:bCs/>
                <w:sz w:val="24"/>
                <w:szCs w:val="24"/>
              </w:rPr>
              <w:t xml:space="preserve"> </w:t>
            </w:r>
            <w:r>
              <w:rPr>
                <w:b/>
                <w:bCs/>
                <w:sz w:val="24"/>
                <w:szCs w:val="24"/>
              </w:rPr>
              <w:t xml:space="preserve">hac</w:t>
            </w:r>
            <w:r>
              <w:rPr>
                <w:b/>
                <w:bCs/>
                <w:sz w:val="24"/>
                <w:szCs w:val="24"/>
              </w:rPr>
              <w:t xml:space="preserve"> </w:t>
            </w:r>
            <w:r>
              <w:rPr>
                <w:b/>
                <w:bCs/>
                <w:sz w:val="24"/>
                <w:szCs w:val="24"/>
              </w:rPr>
              <w:t xml:space="preserve">vice)</w:t>
            </w:r>
          </w:p>
          <w:p>
            <w:pPr>
              <w:spacing w:before="0" w:after="0" w:line="276" w:lineRule="exact"/>
              <w:ind w:left="0" w:firstLine="0"/>
              <w:jc w:val="left"/>
            </w:pPr>
            <w:r>
              <w:rPr>
                <w:b/>
                <w:bCs/>
                <w:sz w:val="24"/>
                <w:szCs w:val="24"/>
              </w:rPr>
              <w:t xml:space="preserve">OUR</w:t>
            </w:r>
            <w:r>
              <w:rPr>
                <w:b/>
                <w:bCs/>
                <w:sz w:val="24"/>
                <w:szCs w:val="24"/>
              </w:rPr>
              <w:t xml:space="preserve"> </w:t>
            </w:r>
            <w:r>
              <w:rPr>
                <w:b/>
                <w:bCs/>
                <w:sz w:val="24"/>
                <w:szCs w:val="24"/>
              </w:rPr>
              <w:t xml:space="preserve">CHILDREN’S</w:t>
            </w:r>
            <w:r>
              <w:rPr>
                <w:b/>
                <w:bCs/>
                <w:sz w:val="24"/>
                <w:szCs w:val="24"/>
              </w:rPr>
              <w:t xml:space="preserve"> </w:t>
            </w:r>
            <w:r>
              <w:rPr>
                <w:b/>
                <w:bCs/>
                <w:sz w:val="24"/>
                <w:szCs w:val="24"/>
              </w:rPr>
              <w:t xml:space="preserve">TRUST</w:t>
            </w:r>
          </w:p>
          <w:p>
            <w:pPr>
              <w:spacing w:before="0" w:after="0" w:line="276" w:lineRule="exact"/>
              <w:ind w:left="0" w:firstLine="0"/>
              <w:jc w:val="left"/>
            </w:pPr>
            <w:r>
              <w:rPr>
                <w:sz w:val="24"/>
                <w:szCs w:val="24"/>
              </w:rPr>
              <w:t xml:space="preserve">1216</w:t>
            </w:r>
            <w:r>
              <w:rPr>
                <w:sz w:val="24"/>
                <w:szCs w:val="24"/>
              </w:rPr>
              <w:t xml:space="preserve"> </w:t>
            </w:r>
            <w:r>
              <w:rPr>
                <w:sz w:val="24"/>
                <w:szCs w:val="24"/>
              </w:rPr>
              <w:t xml:space="preserve">Lincon</w:t>
            </w:r>
            <w:r>
              <w:rPr>
                <w:sz w:val="24"/>
                <w:szCs w:val="24"/>
              </w:rPr>
              <w:t xml:space="preserve"> </w:t>
            </w:r>
            <w:r>
              <w:rPr>
                <w:sz w:val="24"/>
                <w:szCs w:val="24"/>
              </w:rPr>
              <w:t xml:space="preserve">Street</w:t>
            </w:r>
          </w:p>
          <w:p>
            <w:pPr>
              <w:spacing w:before="0" w:after="0" w:line="276" w:lineRule="exact"/>
              <w:ind w:left="0" w:firstLine="0"/>
              <w:jc w:val="left"/>
            </w:pPr>
            <w:r>
              <w:rPr>
                <w:sz w:val="24"/>
                <w:szCs w:val="24"/>
              </w:rPr>
              <w:t xml:space="preserve">Eugene,</w:t>
            </w:r>
            <w:r>
              <w:rPr>
                <w:sz w:val="24"/>
                <w:szCs w:val="24"/>
              </w:rPr>
              <w:t xml:space="preserve"> </w:t>
            </w:r>
            <w:r>
              <w:rPr>
                <w:sz w:val="24"/>
                <w:szCs w:val="24"/>
              </w:rPr>
              <w:t xml:space="preserve">OR</w:t>
            </w:r>
            <w:r>
              <w:rPr>
                <w:sz w:val="24"/>
                <w:szCs w:val="24"/>
              </w:rPr>
              <w:t xml:space="preserve"> </w:t>
            </w:r>
            <w:r>
              <w:rPr>
                <w:sz w:val="24"/>
                <w:szCs w:val="24"/>
              </w:rPr>
              <w:t xml:space="preserve">97401</w:t>
            </w:r>
          </w:p>
          <w:p>
            <w:pPr>
              <w:spacing w:before="0" w:after="0" w:line="276" w:lineRule="exact"/>
              <w:ind w:left="0" w:firstLine="0"/>
              <w:jc w:val="left"/>
            </w:pPr>
            <w:r>
              <w:rPr>
                <w:sz w:val="24"/>
                <w:szCs w:val="24"/>
              </w:rPr>
              <w:t xml:space="preserve">413</w:t>
              <w:noBreakHyphen/>
              <w:t xml:space="preserve">687</w:t>
              <w:noBreakHyphen/>
              <w:t xml:space="preserve">1668</w:t>
            </w:r>
          </w:p>
          <w:p>
            <w:pPr>
              <w:spacing w:before="0" w:after="0" w:line="276" w:lineRule="exact"/>
              <w:ind w:left="0" w:firstLine="0"/>
              <w:jc w:val="left"/>
            </w:pPr>
            <w:r>
              <w:rPr>
                <w:sz w:val="24"/>
                <w:szCs w:val="24"/>
              </w:rPr>
              <w:t xml:space="preserve">nate@ourchildrenstrust.org</w:t>
            </w:r>
          </w:p>
          <w:p>
            <w:pPr>
              <w:spacing w:before="0" w:after="0" w:line="276" w:lineRule="exact"/>
              <w:ind w:left="0" w:firstLine="0"/>
              <w:jc w:val="left"/>
            </w:pPr>
            <w:r>
              <w:rPr>
                <w:sz w:val="24"/>
                <w:szCs w:val="24"/>
              </w:rPr>
              <w:t xml:space="preserve">andrea@ourchildrenstrust.org</w:t>
            </w:r>
          </w:p>
          <w:p>
            <w:pPr>
              <w:spacing w:before="0" w:after="0" w:line="276" w:lineRule="exact"/>
              <w:ind w:left="0" w:firstLine="0"/>
              <w:jc w:val="left"/>
            </w:pPr>
            <w:r>
              <w:rPr>
                <w:sz w:val="24"/>
                <w:szCs w:val="24"/>
              </w:rPr>
              <w:t xml:space="preserve">julia@ourchildrenstrust.org</w:t>
            </w:r>
          </w:p>
        </w:tc>
        <w:tc>
          <w:tcPr>
            <w:tcW w:w="4968" w:type="dxa"/>
            <w:tcMar>
              <w:left w:w="576" w:type="dxa"/>
            </w:tcMar>
          </w:tcPr>
          <w:p>
            <w:pPr>
              <w:spacing w:before="0" w:after="0" w:line="276" w:lineRule="exact"/>
              <w:ind w:left="0" w:firstLine="0"/>
              <w:jc w:val="left"/>
            </w:pPr>
            <w:r>
              <w:rPr>
                <w:b/>
                <w:bCs/>
                <w:sz w:val="24"/>
                <w:szCs w:val="24"/>
              </w:rPr>
              <w:t xml:space="preserve">Philip</w:t>
            </w:r>
            <w:r>
              <w:rPr>
                <w:b/>
                <w:bCs/>
                <w:sz w:val="24"/>
                <w:szCs w:val="24"/>
              </w:rPr>
              <w:t xml:space="preserve"> </w:t>
            </w:r>
            <w:r>
              <w:rPr>
                <w:b/>
                <w:bCs/>
                <w:sz w:val="24"/>
                <w:szCs w:val="24"/>
              </w:rPr>
              <w:t xml:space="preserve">L.</w:t>
            </w:r>
            <w:r>
              <w:rPr>
                <w:b/>
                <w:bCs/>
                <w:sz w:val="24"/>
                <w:szCs w:val="24"/>
              </w:rPr>
              <w:t xml:space="preserve"> </w:t>
            </w:r>
            <w:r>
              <w:rPr>
                <w:b/>
                <w:bCs/>
                <w:sz w:val="24"/>
                <w:szCs w:val="24"/>
              </w:rPr>
              <w:t xml:space="preserve">Gregory</w:t>
            </w:r>
            <w:r>
              <w:rPr>
                <w:b/>
                <w:bCs/>
                <w:sz w:val="24"/>
                <w:szCs w:val="24"/>
              </w:rPr>
              <w:t xml:space="preserve"> </w:t>
            </w:r>
            <w:r>
              <w:rPr>
                <w:b/>
                <w:bCs/>
                <w:sz w:val="24"/>
                <w:szCs w:val="24"/>
              </w:rPr>
              <w:t xml:space="preserve">(pro</w:t>
            </w:r>
            <w:r>
              <w:rPr>
                <w:b/>
                <w:bCs/>
                <w:sz w:val="24"/>
                <w:szCs w:val="24"/>
              </w:rPr>
              <w:t xml:space="preserve"> </w:t>
            </w:r>
            <w:r>
              <w:rPr>
                <w:b/>
                <w:bCs/>
                <w:sz w:val="24"/>
                <w:szCs w:val="24"/>
              </w:rPr>
              <w:t xml:space="preserve">hac</w:t>
            </w:r>
            <w:r>
              <w:rPr>
                <w:b/>
                <w:bCs/>
                <w:sz w:val="24"/>
                <w:szCs w:val="24"/>
              </w:rPr>
              <w:t xml:space="preserve"> </w:t>
            </w:r>
            <w:r>
              <w:rPr>
                <w:b/>
                <w:bCs/>
                <w:sz w:val="24"/>
                <w:szCs w:val="24"/>
              </w:rPr>
              <w:t xml:space="preserve">vice)</w:t>
            </w:r>
          </w:p>
          <w:p>
            <w:pPr>
              <w:spacing w:before="0" w:after="0" w:line="276" w:lineRule="exact"/>
              <w:ind w:left="0" w:firstLine="0"/>
              <w:jc w:val="left"/>
            </w:pPr>
            <w:r>
              <w:rPr>
                <w:b/>
                <w:bCs/>
                <w:sz w:val="24"/>
                <w:szCs w:val="24"/>
              </w:rPr>
              <w:t xml:space="preserve">GREGORY</w:t>
            </w:r>
            <w:r>
              <w:rPr>
                <w:b/>
                <w:bCs/>
                <w:sz w:val="24"/>
                <w:szCs w:val="24"/>
              </w:rPr>
              <w:t xml:space="preserve"> </w:t>
            </w:r>
            <w:r>
              <w:rPr>
                <w:b/>
                <w:bCs/>
                <w:sz w:val="24"/>
                <w:szCs w:val="24"/>
              </w:rPr>
              <w:t xml:space="preserve">LAW</w:t>
            </w:r>
            <w:r>
              <w:rPr>
                <w:b/>
                <w:bCs/>
                <w:sz w:val="24"/>
                <w:szCs w:val="24"/>
              </w:rPr>
              <w:t xml:space="preserve"> </w:t>
            </w:r>
            <w:r>
              <w:rPr>
                <w:b/>
                <w:bCs/>
                <w:sz w:val="24"/>
                <w:szCs w:val="24"/>
              </w:rPr>
              <w:t xml:space="preserve">GROUP</w:t>
            </w:r>
          </w:p>
          <w:p>
            <w:pPr>
              <w:spacing w:before="0" w:after="0" w:line="276" w:lineRule="exact"/>
              <w:ind w:left="0" w:firstLine="0"/>
              <w:jc w:val="left"/>
            </w:pPr>
            <w:r>
              <w:rPr>
                <w:sz w:val="24"/>
                <w:szCs w:val="24"/>
              </w:rPr>
              <w:t xml:space="preserve">1250</w:t>
            </w:r>
            <w:r>
              <w:rPr>
                <w:sz w:val="24"/>
                <w:szCs w:val="24"/>
              </w:rPr>
              <w:t xml:space="preserve"> </w:t>
            </w:r>
            <w:r>
              <w:rPr>
                <w:sz w:val="24"/>
                <w:szCs w:val="24"/>
              </w:rPr>
              <w:t xml:space="preserve">Godetia</w:t>
            </w:r>
            <w:r>
              <w:rPr>
                <w:sz w:val="24"/>
                <w:szCs w:val="24"/>
              </w:rPr>
              <w:t xml:space="preserve"> </w:t>
            </w:r>
            <w:r>
              <w:rPr>
                <w:sz w:val="24"/>
                <w:szCs w:val="24"/>
              </w:rPr>
              <w:t xml:space="preserve">Drive</w:t>
            </w:r>
          </w:p>
          <w:p>
            <w:pPr>
              <w:spacing w:before="0" w:after="0" w:line="276" w:lineRule="exact"/>
              <w:ind w:left="0" w:firstLine="0"/>
              <w:jc w:val="left"/>
            </w:pPr>
            <w:r>
              <w:rPr>
                <w:sz w:val="24"/>
                <w:szCs w:val="24"/>
              </w:rPr>
              <w:t xml:space="preserve">Redwood</w:t>
            </w:r>
            <w:r>
              <w:rPr>
                <w:sz w:val="24"/>
                <w:szCs w:val="24"/>
              </w:rPr>
              <w:t xml:space="preserve"> </w:t>
            </w:r>
            <w:r>
              <w:rPr>
                <w:sz w:val="24"/>
                <w:szCs w:val="24"/>
              </w:rPr>
              <w:t xml:space="preserve">City,</w:t>
            </w:r>
            <w:r>
              <w:rPr>
                <w:sz w:val="24"/>
                <w:szCs w:val="24"/>
              </w:rPr>
              <w:t xml:space="preserve"> </w:t>
            </w:r>
            <w:r>
              <w:rPr>
                <w:sz w:val="24"/>
                <w:szCs w:val="24"/>
              </w:rPr>
              <w:t xml:space="preserve">CA</w:t>
            </w:r>
            <w:r>
              <w:rPr>
                <w:sz w:val="24"/>
                <w:szCs w:val="24"/>
              </w:rPr>
              <w:t xml:space="preserve"> </w:t>
            </w:r>
            <w:r>
              <w:rPr>
                <w:sz w:val="24"/>
                <w:szCs w:val="24"/>
              </w:rPr>
              <w:t xml:space="preserve">94062</w:t>
            </w:r>
          </w:p>
          <w:p>
            <w:pPr>
              <w:spacing w:before="0" w:after="0" w:line="276" w:lineRule="exact"/>
              <w:ind w:left="0" w:firstLine="0"/>
              <w:jc w:val="left"/>
            </w:pPr>
            <w:r>
              <w:rPr>
                <w:sz w:val="24"/>
                <w:szCs w:val="24"/>
              </w:rPr>
              <w:t xml:space="preserve">650</w:t>
              <w:noBreakHyphen/>
              <w:t xml:space="preserve">278</w:t>
              <w:noBreakHyphen/>
              <w:t xml:space="preserve">2957</w:t>
            </w:r>
          </w:p>
          <w:p>
            <w:pPr>
              <w:spacing w:before="0" w:after="0" w:line="276" w:lineRule="exact"/>
              <w:ind w:left="0" w:firstLine="0"/>
              <w:jc w:val="left"/>
            </w:pPr>
            <w:r>
              <w:rPr>
                <w:sz w:val="24"/>
                <w:szCs w:val="24"/>
              </w:rPr>
              <w:t xml:space="preserve">pgregory@gregorylawgroup.com</w:t>
            </w:r>
          </w:p>
          <w:p>
            <w:pPr>
              <w:spacing w:before="0" w:after="0" w:line="276" w:lineRule="exact"/>
              <w:ind w:left="0" w:firstLine="0"/>
              <w:jc w:val="left"/>
            </w:pPr>
            <w:r>
              <w:rPr>
                <w:sz w:val="24"/>
                <w:szCs w:val="24"/>
              </w:rPr>
              <w:t xml:space="preserve">Attorneys</w:t>
            </w:r>
            <w:r>
              <w:rPr>
                <w:sz w:val="24"/>
                <w:szCs w:val="24"/>
              </w:rPr>
              <w:t xml:space="preserve"> </w:t>
            </w:r>
            <w:r>
              <w:rPr>
                <w:sz w:val="24"/>
                <w:szCs w:val="24"/>
              </w:rPr>
              <w:t xml:space="preserve">for</w:t>
            </w:r>
            <w:r>
              <w:rPr>
                <w:sz w:val="24"/>
                <w:szCs w:val="24"/>
              </w:rPr>
              <w:t xml:space="preserve"> </w:t>
            </w:r>
            <w:r>
              <w:rPr>
                <w:sz w:val="24"/>
                <w:szCs w:val="24"/>
              </w:rPr>
              <w:t xml:space="preserve">Appellees-Plaintiffs</w:t>
            </w:r>
          </w:p>
        </w:tc>
      </w:tr>
    </w:tbl>
    <w:p>
      <w:pPr>
        <w:pageBreakBefore/>
        <w:spacing w:before="0" w:after="0" w:line="1" w:lineRule="exact"/>
      </w:pPr>
    </w:p>
    <w:p>
      <w:pPr>
        <w:keepNext/>
        <w:keepLines/>
        <w:spacing w:before="0" w:after="336" w:line="322" w:lineRule="exact"/>
        <w:ind w:left="0" w:firstLine="0"/>
        <w:jc w:val="center"/>
      </w:pPr>
      <w:r>
        <w:rPr>
          <w:b/>
          <w:bCs/>
        </w:rPr>
        <w:t xml:space="preserve">INTRODUCTION</w:t>
      </w:r>
      <w:r>
        <w:rPr>
          <w:b/>
          <w:bCs/>
        </w:rPr>
        <w:t xml:space="preserve"> </w:t>
      </w:r>
      <w:r>
        <w:rPr>
          <w:b/>
          <w:bCs/>
        </w:rPr>
        <w:t xml:space="preserve">AND</w:t>
      </w:r>
      <w:r>
        <w:rPr>
          <w:b/>
          <w:bCs/>
        </w:rPr>
        <w:t xml:space="preserve"> </w:t>
      </w:r>
      <w:r>
        <w:rPr>
          <w:b/>
          <w:bCs/>
        </w:rPr>
        <w:t xml:space="preserve">BACKGROUND</w:t>
      </w:r>
    </w:p>
    <w:p>
      <w:pPr>
        <w:pStyle w:val="BodyText"/>
      </w:pPr>
      <w:r>
        <w:t xml:space="preserve">Appellant State Agencies and the Governor move for a stay of the District Court’s Findings of Fact and Conclusions of Law and Order. App. 012, Doc. 405. With over 400 docket entries, this case has a tail too long to describe in a ten-page motion. In short, sixteen youth filed a constitutional challenge to a provision of MEPA, § 75-⁠1-⁠201(2)⁠(a), MCA, which limits Appellants’ consideration of greenhouse gas (GHG) emissions and climate impacts in their MEPA analyses.</w:t>
      </w:r>
    </w:p>
    <w:p>
      <w:pPr>
        <w:pStyle w:val="BodyText"/>
      </w:pPr>
      <w:r>
        <w:t xml:space="preserve">The District Court ultimately held that Plaintiffs had justiciable claims and the statute violated Plaintiffs’ constitutional right to a clean and healthful environment by contributing to Montana and global GHG emissions and climate impacts. App. 112</w:t>
      </w:r>
      <w:r>
        <w:noBreakHyphen/>
      </w:r>
      <w:r>
        <w:t xml:space="preserve">113, Doc. 405. The District Court was the first court to extend the constitutional right to a clean and healthful environment to global climate change. The appeal of that decision raises several novel issues for this Court to decide. This motion, however, concerns what must be done meanwhile, and specifically whether Appellants must evaluate GHG emissions and climate impacts in MEPA analyses.</w:t>
      </w:r>
    </w:p>
    <w:p>
      <w:pPr>
        <w:pStyle w:val="BodyTextNote"/>
      </w:pPr>
      <w:r>
        <w:t xml:space="preserve">Early in the case, the District Court seemed to agree that ordering Appellants to determine if, when, and how to make those evaluations exceeded its authority. Plaintiffs originally sought far-reaching injunctive relief requiring the State to implement a remedial plan to reduce GHG emissions and conduct an accounting for GHG emissions in Montana. The District Court dismissed those claims because they “would require the court to make or evaluate complex policy decision[s] entrusted to the discretion of other governmental branches,” and thus exceeded the Court’s power. App. 170; Doc. 46 at 21. The court repeatedly determined that it had no authority to require state agencies to evaluate GHG emissions or climate impacts in its MEPA reviews.</w:t>
      </w:r>
      <w:r>
        <w:rPr>
          <w:rStyle w:val="FootnoteReference"/>
        </w:rPr>
        <w:footnoteReference w:id="9"/>
      </w:r>
      <w:r>
        <w:t xml:space="preserve"> </w:t>
      </w:r>
      <w:r>
        <w:t xml:space="preserve">The relief it contemplated was far narrower: whether a statute prohibiting that analysis was constitutional.</w:t>
      </w:r>
      <w:r>
        <w:t xml:space="preserve"> </w:t>
      </w:r>
      <w:r>
        <w:rPr>
          <w:i/>
          <w:iCs/>
        </w:rPr>
        <w:t xml:space="preserve">See</w:t>
      </w:r>
      <w:r>
        <w:t xml:space="preserve">, App. 128, Doc. 379 at 14, 18.; App. 148, Doc. 217 at 7. In its Order declaring the statute unconstitutional, the District Court did not say state agencies were required to begin accounting for GHG emissions and climate impacts in every MEPA review.</w:t>
      </w:r>
    </w:p>
    <w:p>
      <w:pPr>
        <w:pStyle w:val="BodyText"/>
      </w:pPr>
      <w:r>
        <w:t xml:space="preserve">Plaintiffs, however, read the Court’s order to require exactly that. Soon after the Court’s decision, Plaintiffs sent DEQ two letters demanding that the order required DEQ to “calculate the GHG emissions that will result from proposed projects” and threatened the agency with contempt if it did not comply. App. 223;</w:t>
      </w:r>
      <w:r>
        <w:t xml:space="preserve"> </w:t>
      </w:r>
      <w:r>
        <w:rPr>
          <w:i/>
          <w:iCs/>
        </w:rPr>
        <w:t xml:space="preserve">see also id.</w:t>
      </w:r>
      <w:r>
        <w:t xml:space="preserve"> </w:t>
      </w:r>
      <w:r>
        <w:t xml:space="preserve">(“Every additional fossil fuel permit approved by DEQ that causes an increase in GHG emissions is a violation of the constitutional rights of the youth Plaintiffs in Held” and “[e]very ton of GHG emissions exacerbates the injuries and constitutional violations.”). Even Plaintiffs evidently are confused by the order.</w:t>
      </w:r>
    </w:p>
    <w:p>
      <w:pPr>
        <w:pStyle w:val="BodyText"/>
      </w:pPr>
      <w:r>
        <w:t xml:space="preserve">After receiving the letters, Appellants sought clarification and a stay from the District Court to ensure that it was not in contempt and had discretion to determine if, when, and how to evaluate GHG emissions and climate impacts in its MEPA analysis. App. 175; Doc. 423. The District Court denied the motion, and in doing so, added to the existing confusion. On one hand, the Court stated in its order that it did not order Appellants to implement a remedial climate recovery plan. App. 005, Doc. 432 at 5. But then the Court indicated that is precisely what its Order effectively requires Appellants to do because it “requires that these statutory functions [e.g., MEPA analysis] are carried out in a constitutional manner,” including “analyzing GHG emissions and climate change impacts in environmental reviews.” App. 006, Doc. 432 at 6;</w:t>
      </w:r>
      <w:r>
        <w:t xml:space="preserve"> </w:t>
      </w:r>
      <w:r>
        <w:rPr>
          <w:i/>
          <w:iCs/>
        </w:rPr>
        <w:t xml:space="preserve">see also id.</w:t>
      </w:r>
      <w:r>
        <w:t xml:space="preserve">, 7;</w:t>
      </w:r>
      <w:r>
        <w:t xml:space="preserve"> </w:t>
      </w:r>
      <w:r>
        <w:rPr>
          <w:i/>
          <w:iCs/>
        </w:rPr>
        <w:t xml:space="preserve">id.</w:t>
      </w:r>
      <w:r>
        <w:t xml:space="preserve">, 8 (“Any additional resources required by Defendants to comply with their statutory and constitutional obligations are part of their obligation to comply with the law, including Montana’s Constitution.”).</w:t>
      </w:r>
    </w:p>
    <w:p>
      <w:pPr>
        <w:pStyle w:val="BodyText"/>
      </w:pPr>
      <w:r>
        <w:t xml:space="preserve">This Court should stay the District Court’s August 14, 2023 Decision and Order pending final resolution of the appeal. Appellants explained in briefing and a lengthy declaration the complexity of the analysis and the harms that would ensue if they must immediately implement a rushed GHG emissions and climate impacts analysis for MEPA review for every state action. App. 181; 202; 283. On top of the practical complications, ordering such a sweeping overhaul of the State’s regulatory system is beyond the courts’ authority. What is more, evaluating GHG emissions and climate impacts in MEPA analysis will not alleviate Plaintiffs’ alleged harms because MEPA is a procedural statute. MEPA does not authorize Appellants to deny or modify permit applications based on a MEPA review.</w:t>
      </w:r>
      <w:r>
        <w:t xml:space="preserve"> </w:t>
      </w:r>
      <w:r>
        <w:rPr>
          <w:i/>
          <w:iCs/>
        </w:rPr>
        <w:t xml:space="preserve">See</w:t>
      </w:r>
      <w:r>
        <w:t xml:space="preserve"> </w:t>
      </w:r>
      <w:r>
        <w:t xml:space="preserve">§ 75-⁠1-⁠102(3)⁠(b); § 75-⁠1-⁠201(4)⁠(a).</w:t>
      </w:r>
    </w:p>
    <w:p>
      <w:pPr>
        <w:pStyle w:val="BodyText"/>
      </w:pPr>
      <w:r>
        <w:t xml:space="preserve">In its 2020</w:t>
      </w:r>
      <w:r>
        <w:t xml:space="preserve"> </w:t>
      </w:r>
      <w:r>
        <w:rPr>
          <w:i/>
          <w:iCs/>
        </w:rPr>
        <w:t xml:space="preserve">Park County Environmental Council v. DEQ</w:t>
      </w:r>
      <w:r>
        <w:t xml:space="preserve"> </w:t>
      </w:r>
      <w:r>
        <w:t xml:space="preserve">decision, this Court deferred the difficult exercise of describing the parameters of the right to a clean and healthful environment and the judiciary’s role in that question. The District Court was far less circumspect. It was the first court in Montana to conclude that the constitution’s right to a clean and healthful environment requires the State to take active steps to respond to climate impacts. A stay is necessary because this Court should resolve the unprecedented issues in this appeal before such a massive regulatory disruption occurs.</w:t>
      </w:r>
    </w:p>
    <w:p>
      <w:pPr>
        <w:keepNext/>
        <w:keepLines/>
        <w:spacing w:before="448" w:after="336" w:line="322" w:lineRule="exact"/>
        <w:ind w:left="0" w:firstLine="0"/>
        <w:jc w:val="center"/>
      </w:pPr>
      <w:r>
        <w:rPr>
          <w:b/>
          <w:bCs/>
        </w:rPr>
        <w:t xml:space="preserve">LEGAL</w:t>
      </w:r>
      <w:r>
        <w:rPr>
          <w:b/>
          <w:bCs/>
        </w:rPr>
        <w:t xml:space="preserve"> </w:t>
      </w:r>
      <w:r>
        <w:rPr>
          <w:b/>
          <w:bCs/>
        </w:rPr>
        <w:t xml:space="preserve">STANDARD</w:t>
      </w:r>
    </w:p>
    <w:p>
      <w:pPr>
        <w:pStyle w:val="BodyText"/>
      </w:pPr>
      <w:r>
        <w:t xml:space="preserve">A stay pending appeal is justified upon showing “good cause.” M.R. App. 22(a)⁠(i). This Court “looks to” the factors federal courts use in assessing motions for stay pending appeal.</w:t>
      </w:r>
      <w:r>
        <w:t xml:space="preserve"> </w:t>
      </w:r>
      <w:r>
        <w:rPr>
          <w:i/>
          <w:iCs/>
        </w:rPr>
        <w:t xml:space="preserve">Mont. Env’t Info. Ctr. v. Westmoreland Rosebud Mining, LLC</w:t>
      </w:r>
      <w:r>
        <w:t xml:space="preserve">, DA 22</w:t>
      </w:r>
      <w:r>
        <w:noBreakHyphen/>
      </w:r>
      <w:r>
        <w:t xml:space="preserve">0064, 2022 Mont. LEXIS 735 at *5 (Mont. Sup. Ct. Aug. 9, 2022) (“MEIC”). These factors are discussed below.</w:t>
      </w:r>
    </w:p>
    <w:p>
      <w:pPr>
        <w:pStyle w:val="BodyText"/>
      </w:pPr>
      <w:r>
        <w:t xml:space="preserve">The purpose of a stay pending appeal is merely “to give the reviewing court the time to ‘act responsibly,’ rather than doling out ‘justice on the fly.’”</w:t>
      </w:r>
      <w:r>
        <w:t xml:space="preserve"> </w:t>
      </w:r>
      <w:r>
        <w:rPr>
          <w:i/>
          <w:iCs/>
        </w:rPr>
        <w:t xml:space="preserve">Leiva-Perez v. Holder</w:t>
      </w:r>
      <w:r>
        <w:t xml:space="preserve">, 640 F.3d 962, 967 (9th Cir. 2011) (quoting</w:t>
      </w:r>
      <w:r>
        <w:t xml:space="preserve"> </w:t>
      </w:r>
      <w:r>
        <w:rPr>
          <w:i/>
          <w:iCs/>
        </w:rPr>
        <w:t xml:space="preserve">Nken v. Holder</w:t>
      </w:r>
      <w:r>
        <w:t xml:space="preserve">, 556 U.S. 418, 427 (2011)).</w:t>
      </w:r>
    </w:p>
    <w:p>
      <w:pPr>
        <w:keepNext/>
        <w:keepLines/>
        <w:spacing w:before="448" w:after="336" w:line="322" w:lineRule="exact"/>
        <w:ind w:left="0" w:firstLine="0"/>
        <w:jc w:val="center"/>
      </w:pPr>
      <w:r>
        <w:rPr>
          <w:b/>
          <w:bCs/>
        </w:rPr>
        <w:t xml:space="preserve">ARGUMENT</w:t>
      </w:r>
    </w:p>
    <w:p>
      <w:pPr>
        <w:keepNext/>
        <w:keepLines/>
        <w:spacing w:before="336" w:after="224" w:line="322"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appeal</w:t>
      </w:r>
      <w:r>
        <w:rPr>
          <w:b/>
          <w:bCs/>
        </w:rPr>
        <w:t xml:space="preserve"> </w:t>
      </w:r>
      <w:r>
        <w:rPr>
          <w:b/>
          <w:bCs/>
        </w:rPr>
        <w:t xml:space="preserve">raises</w:t>
      </w:r>
      <w:r>
        <w:rPr>
          <w:b/>
          <w:bCs/>
        </w:rPr>
        <w:t xml:space="preserve"> </w:t>
      </w:r>
      <w:r>
        <w:rPr>
          <w:b/>
          <w:bCs/>
        </w:rPr>
        <w:t xml:space="preserve">serious</w:t>
      </w:r>
      <w:r>
        <w:rPr>
          <w:b/>
          <w:bCs/>
        </w:rPr>
        <w:t xml:space="preserve"> </w:t>
      </w:r>
      <w:r>
        <w:rPr>
          <w:b/>
          <w:bCs/>
        </w:rPr>
        <w:t xml:space="preserve">and</w:t>
      </w:r>
      <w:r>
        <w:rPr>
          <w:b/>
          <w:bCs/>
        </w:rPr>
        <w:t xml:space="preserve"> </w:t>
      </w:r>
      <w:r>
        <w:rPr>
          <w:b/>
          <w:bCs/>
        </w:rPr>
        <w:t xml:space="preserve">unprecedented</w:t>
      </w:r>
      <w:r>
        <w:rPr>
          <w:b/>
          <w:bCs/>
        </w:rPr>
        <w:t xml:space="preserve"> </w:t>
      </w:r>
      <w:r>
        <w:rPr>
          <w:b/>
          <w:bCs/>
        </w:rPr>
        <w:t xml:space="preserve">legal</w:t>
      </w:r>
      <w:r>
        <w:rPr>
          <w:b/>
          <w:bCs/>
        </w:rPr>
        <w:t xml:space="preserve"> </w:t>
      </w:r>
      <w:r>
        <w:rPr>
          <w:b/>
          <w:bCs/>
        </w:rPr>
        <w:t xml:space="preserve">questions.</w:t>
      </w:r>
    </w:p>
    <w:p>
      <w:pPr>
        <w:pStyle w:val="BodyText"/>
      </w:pPr>
      <w:r>
        <w:t xml:space="preserve">Appellants easily satisfy the first prong of the federal test, which requires the party seeking a stay to show “serious legal questions are raised.”</w:t>
      </w:r>
      <w:r>
        <w:t xml:space="preserve"> </w:t>
      </w:r>
      <w:r>
        <w:rPr>
          <w:i/>
          <w:iCs/>
        </w:rPr>
        <w:t xml:space="preserve">Leiva-Perez v. Holder</w:t>
      </w:r>
      <w:r>
        <w:t xml:space="preserve">, 640 F.3d 962, 968 (9th Cir. 2011).</w:t>
      </w:r>
    </w:p>
    <w:p>
      <w:pPr>
        <w:pStyle w:val="BodyText"/>
      </w:pPr>
      <w:r>
        <w:t xml:space="preserve">This case raises many serious legal questions in an area where the law is far from settled. Before this case, no Montana court had ever addressed whether and how the constitutional right to a clean and healthful environment applies to global environmental issues like climate change. This Court recently left for another day the “difficult exercise of determining what attributes constitute a ‘clean’ or ‘healthful’ environment, or an ‘unreasonable’ amount of degradation, or what the judiciary’s role should be in answering these questions.”</w:t>
      </w:r>
      <w:r>
        <w:t xml:space="preserve"> </w:t>
      </w:r>
      <w:r>
        <w:rPr>
          <w:i/>
          <w:iCs/>
        </w:rPr>
        <w:t xml:space="preserve">Park Cnty. Envtl. Council v. Mont. Dept. of Envtl. Quality</w:t>
      </w:r>
      <w:r>
        <w:t xml:space="preserve">, 2020 MT 303, ¶ 78, 477 P.3d 288, 402 Mont. 168. But the District Court’s Order runs headlong into these difficult questions.</w:t>
      </w:r>
    </w:p>
    <w:p>
      <w:pPr>
        <w:pStyle w:val="BodyText"/>
      </w:pPr>
      <w:r>
        <w:t xml:space="preserve">To start, the District Court broke new ground in Montana jurisprudence, holding that the constitutional right to a clean and healthful environment requires the State to respond to climate change in some unspecified way.</w:t>
      </w:r>
      <w:r>
        <w:t xml:space="preserve"> </w:t>
      </w:r>
      <w:r>
        <w:rPr>
          <w:i/>
          <w:iCs/>
        </w:rPr>
        <w:t xml:space="preserve">See</w:t>
      </w:r>
      <w:r>
        <w:t xml:space="preserve"> </w:t>
      </w:r>
      <w:r>
        <w:t xml:space="preserve">App. 095</w:t>
      </w:r>
      <w:r>
        <w:noBreakHyphen/>
      </w:r>
      <w:r>
        <w:t xml:space="preserve">111 Doc. 405 at 84–100. And—based on this holding—the District Court concluded that one provision of MEPA (a procedural statute)—significantly contributes to global climate change.</w:t>
      </w:r>
      <w:r>
        <w:t xml:space="preserve"> </w:t>
      </w:r>
      <w:r>
        <w:rPr>
          <w:i/>
          <w:iCs/>
        </w:rPr>
        <w:t xml:space="preserve">Id.</w:t>
      </w:r>
    </w:p>
    <w:p>
      <w:pPr>
        <w:pStyle w:val="BodyText"/>
      </w:pPr>
      <w:r>
        <w:t xml:space="preserve">Additionally, the District Court’s justiciability analysis stretched the judicial power beyond recognized limits. For example, the Court concluded that enjoining MCA § 75-⁠1-⁠201(2)⁠(a) would redress Plaintiffs’ injuries by ameliorating global climate change by some unspecified degree.</w:t>
      </w:r>
      <w:r>
        <w:t xml:space="preserve"> </w:t>
      </w:r>
      <w:r>
        <w:rPr>
          <w:i/>
          <w:iCs/>
        </w:rPr>
        <w:t xml:space="preserve">See</w:t>
      </w:r>
      <w:r>
        <w:t xml:space="preserve"> </w:t>
      </w:r>
      <w:r>
        <w:t xml:space="preserve">App. 100</w:t>
      </w:r>
      <w:r>
        <w:noBreakHyphen/>
      </w:r>
      <w:r>
        <w:t xml:space="preserve">101, Doc. 405 at 89–90. And by requiring state agencies to affirmatively account for climate change in every MEPA review, the Order “exceed[ed]” the District Court’s authority “by overseeing analysis and decision-making that should be left to the ‘wisdom and discretion of the legislative or executive branches.’” App. 170, Doc. 46 at 21 (quoting</w:t>
      </w:r>
      <w:r>
        <w:t xml:space="preserve"> </w:t>
      </w:r>
      <w:r>
        <w:rPr>
          <w:i/>
          <w:iCs/>
        </w:rPr>
        <w:t xml:space="preserve">Juliana v. State</w:t>
      </w:r>
      <w:r>
        <w:t xml:space="preserve">, 947 F.3d 1159, 1171 (9th Cir. 2020)). That requirement violates the political question doctrine and effectively grants Plaintiffs the very “remedial climate recovery plan” that the District Court found it lacked power to grant. App. 167</w:t>
      </w:r>
      <w:r>
        <w:noBreakHyphen/>
      </w:r>
      <w:r>
        <w:t xml:space="preserve">168; 170, Doc. 46 at 18–19; 21.</w:t>
      </w:r>
    </w:p>
    <w:p>
      <w:pPr>
        <w:pStyle w:val="BodyText"/>
      </w:pPr>
      <w:r>
        <w:t xml:space="preserve">The District Court justified denying a stay by stating that Appellants had “identified no errors” with the ultimate legal conclusions in its August 14 Order. App. 005</w:t>
      </w:r>
      <w:r>
        <w:noBreakHyphen/>
      </w:r>
      <w:r>
        <w:t xml:space="preserve">006, Doc. 432 at 5–6. This was wrong on several counts. First, Appellants were not required to convince the District Court that it is “likely to be reversed on appeal” to obtain a stay.</w:t>
      </w:r>
      <w:r>
        <w:t xml:space="preserve"> </w:t>
      </w:r>
      <w:r>
        <w:rPr>
          <w:i/>
          <w:iCs/>
        </w:rPr>
        <w:t xml:space="preserve">See Strobel v. Moran Stanley Dean Witter</w:t>
      </w:r>
      <w:r>
        <w:t xml:space="preserve">, No. 04CV1069BEN, 2007 WL 1238709, *1 (S.D. Cal. Apr. 24, 2007). Succeeding on a motion for stay pending appeal does not require the parties to “brief the merits of the case in depth.”</w:t>
      </w:r>
      <w:r>
        <w:t xml:space="preserve"> </w:t>
      </w:r>
      <w:r>
        <w:rPr>
          <w:i/>
          <w:iCs/>
        </w:rPr>
        <w:t xml:space="preserve">Leiva-Perez</w:t>
      </w:r>
      <w:r>
        <w:t xml:space="preserve">, 640 F.3d at 967. Under this standard, a stay is appropriate when a case involves novel and unsettled legal questions.</w:t>
      </w:r>
      <w:r>
        <w:t xml:space="preserve"> </w:t>
      </w:r>
      <w:r>
        <w:rPr>
          <w:i/>
          <w:iCs/>
        </w:rPr>
        <w:t xml:space="preserve">Maxcrest Limited v. United States</w:t>
      </w:r>
      <w:r>
        <w:t xml:space="preserve">, No. 15-mc</w:t>
      </w:r>
      <w:r>
        <w:noBreakHyphen/>
      </w:r>
      <w:r>
        <w:t xml:space="preserve">802070, 2016 WL 6599463, *2 (N.D. Cal. November 7, 2016). Second, Appellants identified specific legal errors with the Order; that the Court exceeded its authority by effectively requiring Appellants to analyze GHG emissions and climate impacts in MEPA to redress Plaintiffs’ constitutional injuries.</w:t>
      </w:r>
      <w:r>
        <w:t xml:space="preserve"> </w:t>
      </w:r>
      <w:r>
        <w:rPr>
          <w:i/>
          <w:iCs/>
        </w:rPr>
        <w:t xml:space="preserve">See, e.g.</w:t>
      </w:r>
      <w:r>
        <w:t xml:space="preserve">, App.195</w:t>
      </w:r>
      <w:r>
        <w:noBreakHyphen/>
      </w:r>
      <w:r>
        <w:t xml:space="preserve">196; 287</w:t>
      </w:r>
      <w:r>
        <w:noBreakHyphen/>
      </w:r>
      <w:r>
        <w:t xml:space="preserve">289; 291</w:t>
      </w:r>
      <w:r>
        <w:noBreakHyphen/>
      </w:r>
      <w:r>
        <w:t xml:space="preserve">294. As Appellants pointed out, that is wrong because MEPA is only an information-gathering and disclosing statute, not a substantive permitting statute. No state agency can “withhold, deny, or impose conditions on any permit or other authority to act” based on MEPA. § 75-⁠1-⁠201(4)⁠(a).</w:t>
      </w:r>
    </w:p>
    <w:p>
      <w:pPr>
        <w:pStyle w:val="BodyText"/>
      </w:pPr>
      <w:r>
        <w:t xml:space="preserve">This case raises novel questions about standing, causation, redressability, and the relationship between co-equal branches of Montana’s government. These “unsettled questions of law present serious legal questions so as to demonstrate sufficient likelihood of success on a motion to stay.”</w:t>
      </w:r>
      <w:r>
        <w:t xml:space="preserve"> </w:t>
      </w:r>
      <w:r>
        <w:rPr>
          <w:i/>
          <w:iCs/>
        </w:rPr>
        <w:t xml:space="preserve">Maxcrest Limited</w:t>
      </w:r>
      <w:r>
        <w:t xml:space="preserve">, 2016 WL 6599463, *2.</w:t>
      </w:r>
    </w:p>
    <w:p>
      <w:pPr>
        <w:keepNext/>
        <w:keepLines/>
        <w:spacing w:before="336" w:after="224" w:line="322" w:lineRule="exact"/>
        <w:ind w:left="720" w:hanging="720"/>
        <w:jc w:val="left"/>
      </w:pPr>
      <w:r>
        <w:rPr>
          <w:b/>
          <w:bCs/>
        </w:rPr>
        <w:t xml:space="preserve">II.</w:t>
      </w:r>
      <w:r>
        <w:rPr>
          <w:b/>
          <w:bCs/>
        </w:rPr>
        <w:t xml:space="preserve"> </w:t>
      </w:r>
      <w:r>
        <w:rPr>
          <w:b/>
          <w:bCs/>
        </w:rPr>
        <w:t xml:space="preserve">Appellants</w:t>
      </w:r>
      <w:r>
        <w:rPr>
          <w:b/>
          <w:bCs/>
        </w:rPr>
        <w:t xml:space="preserve"> </w:t>
      </w:r>
      <w:r>
        <w:rPr>
          <w:b/>
          <w:bCs/>
        </w:rPr>
        <w:t xml:space="preserve">will</w:t>
      </w:r>
      <w:r>
        <w:rPr>
          <w:b/>
          <w:bCs/>
        </w:rPr>
        <w:t xml:space="preserve"> </w:t>
      </w:r>
      <w:r>
        <w:rPr>
          <w:b/>
          <w:bCs/>
        </w:rPr>
        <w:t xml:space="preserve">be</w:t>
      </w:r>
      <w:r>
        <w:rPr>
          <w:b/>
          <w:bCs/>
        </w:rPr>
        <w:t xml:space="preserve"> </w:t>
      </w:r>
      <w:r>
        <w:rPr>
          <w:b/>
          <w:bCs/>
        </w:rPr>
        <w:t xml:space="preserve">injured</w:t>
      </w:r>
      <w:r>
        <w:rPr>
          <w:b/>
          <w:bCs/>
        </w:rPr>
        <w:t xml:space="preserve"> </w:t>
      </w:r>
      <w:r>
        <w:rPr>
          <w:b/>
          <w:bCs/>
        </w:rPr>
        <w:t xml:space="preserve">without</w:t>
      </w:r>
      <w:r>
        <w:rPr>
          <w:b/>
          <w:bCs/>
        </w:rPr>
        <w:t xml:space="preserve"> </w:t>
      </w:r>
      <w:r>
        <w:rPr>
          <w:b/>
          <w:bCs/>
        </w:rPr>
        <w:t xml:space="preserve">a</w:t>
      </w:r>
      <w:r>
        <w:rPr>
          <w:b/>
          <w:bCs/>
        </w:rPr>
        <w:t xml:space="preserve"> </w:t>
      </w:r>
      <w:r>
        <w:rPr>
          <w:b/>
          <w:bCs/>
        </w:rPr>
        <w:t xml:space="preserve">stay.</w:t>
      </w:r>
    </w:p>
    <w:p>
      <w:pPr>
        <w:pStyle w:val="BodyText"/>
      </w:pPr>
      <w:r>
        <w:t xml:space="preserve">Appellants also satisfy the second factor, which requires showing that the State’s interests will be irreparably harmed without a stay.</w:t>
      </w:r>
      <w:r>
        <w:t xml:space="preserve"> </w:t>
      </w:r>
      <w:r>
        <w:rPr>
          <w:i/>
          <w:iCs/>
        </w:rPr>
        <w:t xml:space="preserve">Leiva-Perez</w:t>
      </w:r>
      <w:r>
        <w:t xml:space="preserve">, 640 F.3d at 968. An order enjoining a duly-enacted statute always irreparably harms the State.</w:t>
      </w:r>
      <w:r>
        <w:t xml:space="preserve"> </w:t>
      </w:r>
      <w:r>
        <w:rPr>
          <w:i/>
          <w:iCs/>
        </w:rPr>
        <w:t xml:space="preserve">See Maryland v. King</w:t>
      </w:r>
      <w:r>
        <w:t xml:space="preserve">, 567 U.S. 1301, 1303 (2012) (“[A]ny time a State is enjoined by a court from effectuating statutes enacted by representatives of its people, it suffers a form of irreparable injury.”) (citation cleaned up);</w:t>
      </w:r>
      <w:r>
        <w:t xml:space="preserve"> </w:t>
      </w:r>
      <w:r>
        <w:rPr>
          <w:i/>
          <w:iCs/>
        </w:rPr>
        <w:t xml:space="preserve">Coal. for Econ. Equity v. Wilson</w:t>
      </w:r>
      <w:r>
        <w:t xml:space="preserve">, 122 F.3d 718, 719 (9th Cir. 1997) (“a state suffers irreparable injury whenever an enactment of its people or their representatives is enjoined”). This is especially so if the district court not only enjoined a law enacted by the people’s representatives, but also violated the separation of powers by imposing an extra-statutory regulatory scheme to take its place.</w:t>
      </w:r>
      <w:r>
        <w:t xml:space="preserve"> </w:t>
      </w:r>
      <w:r>
        <w:rPr>
          <w:i/>
          <w:iCs/>
        </w:rPr>
        <w:t xml:space="preserve">See Cnty. of Santa Clara v. Trump</w:t>
      </w:r>
      <w:r>
        <w:t xml:space="preserve">, 250 F. Supp. 3d 497, 538 (N.D. Cal. 2017).</w:t>
      </w:r>
    </w:p>
    <w:p>
      <w:pPr>
        <w:pStyle w:val="BodyText"/>
      </w:pPr>
      <w:r>
        <w:t xml:space="preserve">Next, without a stay, Appellants must spend considerable resources to develop and implement methods for GHG and climate impacts analysis. App. 204</w:t>
      </w:r>
      <w:r>
        <w:noBreakHyphen/>
      </w:r>
      <w:r>
        <w:t xml:space="preserve">205, 208</w:t>
      </w:r>
      <w:r>
        <w:noBreakHyphen/>
      </w:r>
      <w:r>
        <w:t xml:space="preserve">212, Doc. 424 ¶¶ 6–⁠7, 15–23. No one disputes that climate change is a complex global issue. This litigation is proof enough: the parties exchanged over 50,000 pages of documents, engaged in a seven-day trial, and the Court issued a 102-page Order on the topic. Because of its complexity, analyzing GHG emissions and climate impacts of a project is no easy task. And Appellants cannot implement methods for performing that analysis overnight; it must be thoughtful, evaluating when the analysis might apply, proper scoping, the extent of the analysis, and geographic limits. Otherwise, Appellants would be subject to potential litigation risk by parties who claim it is acting arbitrarily and capriciously by using a slipshod analysis cobbled together to avoid contempt or widespread litigation against State agencies’ MEPA review and permitting decisions. Appellants have no way to recover these resources if the District Court is reversed, so these are irreparable injuries.</w:t>
      </w:r>
      <w:r>
        <w:t xml:space="preserve"> </w:t>
      </w:r>
      <w:r>
        <w:rPr>
          <w:i/>
          <w:iCs/>
        </w:rPr>
        <w:t xml:space="preserve">See E. Bay Sanctuary Covenant v. Biden</w:t>
      </w:r>
      <w:r>
        <w:t xml:space="preserve">, 993 F.3d 640, 677–78 (9th Cir. 2021) (economic injuries for which a party has “no vehicle for recovery” are irreparable harm).</w:t>
      </w:r>
    </w:p>
    <w:p>
      <w:pPr>
        <w:pStyle w:val="BodyText"/>
      </w:pPr>
      <w:r>
        <w:t xml:space="preserve">This Court has held that agencies should not have to implement district court orders before an appeal is completed, even for cases that do not concern judicial review of contested cases under the Montana Administrative Procedure Act.</w:t>
      </w:r>
      <w:r>
        <w:t xml:space="preserve"> </w:t>
      </w:r>
      <w:r>
        <w:rPr>
          <w:i/>
          <w:iCs/>
        </w:rPr>
        <w:t xml:space="preserve">See Grenz v. Mont. DNRC</w:t>
      </w:r>
      <w:r>
        <w:t xml:space="preserve">, 2011 MT 17, ¶¶ 17–⁠20, 359 Mont. 154, 248 P.3d 785. That principle has even more force here, where a hastily-developed GHG and climate impacts analysis will affect multiple agencies and reshape Appellants’ MEPA review.</w:t>
      </w:r>
      <w:r>
        <w:t xml:space="preserve"> </w:t>
      </w:r>
      <w:r>
        <w:rPr>
          <w:i/>
          <w:iCs/>
        </w:rPr>
        <w:t xml:space="preserve">See</w:t>
      </w:r>
      <w:r>
        <w:t xml:space="preserve">, App. 202, Doc. 424.</w:t>
      </w:r>
    </w:p>
    <w:p>
      <w:pPr>
        <w:keepNext/>
        <w:keepLines/>
        <w:spacing w:before="336" w:after="224" w:line="322" w:lineRule="exact"/>
        <w:ind w:left="720" w:hanging="720"/>
        <w:jc w:val="left"/>
      </w:pPr>
      <w:r>
        <w:rPr>
          <w:b/>
          <w:bCs/>
        </w:rPr>
        <w:t xml:space="preserve">III.</w:t>
      </w:r>
      <w:r>
        <w:rPr>
          <w:b/>
          <w:bCs/>
        </w:rPr>
        <w:t xml:space="preserve"> </w:t>
      </w:r>
      <w:r>
        <w:rPr>
          <w:b/>
          <w:bCs/>
        </w:rPr>
        <w:t xml:space="preserve">Plaintiffs</w:t>
      </w:r>
      <w:r>
        <w:rPr>
          <w:b/>
          <w:bCs/>
        </w:rPr>
        <w:t xml:space="preserve"> </w:t>
      </w:r>
      <w:r>
        <w:rPr>
          <w:b/>
          <w:bCs/>
        </w:rPr>
        <w:t xml:space="preserve">will</w:t>
      </w:r>
      <w:r>
        <w:rPr>
          <w:b/>
          <w:bCs/>
        </w:rPr>
        <w:t xml:space="preserve"> </w:t>
      </w:r>
      <w:r>
        <w:rPr>
          <w:b/>
          <w:bCs/>
        </w:rPr>
        <w:t xml:space="preserve">not</w:t>
      </w:r>
      <w:r>
        <w:rPr>
          <w:b/>
          <w:bCs/>
        </w:rPr>
        <w:t xml:space="preserve"> </w:t>
      </w:r>
      <w:r>
        <w:rPr>
          <w:b/>
          <w:bCs/>
        </w:rPr>
        <w:t xml:space="preserve">be</w:t>
      </w:r>
      <w:r>
        <w:rPr>
          <w:b/>
          <w:bCs/>
        </w:rPr>
        <w:t xml:space="preserve"> </w:t>
      </w:r>
      <w:r>
        <w:rPr>
          <w:b/>
          <w:bCs/>
        </w:rPr>
        <w:t xml:space="preserve">injured</w:t>
      </w:r>
      <w:r>
        <w:rPr>
          <w:b/>
          <w:bCs/>
        </w:rPr>
        <w:t xml:space="preserve"> </w:t>
      </w:r>
      <w:r>
        <w:rPr>
          <w:b/>
          <w:bCs/>
        </w:rPr>
        <w:t xml:space="preserve">by</w:t>
      </w:r>
      <w:r>
        <w:rPr>
          <w:b/>
          <w:bCs/>
        </w:rPr>
        <w:t xml:space="preserve"> </w:t>
      </w:r>
      <w:r>
        <w:rPr>
          <w:b/>
          <w:bCs/>
        </w:rPr>
        <w:t xml:space="preserve">a</w:t>
      </w:r>
      <w:r>
        <w:rPr>
          <w:b/>
          <w:bCs/>
        </w:rPr>
        <w:t xml:space="preserve"> </w:t>
      </w:r>
      <w:r>
        <w:rPr>
          <w:b/>
          <w:bCs/>
        </w:rPr>
        <w:t xml:space="preserve">stay.</w:t>
      </w:r>
    </w:p>
    <w:p>
      <w:pPr>
        <w:pStyle w:val="BodyText"/>
      </w:pPr>
      <w:r>
        <w:t xml:space="preserve">Third, Plaintiffs will not be harmed by a stay.</w:t>
      </w:r>
      <w:r>
        <w:t xml:space="preserve"> </w:t>
      </w:r>
      <w:r>
        <w:rPr>
          <w:i/>
          <w:iCs/>
        </w:rPr>
        <w:t xml:space="preserve">Leiva-Perez</w:t>
      </w:r>
      <w:r>
        <w:t xml:space="preserve">, 640 F.3d at 970. While Plaintiffs insist that they suffer ongoing harms due to climate change, hastily implementing methods for analyzing GHG emissions during MEPA review will not relieve those harms. Climate change is a complex issue, and developing sound methods for analyzing it will take time. And even if DEQ could implement those methods overnight, MEPA does not let DEQ deny permits for “fossil fuel projects,” or any projects. § 75-⁠1-⁠201(1)⁠(b); 75</w:t>
      </w:r>
      <w:r>
        <w:noBreakHyphen/>
      </w:r>
      <w:r>
        <w:t xml:space="preserve">1</w:t>
      </w:r>
      <w:r>
        <w:noBreakHyphen/>
      </w:r>
      <w:r>
        <w:t xml:space="preserve">102(1)⁠(a)–(b) &amp; 3(b). Permitting will continue under the requirements of substantive permitting statutes, even if MEPA reviews include GHG emissions and climate change impacts analysis.</w:t>
      </w:r>
    </w:p>
    <w:p>
      <w:pPr>
        <w:keepNext/>
        <w:keepLines/>
        <w:spacing w:before="336" w:after="224" w:line="322" w:lineRule="exact"/>
        <w:ind w:left="720" w:hanging="720"/>
        <w:jc w:val="left"/>
      </w:pPr>
      <w:r>
        <w:rPr>
          <w:b/>
          <w:bCs/>
        </w:rPr>
        <w:t xml:space="preserve">IV.</w:t>
      </w:r>
      <w:r>
        <w:rPr>
          <w:b/>
          <w:bCs/>
        </w:rPr>
        <w:t xml:space="preserve"> </w:t>
      </w:r>
      <w:r>
        <w:rPr>
          <w:b/>
          <w:bCs/>
        </w:rPr>
        <w:t xml:space="preserve">The</w:t>
      </w:r>
      <w:r>
        <w:rPr>
          <w:b/>
          <w:bCs/>
        </w:rPr>
        <w:t xml:space="preserve"> </w:t>
      </w:r>
      <w:r>
        <w:rPr>
          <w:b/>
          <w:bCs/>
        </w:rPr>
        <w:t xml:space="preserve">public</w:t>
      </w:r>
      <w:r>
        <w:rPr>
          <w:b/>
          <w:bCs/>
        </w:rPr>
        <w:t xml:space="preserve"> </w:t>
      </w:r>
      <w:r>
        <w:rPr>
          <w:b/>
          <w:bCs/>
        </w:rPr>
        <w:t xml:space="preserve">interest</w:t>
      </w:r>
      <w:r>
        <w:rPr>
          <w:b/>
          <w:bCs/>
        </w:rPr>
        <w:t xml:space="preserve"> </w:t>
      </w:r>
      <w:r>
        <w:rPr>
          <w:b/>
          <w:bCs/>
        </w:rPr>
        <w:t xml:space="preserve">favors</w:t>
      </w:r>
      <w:r>
        <w:rPr>
          <w:b/>
          <w:bCs/>
        </w:rPr>
        <w:t xml:space="preserve"> </w:t>
      </w:r>
      <w:r>
        <w:rPr>
          <w:b/>
          <w:bCs/>
        </w:rPr>
        <w:t xml:space="preserve">a</w:t>
      </w:r>
      <w:r>
        <w:rPr>
          <w:b/>
          <w:bCs/>
        </w:rPr>
        <w:t xml:space="preserve"> </w:t>
      </w:r>
      <w:r>
        <w:rPr>
          <w:b/>
          <w:bCs/>
        </w:rPr>
        <w:t xml:space="preserve">stay.</w:t>
      </w:r>
    </w:p>
    <w:p>
      <w:pPr>
        <w:pStyle w:val="BodyText"/>
      </w:pPr>
      <w:r>
        <w:t xml:space="preserve">An order that violates the Constitution’s hard limit on the separation of powers is always against the public interest.</w:t>
      </w:r>
      <w:r>
        <w:t xml:space="preserve"> </w:t>
      </w:r>
      <w:r>
        <w:rPr>
          <w:i/>
          <w:iCs/>
        </w:rPr>
        <w:t xml:space="preserve">Stormans, Inc. v. Selecky</w:t>
      </w:r>
      <w:r>
        <w:t xml:space="preserve">, 586 F.3d 1109, 1139 (9th Cir. 2009). Second, immediately implementing GHG emissions and climate impacts analyses in every MEPA review would deprive the public of its right to notice and comment on a significant change.</w:t>
      </w:r>
      <w:r>
        <w:t xml:space="preserve"> </w:t>
      </w:r>
      <w:r>
        <w:rPr>
          <w:i/>
          <w:iCs/>
        </w:rPr>
        <w:t xml:space="preserve">See</w:t>
      </w:r>
      <w:r>
        <w:t xml:space="preserve"> </w:t>
      </w:r>
      <w:r>
        <w:t xml:space="preserve">§§ 2-⁠4-⁠302,</w:t>
      </w:r>
      <w:r>
        <w:t xml:space="preserve"> </w:t>
      </w:r>
      <w:r>
        <w:noBreakHyphen/>
      </w:r>
      <w:r>
        <w:t xml:space="preserve">305, MCA. No one benefits from “justice on the fly” that disregards the complex issues this fundamental change to MEPA analysis raises.</w:t>
      </w:r>
      <w:r>
        <w:t xml:space="preserve"> </w:t>
      </w:r>
      <w:r>
        <w:rPr>
          <w:i/>
          <w:iCs/>
        </w:rPr>
        <w:t xml:space="preserve">Leiva-Perez</w:t>
      </w:r>
      <w:r>
        <w:t xml:space="preserve">, 640 F.3d at 970. But all Montanans benefit from an orderly and thoughtful review of these unprecedented issues by this Court first.</w:t>
      </w:r>
    </w:p>
    <w:p>
      <w:pPr>
        <w:keepNext/>
        <w:keepLines/>
        <w:spacing w:before="448" w:after="336" w:line="322" w:lineRule="exact"/>
        <w:ind w:left="0" w:firstLine="0"/>
        <w:jc w:val="center"/>
      </w:pPr>
      <w:r>
        <w:rPr>
          <w:b/>
          <w:bCs/>
        </w:rPr>
        <w:t xml:space="preserve">CONCLUSION</w:t>
      </w:r>
    </w:p>
    <w:p>
      <w:pPr>
        <w:pStyle w:val="BodyText"/>
      </w:pPr>
      <w:r>
        <w:t xml:space="preserve">For good cause shown, Appellants request a stay of the Order pending appeal.</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720"/>
              <w:jc w:val="left"/>
            </w:pPr>
            <w:r>
              <w:t xml:space="preserve">DATED</w:t>
            </w:r>
            <w:r>
              <w:t xml:space="preserve"> </w:t>
            </w:r>
            <w:r>
              <w:t xml:space="preserve">this</w:t>
            </w:r>
            <w:r>
              <w:t xml:space="preserve"> </w:t>
            </w:r>
            <w:r>
              <w:t xml:space="preserve">1st</w:t>
            </w:r>
            <w:r>
              <w:t xml:space="preserve"> </w:t>
            </w:r>
            <w:r>
              <w:t xml:space="preserve">day</w:t>
            </w:r>
            <w:r>
              <w:t xml:space="preserve"> </w:t>
            </w:r>
            <w:r>
              <w:t xml:space="preserve">of</w:t>
            </w:r>
            <w:r>
              <w:t xml:space="preserve"> </w:t>
            </w:r>
            <w:r>
              <w:t xml:space="preserve">December,</w:t>
            </w:r>
            <w:r>
              <w:t xml:space="preserve"> </w:t>
            </w:r>
            <w:r>
              <w:t xml:space="preserve">2023.</w:t>
            </w:r>
          </w:p>
          <w:p>
            <w:pPr>
              <w:spacing w:before="112" w:after="0" w:line="322" w:lineRule="exact"/>
              <w:ind w:left="4608" w:firstLine="0"/>
              <w:jc w:val="left"/>
            </w:pPr>
            <w:r>
              <w:rPr>
                <w:u w:val="single"/>
              </w:rPr>
              <w:t xml:space="preserve">/s/</w:t>
            </w:r>
            <w:r>
              <w:rPr>
                <w:u w:val="single"/>
              </w:rPr>
              <w:t xml:space="preserve"> </w:t>
            </w:r>
            <w:r>
              <w:rPr>
                <w:i/>
                <w:iCs/>
                <w:u w:val="single"/>
              </w:rPr>
              <w:t xml:space="preserve">Dale</w:t>
            </w:r>
            <w:r>
              <w:rPr>
                <w:i/>
                <w:iCs/>
                <w:u w:val="single"/>
              </w:rPr>
              <w:t xml:space="preserve"> </w:t>
            </w:r>
            <w:r>
              <w:rPr>
                <w:i/>
                <w:iCs/>
                <w:u w:val="single"/>
              </w:rPr>
              <w:t xml:space="preserve">Schowengerdt</w:t>
            </w:r>
          </w:p>
          <w:p>
            <w:pPr>
              <w:spacing w:before="0" w:after="0" w:line="322" w:lineRule="exact"/>
              <w:ind w:left="4608" w:firstLine="0"/>
              <w:jc w:val="left"/>
            </w:pPr>
            <w:r>
              <w:t xml:space="preserve">Dale</w:t>
            </w:r>
            <w:r>
              <w:t xml:space="preserve"> </w:t>
            </w:r>
            <w:r>
              <w:t xml:space="preserve">Schowengerdt</w:t>
            </w:r>
          </w:p>
          <w:p>
            <w:pPr>
              <w:spacing w:before="0" w:after="0" w:line="322" w:lineRule="exact"/>
              <w:ind w:left="4608" w:firstLine="0"/>
              <w:jc w:val="left"/>
            </w:pPr>
            <w:r>
              <w:t xml:space="preserve">Landmark</w:t>
            </w:r>
            <w:r>
              <w:t xml:space="preserve"> </w:t>
            </w:r>
            <w:r>
              <w:t xml:space="preserve">Law</w:t>
            </w:r>
            <w:r>
              <w:t xml:space="preserve"> </w:t>
            </w:r>
            <w:r>
              <w:t xml:space="preserve">PLLC</w:t>
            </w:r>
          </w:p>
          <w:p>
            <w:pPr>
              <w:spacing w:before="0" w:after="0" w:line="322" w:lineRule="exact"/>
              <w:ind w:left="4608" w:firstLine="0"/>
              <w:jc w:val="left"/>
            </w:pPr>
            <w:r>
              <w:t xml:space="preserve">7</w:t>
            </w:r>
            <w:r>
              <w:t xml:space="preserve"> </w:t>
            </w:r>
            <w:r>
              <w:t xml:space="preserve">West</w:t>
            </w:r>
            <w:r>
              <w:t xml:space="preserve"> </w:t>
            </w:r>
            <w:r>
              <w:t xml:space="preserve">6th</w:t>
            </w:r>
            <w:r>
              <w:t xml:space="preserve"> </w:t>
            </w:r>
            <w:r>
              <w:t xml:space="preserve">Ave.,</w:t>
            </w:r>
            <w:r>
              <w:t xml:space="preserve"> </w:t>
            </w:r>
            <w:r>
              <w:t xml:space="preserve">Suite</w:t>
            </w:r>
            <w:r>
              <w:t xml:space="preserve"> </w:t>
            </w:r>
            <w:r>
              <w:t xml:space="preserve">518</w:t>
            </w:r>
          </w:p>
          <w:p>
            <w:pPr>
              <w:spacing w:before="0" w:after="0" w:line="322" w:lineRule="exact"/>
              <w:ind w:left="4608" w:firstLine="0"/>
              <w:jc w:val="left"/>
            </w:pPr>
            <w:r>
              <w:t xml:space="preserve">Helena,</w:t>
            </w:r>
            <w:r>
              <w:t xml:space="preserve"> </w:t>
            </w:r>
            <w:r>
              <w:t xml:space="preserve">MT</w:t>
            </w:r>
            <w:r>
              <w:t xml:space="preserve"> </w:t>
            </w:r>
            <w:r>
              <w:t xml:space="preserve">59601</w:t>
            </w:r>
          </w:p>
          <w:p>
            <w:pPr>
              <w:spacing w:before="0" w:after="0" w:line="322" w:lineRule="exact"/>
              <w:ind w:left="4608" w:firstLine="0"/>
              <w:jc w:val="left"/>
            </w:pPr>
            <w:r>
              <w:t xml:space="preserve">406</w:t>
              <w:noBreakHyphen/>
              <w:t xml:space="preserve">457</w:t>
              <w:noBreakHyphen/>
              <w:t xml:space="preserve">5496</w:t>
            </w:r>
          </w:p>
          <w:p>
            <w:pPr>
              <w:spacing w:before="0" w:after="0" w:line="322" w:lineRule="exact"/>
              <w:ind w:left="4608" w:firstLine="0"/>
              <w:jc w:val="left"/>
            </w:pPr>
            <w:r>
              <w:t xml:space="preserve">dale@landmarklawpllc.com</w:t>
            </w:r>
          </w:p>
          <w:p>
            <w:pPr>
              <w:spacing w:before="0" w:after="0" w:line="322" w:lineRule="exact"/>
              <w:ind w:left="4608" w:firstLine="0"/>
              <w:jc w:val="left"/>
            </w:pPr>
            <w:r>
              <w:t xml:space="preserve">Lee</w:t>
            </w:r>
            <w:r>
              <w:t xml:space="preserve"> </w:t>
            </w:r>
            <w:r>
              <w:t xml:space="preserve">M.</w:t>
            </w:r>
            <w:r>
              <w:t xml:space="preserve"> </w:t>
            </w:r>
            <w:r>
              <w:t xml:space="preserve">McKenna</w:t>
            </w:r>
          </w:p>
          <w:p>
            <w:pPr>
              <w:spacing w:before="0" w:after="0" w:line="322" w:lineRule="exact"/>
              <w:ind w:left="4608" w:firstLine="0"/>
              <w:jc w:val="left"/>
            </w:pPr>
            <w:r>
              <w:t xml:space="preserve">Montana</w:t>
            </w:r>
            <w:r>
              <w:t xml:space="preserve"> </w:t>
            </w:r>
            <w:r>
              <w:t xml:space="preserve">DEQ</w:t>
            </w:r>
          </w:p>
          <w:p>
            <w:pPr>
              <w:spacing w:before="0" w:after="0" w:line="322" w:lineRule="exact"/>
              <w:ind w:left="4608" w:firstLine="0"/>
              <w:jc w:val="left"/>
            </w:pPr>
            <w:r>
              <w:t xml:space="preserve">P.O.</w:t>
            </w:r>
            <w:r>
              <w:t xml:space="preserve"> </w:t>
            </w:r>
            <w:r>
              <w:t xml:space="preserve">Box</w:t>
            </w:r>
            <w:r>
              <w:t xml:space="preserve"> </w:t>
            </w:r>
            <w:r>
              <w:t xml:space="preserve">200901</w:t>
            </w:r>
          </w:p>
          <w:p>
            <w:pPr>
              <w:spacing w:before="0" w:after="0" w:line="322" w:lineRule="exact"/>
              <w:ind w:left="4608" w:firstLine="0"/>
              <w:jc w:val="left"/>
            </w:pPr>
            <w:r>
              <w:t xml:space="preserve">Helena,</w:t>
            </w:r>
            <w:r>
              <w:t xml:space="preserve"> </w:t>
            </w:r>
            <w:r>
              <w:t xml:space="preserve">MT</w:t>
            </w:r>
            <w:r>
              <w:t xml:space="preserve"> </w:t>
            </w:r>
            <w:r>
              <w:t xml:space="preserve">59620</w:t>
              <w:noBreakHyphen/>
              <w:t xml:space="preserve">0901</w:t>
            </w:r>
          </w:p>
          <w:p>
            <w:pPr>
              <w:spacing w:before="0" w:after="0" w:line="322" w:lineRule="exact"/>
              <w:ind w:left="4608" w:firstLine="0"/>
              <w:jc w:val="left"/>
            </w:pPr>
            <w:r>
              <w:t xml:space="preserve">406</w:t>
              <w:noBreakHyphen/>
              <w:t xml:space="preserve">444</w:t>
              <w:noBreakHyphen/>
              <w:t xml:space="preserve">6559</w:t>
            </w:r>
          </w:p>
          <w:p>
            <w:pPr>
              <w:spacing w:before="0" w:after="0" w:line="322" w:lineRule="exact"/>
              <w:ind w:left="4608" w:firstLine="0"/>
              <w:jc w:val="left"/>
            </w:pPr>
            <w:r>
              <w:t xml:space="preserve">Lee.mckenna@mt.gov</w:t>
            </w:r>
          </w:p>
          <w:p>
            <w:pPr>
              <w:spacing w:before="0" w:after="0" w:line="322" w:lineRule="exact"/>
              <w:ind w:left="4608" w:firstLine="0"/>
              <w:jc w:val="left"/>
            </w:pPr>
            <w:r>
              <w:t xml:space="preserve">Attorneys</w:t>
            </w:r>
            <w:r>
              <w:t xml:space="preserve"> </w:t>
            </w:r>
            <w:r>
              <w:t xml:space="preserve">for</w:t>
            </w:r>
            <w:r>
              <w:t xml:space="preserve"> </w:t>
            </w:r>
            <w:r>
              <w:t xml:space="preserve">Appellants</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Pursuant</w:t>
      </w:r>
      <w:r>
        <w:t xml:space="preserve"> </w:t>
      </w:r>
      <w:r>
        <w:t xml:space="preserve">to</w:t>
      </w:r>
      <w:r>
        <w:t xml:space="preserve"> </w:t>
      </w:r>
      <w:r>
        <w:t xml:space="preserve">Rule</w:t>
      </w:r>
      <w:r>
        <w:t xml:space="preserve"> </w:t>
      </w:r>
      <w:r>
        <w:t xml:space="preserve">11</w:t>
      </w:r>
      <w:r>
        <w:t xml:space="preserve"> </w:t>
      </w:r>
      <w:r>
        <w:t xml:space="preserve">of</w:t>
      </w:r>
      <w:r>
        <w:t xml:space="preserve"> </w:t>
      </w:r>
      <w:r>
        <w:t xml:space="preserve">the</w:t>
      </w:r>
      <w:r>
        <w:t xml:space="preserve"> </w:t>
      </w:r>
      <w:r>
        <w:t xml:space="preserve">Montana</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I</w:t>
      </w:r>
      <w:r>
        <w:t xml:space="preserve"> </w:t>
      </w:r>
      <w:r>
        <w:t xml:space="preserve">certify</w:t>
      </w:r>
      <w:r>
        <w:t xml:space="preserve"> </w:t>
      </w:r>
      <w:r>
        <w:t xml:space="preserve">that</w:t>
      </w:r>
      <w:r>
        <w:t xml:space="preserve"> </w:t>
      </w:r>
      <w:r>
        <w:t xml:space="preserve">this</w:t>
      </w:r>
      <w:r>
        <w:t xml:space="preserve"> </w:t>
      </w:r>
      <w:r>
        <w:t xml:space="preserve">motion</w:t>
      </w:r>
      <w:r>
        <w:t xml:space="preserve"> </w:t>
      </w:r>
      <w:r>
        <w:t xml:space="preserve">is</w:t>
      </w:r>
      <w:r>
        <w:t xml:space="preserve"> </w:t>
      </w:r>
      <w:r>
        <w:t xml:space="preserve">printed</w:t>
      </w:r>
      <w:r>
        <w:t xml:space="preserve"> </w:t>
      </w:r>
      <w:r>
        <w:t xml:space="preserve">with</w:t>
      </w:r>
      <w:r>
        <w:t xml:space="preserve"> </w:t>
      </w:r>
      <w:r>
        <w:t xml:space="preserve">a</w:t>
      </w:r>
      <w:r>
        <w:t xml:space="preserve"> </w:t>
      </w:r>
      <w:r>
        <w:t xml:space="preserve">proportionately</w:t>
      </w:r>
      <w:r>
        <w:t xml:space="preserve"> </w:t>
      </w:r>
      <w:r>
        <w:t xml:space="preserve">spaced</w:t>
      </w:r>
      <w:r>
        <w:t xml:space="preserve"> </w:t>
      </w:r>
      <w:r>
        <w:t xml:space="preserve">Times</w:t>
      </w:r>
      <w:r>
        <w:t xml:space="preserve"> </w:t>
      </w:r>
      <w:r>
        <w:t xml:space="preserve">New</w:t>
      </w:r>
      <w:r>
        <w:t xml:space="preserve"> </w:t>
      </w:r>
      <w:r>
        <w:t xml:space="preserve">Roman</w:t>
      </w:r>
      <w:r>
        <w:t xml:space="preserve"> </w:t>
      </w:r>
      <w:r>
        <w:t xml:space="preserve">text</w:t>
      </w:r>
      <w:r>
        <w:t xml:space="preserve"> </w:t>
      </w:r>
      <w:r>
        <w:t xml:space="preserve">typeface</w:t>
      </w:r>
      <w:r>
        <w:t xml:space="preserve"> </w:t>
      </w:r>
      <w:r>
        <w:t xml:space="preserve">of</w:t>
      </w:r>
      <w:r>
        <w:t xml:space="preserve"> </w:t>
      </w:r>
      <w:r>
        <w:t xml:space="preserve">14</w:t>
      </w:r>
      <w:r>
        <w:t xml:space="preserve"> </w:t>
      </w:r>
      <w:r>
        <w:t xml:space="preserve">points;</w:t>
      </w:r>
      <w:r>
        <w:t xml:space="preserve"> </w:t>
      </w:r>
      <w:r>
        <w:t xml:space="preserve">is</w:t>
      </w:r>
      <w:r>
        <w:t xml:space="preserve"> </w:t>
      </w:r>
      <w:r>
        <w:t xml:space="preserve">double</w:t>
      </w:r>
      <w:r>
        <w:t xml:space="preserve"> </w:t>
      </w:r>
      <w:r>
        <w:t xml:space="preserve">spaced</w:t>
      </w:r>
      <w:r>
        <w:t xml:space="preserve"> </w:t>
      </w:r>
      <w:r>
        <w:t xml:space="preserve">except</w:t>
      </w:r>
      <w:r>
        <w:t xml:space="preserve"> </w:t>
      </w:r>
      <w:r>
        <w:t xml:space="preserve">for</w:t>
      </w:r>
      <w:r>
        <w:t xml:space="preserve"> </w:t>
      </w:r>
      <w:r>
        <w:t xml:space="preserve">footnotes</w:t>
      </w:r>
      <w:r>
        <w:t xml:space="preserve"> </w:t>
      </w:r>
      <w:r>
        <w:t xml:space="preserve">and</w:t>
      </w:r>
      <w:r>
        <w:t xml:space="preserve"> </w:t>
      </w:r>
      <w:r>
        <w:t xml:space="preserve">for</w:t>
      </w:r>
      <w:r>
        <w:t xml:space="preserve"> </w:t>
      </w:r>
      <w:r>
        <w:t xml:space="preserve">indented</w:t>
      </w:r>
      <w:r>
        <w:t xml:space="preserve"> </w:t>
      </w:r>
      <w:r>
        <w:t xml:space="preserve">material;</w:t>
      </w:r>
      <w:r>
        <w:t xml:space="preserve"> </w:t>
      </w:r>
      <w:r>
        <w:t xml:space="preserve">and</w:t>
      </w:r>
      <w:r>
        <w:t xml:space="preserve"> </w:t>
      </w:r>
      <w:r>
        <w:t xml:space="preserve">the</w:t>
      </w:r>
      <w:r>
        <w:t xml:space="preserve"> </w:t>
      </w:r>
      <w:r>
        <w:t xml:space="preserve">word</w:t>
      </w:r>
      <w:r>
        <w:t xml:space="preserve"> </w:t>
      </w:r>
      <w:r>
        <w:t xml:space="preserve">count</w:t>
      </w:r>
      <w:r>
        <w:t xml:space="preserve"> </w:t>
      </w:r>
      <w:r>
        <w:t xml:space="preserve">is</w:t>
      </w:r>
      <w:r>
        <w:t xml:space="preserve"> </w:t>
      </w:r>
      <w:r>
        <w:t xml:space="preserve">2306,</w:t>
      </w:r>
      <w:r>
        <w:t xml:space="preserve"> </w:t>
      </w:r>
      <w:r>
        <w:t xml:space="preserve">excluding</w:t>
      </w:r>
      <w:r>
        <w:t xml:space="preserve"> </w:t>
      </w:r>
      <w:r>
        <w:t xml:space="preserve">those</w:t>
      </w:r>
      <w:r>
        <w:t xml:space="preserve"> </w:t>
      </w:r>
      <w:r>
        <w:t xml:space="preserve">sections</w:t>
      </w:r>
      <w:r>
        <w:t xml:space="preserve"> </w:t>
      </w:r>
      <w:r>
        <w:t xml:space="preserve">exempted</w:t>
      </w:r>
      <w:r>
        <w:t xml:space="preserve"> </w:t>
      </w:r>
      <w:r>
        <w:t xml:space="preserve">under</w:t>
      </w:r>
      <w:r>
        <w:t xml:space="preserve"> </w:t>
      </w:r>
      <w:r>
        <w:t xml:space="preserve">Rule</w:t>
      </w:r>
      <w:r>
        <w:t xml:space="preserve"> </w:t>
      </w:r>
      <w:r>
        <w:t xml:space="preserve">11(4)⁠(d).</w:t>
      </w:r>
    </w:p>
    <w:p>
      <w:pPr>
        <w:spacing w:before="112" w:after="0" w:line="322" w:lineRule="exact"/>
        <w:ind w:left="4608" w:firstLine="0"/>
        <w:jc w:val="left"/>
      </w:pPr>
      <w:r>
        <w:rPr>
          <w:u w:val="single"/>
        </w:rPr>
        <w:t xml:space="preserve">/s/</w:t>
      </w:r>
      <w:r>
        <w:rPr>
          <w:u w:val="single"/>
        </w:rPr>
        <w:t xml:space="preserve"> </w:t>
      </w:r>
      <w:r>
        <w:rPr>
          <w:i/>
          <w:iCs/>
          <w:u w:val="single"/>
        </w:rPr>
        <w:t xml:space="preserve">Dale</w:t>
      </w:r>
      <w:r>
        <w:rPr>
          <w:i/>
          <w:iCs/>
          <w:u w:val="single"/>
        </w:rPr>
        <w:t xml:space="preserve"> </w:t>
      </w:r>
      <w:r>
        <w:rPr>
          <w:i/>
          <w:iCs/>
          <w:u w:val="single"/>
        </w:rPr>
        <w:t xml:space="preserve">Schowengerdt</w:t>
      </w:r>
    </w:p>
    <w:p>
      <w:pPr>
        <w:spacing w:before="0" w:after="0" w:line="322" w:lineRule="exact"/>
        <w:ind w:left="4608" w:firstLine="0"/>
        <w:jc w:val="left"/>
      </w:pPr>
      <w:r>
        <w:t xml:space="preserve">Dale</w:t>
      </w:r>
      <w:r>
        <w:t xml:space="preserve"> </w:t>
      </w:r>
      <w:r>
        <w:t xml:space="preserve">Schowengerdt</w:t>
      </w:r>
    </w:p>
    <w:p>
      <w:pPr>
        <w:spacing w:before="0" w:after="0" w:line="322" w:lineRule="exact"/>
        <w:ind w:left="4608" w:firstLine="0"/>
        <w:jc w:val="left"/>
      </w:pPr>
      <w:r>
        <w:t xml:space="preserve">Landmark</w:t>
      </w:r>
      <w:r>
        <w:t xml:space="preserve"> </w:t>
      </w:r>
      <w:r>
        <w:t xml:space="preserve">Law</w:t>
      </w:r>
      <w:r>
        <w:t xml:space="preserve"> </w:t>
      </w:r>
      <w:r>
        <w:t xml:space="preserve">PLLC</w:t>
      </w:r>
    </w:p>
    <w:p>
      <w:pPr>
        <w:spacing w:before="0" w:after="0" w:line="322" w:lineRule="exact"/>
        <w:ind w:left="4608" w:firstLine="0"/>
        <w:jc w:val="left"/>
      </w:pPr>
      <w:r>
        <w:t xml:space="preserve">7</w:t>
      </w:r>
      <w:r>
        <w:t xml:space="preserve"> </w:t>
      </w:r>
      <w:r>
        <w:t xml:space="preserve">West</w:t>
      </w:r>
      <w:r>
        <w:t xml:space="preserve"> </w:t>
      </w:r>
      <w:r>
        <w:t xml:space="preserve">6th</w:t>
      </w:r>
      <w:r>
        <w:t xml:space="preserve"> </w:t>
      </w:r>
      <w:r>
        <w:t xml:space="preserve">Ave.,</w:t>
      </w:r>
      <w:r>
        <w:t xml:space="preserve"> </w:t>
      </w:r>
      <w:r>
        <w:t xml:space="preserve">Suite</w:t>
      </w:r>
      <w:r>
        <w:t xml:space="preserve"> </w:t>
      </w:r>
      <w:r>
        <w:t xml:space="preserve">518</w:t>
      </w:r>
    </w:p>
    <w:p>
      <w:pPr>
        <w:spacing w:before="0" w:after="0" w:line="322" w:lineRule="exact"/>
        <w:ind w:left="4608" w:firstLine="0"/>
        <w:jc w:val="left"/>
      </w:pPr>
      <w:r>
        <w:t xml:space="preserve">Helena,</w:t>
      </w:r>
      <w:r>
        <w:t xml:space="preserve"> </w:t>
      </w:r>
      <w:r>
        <w:t xml:space="preserve">MT</w:t>
      </w:r>
      <w:r>
        <w:t xml:space="preserve"> </w:t>
      </w:r>
      <w:r>
        <w:t xml:space="preserve">59601</w:t>
      </w:r>
    </w:p>
    <w:p>
      <w:pPr>
        <w:spacing w:before="0" w:after="0" w:line="322" w:lineRule="exact"/>
        <w:ind w:left="4608" w:firstLine="0"/>
        <w:jc w:val="left"/>
      </w:pPr>
      <w:r>
        <w:t xml:space="preserve">406</w:t>
        <w:noBreakHyphen/>
        <w:t xml:space="preserve">457</w:t>
        <w:noBreakHyphen/>
        <w:t xml:space="preserve">5496</w:t>
      </w:r>
    </w:p>
    <w:p>
      <w:pPr>
        <w:spacing w:before="0" w:after="0" w:line="322" w:lineRule="exact"/>
        <w:ind w:left="4608" w:firstLine="0"/>
        <w:jc w:val="left"/>
      </w:pPr>
      <w:r>
        <w:t xml:space="preserve">dale@landmarklawpllc.com</w:t>
      </w:r>
    </w:p>
    <w:p>
      <w:pPr>
        <w:spacing w:before="0" w:after="0" w:line="322" w:lineRule="exact"/>
        <w:ind w:left="4608" w:firstLine="0"/>
        <w:jc w:val="left"/>
      </w:pPr>
      <w:r>
        <w:t xml:space="preserve">Lee</w:t>
      </w:r>
      <w:r>
        <w:t xml:space="preserve"> </w:t>
      </w:r>
      <w:r>
        <w:t xml:space="preserve">M.</w:t>
      </w:r>
      <w:r>
        <w:t xml:space="preserve"> </w:t>
      </w:r>
      <w:r>
        <w:t xml:space="preserve">McKenna</w:t>
      </w:r>
    </w:p>
    <w:p>
      <w:pPr>
        <w:spacing w:before="0" w:after="0" w:line="322" w:lineRule="exact"/>
        <w:ind w:left="4608" w:firstLine="0"/>
        <w:jc w:val="left"/>
      </w:pPr>
      <w:r>
        <w:t xml:space="preserve">Montana</w:t>
      </w:r>
      <w:r>
        <w:t xml:space="preserve"> </w:t>
      </w:r>
      <w:r>
        <w:t xml:space="preserve">DEQ</w:t>
      </w:r>
    </w:p>
    <w:p>
      <w:pPr>
        <w:spacing w:before="0" w:after="0" w:line="322" w:lineRule="exact"/>
        <w:ind w:left="4608" w:firstLine="0"/>
        <w:jc w:val="left"/>
      </w:pPr>
      <w:r>
        <w:t xml:space="preserve">P.O.</w:t>
      </w:r>
      <w:r>
        <w:t xml:space="preserve"> </w:t>
      </w:r>
      <w:r>
        <w:t xml:space="preserve">Box</w:t>
      </w:r>
      <w:r>
        <w:t xml:space="preserve"> </w:t>
      </w:r>
      <w:r>
        <w:t xml:space="preserve">200901</w:t>
      </w:r>
    </w:p>
    <w:p>
      <w:pPr>
        <w:spacing w:before="0" w:after="0" w:line="322" w:lineRule="exact"/>
        <w:ind w:left="4608" w:firstLine="0"/>
        <w:jc w:val="left"/>
      </w:pPr>
      <w:r>
        <w:t xml:space="preserve">Helena,</w:t>
      </w:r>
      <w:r>
        <w:t xml:space="preserve"> </w:t>
      </w:r>
      <w:r>
        <w:t xml:space="preserve">MT</w:t>
      </w:r>
      <w:r>
        <w:t xml:space="preserve"> </w:t>
      </w:r>
      <w:r>
        <w:t xml:space="preserve">59620</w:t>
        <w:noBreakHyphen/>
        <w:t xml:space="preserve">0901</w:t>
      </w:r>
    </w:p>
    <w:p>
      <w:pPr>
        <w:spacing w:before="0" w:after="0" w:line="322" w:lineRule="exact"/>
        <w:ind w:left="4608" w:firstLine="0"/>
        <w:jc w:val="left"/>
      </w:pPr>
      <w:r>
        <w:t xml:space="preserve">406</w:t>
        <w:noBreakHyphen/>
        <w:t xml:space="preserve">444</w:t>
        <w:noBreakHyphen/>
        <w:t xml:space="preserve">6559</w:t>
      </w:r>
    </w:p>
    <w:p>
      <w:pPr>
        <w:spacing w:before="0" w:after="0" w:line="322" w:lineRule="exact"/>
        <w:ind w:left="4608" w:firstLine="0"/>
        <w:jc w:val="left"/>
      </w:pPr>
      <w:r>
        <w:t xml:space="preserve">Lee.mckenna@mt.gov</w:t>
      </w:r>
    </w:p>
    <w:p>
      <w:pPr>
        <w:spacing w:before="0" w:after="0" w:line="322" w:lineRule="exact"/>
        <w:ind w:left="4608" w:firstLine="0"/>
        <w:jc w:val="left"/>
      </w:pPr>
      <w:r>
        <w:t xml:space="preserve">Attorneys</w:t>
      </w:r>
      <w:r>
        <w:t xml:space="preserve"> </w:t>
      </w:r>
      <w:r>
        <w:t xml:space="preserve">for</w:t>
      </w:r>
      <w:r>
        <w:t xml:space="preserve"> </w:t>
      </w:r>
      <w:r>
        <w:t xml:space="preserve">Appellants</w:t>
      </w:r>
    </w:p>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Dale</w:t>
      </w:r>
      <w:r>
        <w:t xml:space="preserve"> </w:t>
      </w:r>
      <w:r>
        <w:t xml:space="preserve">Schowengerdt,</w:t>
      </w:r>
      <w:r>
        <w:t xml:space="preserve"> </w:t>
      </w:r>
      <w:r>
        <w:t xml:space="preserve">hereby</w:t>
      </w:r>
      <w:r>
        <w:t xml:space="preserve"> </w:t>
      </w:r>
      <w:r>
        <w:t xml:space="preserve">certify</w:t>
      </w:r>
      <w:r>
        <w:t xml:space="preserve"> </w:t>
      </w:r>
      <w:r>
        <w:t xml:space="preserve">that</w:t>
      </w:r>
      <w:r>
        <w:t xml:space="preserve"> </w:t>
      </w:r>
      <w:r>
        <w:t xml:space="preserve">I</w:t>
      </w:r>
      <w:r>
        <w:t xml:space="preserve"> </w:t>
      </w:r>
      <w:r>
        <w:t xml:space="preserve">have</w:t>
      </w:r>
      <w:r>
        <w:t xml:space="preserve"> </w:t>
      </w:r>
      <w:r>
        <w:t xml:space="preserve">served</w:t>
      </w:r>
      <w:r>
        <w:t xml:space="preserve"> </w:t>
      </w:r>
      <w:r>
        <w:t xml:space="preserve">true</w:t>
      </w:r>
      <w:r>
        <w:t xml:space="preserve"> </w:t>
      </w:r>
      <w:r>
        <w:t xml:space="preserve">and</w:t>
      </w:r>
      <w:r>
        <w:t xml:space="preserve"> </w:t>
      </w:r>
      <w:r>
        <w:t xml:space="preserve">accurate</w:t>
      </w:r>
      <w:r>
        <w:t xml:space="preserve"> </w:t>
      </w:r>
      <w:r>
        <w:t xml:space="preserve">copies</w:t>
      </w:r>
      <w:r>
        <w:t xml:space="preserve"> </w:t>
      </w:r>
      <w:r>
        <w:t xml:space="preserve">of</w:t>
      </w:r>
      <w:r>
        <w:t xml:space="preserve"> </w:t>
      </w:r>
      <w:r>
        <w:t xml:space="preserve">the</w:t>
      </w:r>
      <w:r>
        <w:t xml:space="preserve"> </w:t>
      </w:r>
      <w:r>
        <w:t xml:space="preserve">foregoing</w:t>
      </w:r>
      <w:r>
        <w:t xml:space="preserve"> </w:t>
      </w:r>
      <w:r>
        <w:t xml:space="preserve">Motion</w:t>
      </w:r>
      <w:r>
        <w:t xml:space="preserve"> </w:t>
      </w:r>
      <w:r>
        <w:t xml:space="preserve">-</w:t>
      </w:r>
      <w:r>
        <w:t xml:space="preserve"> </w:t>
      </w:r>
      <w:r>
        <w:t xml:space="preserve">Opposed</w:t>
      </w:r>
      <w:r>
        <w:t xml:space="preserve"> </w:t>
      </w:r>
      <w:r>
        <w:t xml:space="preserve">to</w:t>
      </w:r>
      <w:r>
        <w:t xml:space="preserve"> </w:t>
      </w:r>
      <w:r>
        <w:t xml:space="preserve">the</w:t>
      </w:r>
      <w:r>
        <w:t xml:space="preserve"> </w:t>
      </w:r>
      <w:r>
        <w:t xml:space="preserve">following</w:t>
      </w:r>
      <w:r>
        <w:t xml:space="preserve"> </w:t>
      </w:r>
      <w:r>
        <w:t xml:space="preserve">on</w:t>
      </w:r>
      <w:r>
        <w:t xml:space="preserve"> </w:t>
      </w:r>
      <w:r>
        <w:t xml:space="preserve">12</w:t>
        <w:noBreakHyphen/>
        <w:t xml:space="preserve">01</w:t>
        <w:noBreakHyphen/>
        <w:t xml:space="preserve">2023:</w:t>
      </w:r>
    </w:p>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1440" w:firstLine="0"/>
              <w:jc w:val="left"/>
            </w:pPr>
            <w:r>
              <w:t xml:space="preserve">Nathan</w:t>
            </w:r>
            <w:r>
              <w:t xml:space="preserve"> </w:t>
            </w:r>
            <w:r>
              <w:t xml:space="preserve">Bellinger</w:t>
            </w:r>
            <w:r>
              <w:t xml:space="preserve"> </w:t>
            </w:r>
            <w:r>
              <w:t xml:space="preserve">(Attorney)</w:t>
            </w:r>
          </w:p>
          <w:p>
            <w:pPr>
              <w:spacing w:before="0" w:after="0" w:line="322" w:lineRule="exact"/>
              <w:ind w:left="1440" w:firstLine="0"/>
              <w:jc w:val="left"/>
            </w:pPr>
            <w:r>
              <w:t xml:space="preserve">1216</w:t>
            </w:r>
            <w:r>
              <w:t xml:space="preserve"> </w:t>
            </w:r>
            <w:r>
              <w:t xml:space="preserve">Lincoln</w:t>
            </w:r>
            <w:r>
              <w:t xml:space="preserve"> </w:t>
            </w:r>
            <w:r>
              <w:t xml:space="preserve">St</w:t>
            </w:r>
          </w:p>
          <w:p>
            <w:pPr>
              <w:spacing w:before="0" w:after="0" w:line="322" w:lineRule="exact"/>
              <w:ind w:left="1440" w:firstLine="0"/>
              <w:jc w:val="left"/>
            </w:pPr>
            <w:r>
              <w:t xml:space="preserve">Eugene</w:t>
            </w:r>
            <w:r>
              <w:t xml:space="preserve"> </w:t>
            </w:r>
            <w:r>
              <w:t xml:space="preserve">OR</w:t>
            </w:r>
            <w:r>
              <w:t xml:space="preserve"> </w:t>
            </w:r>
            <w:r>
              <w:t xml:space="preserve">97401</w:t>
            </w:r>
          </w:p>
          <w:p>
            <w:pPr>
              <w:spacing w:before="0" w:after="0" w:line="322" w:lineRule="exact"/>
              <w:ind w:left="1440" w:firstLine="0"/>
              <w:jc w:val="left"/>
            </w:pPr>
            <w:r>
              <w:t xml:space="preserve">Representing:</w:t>
            </w:r>
            <w:r>
              <w:t xml:space="preserve"> </w:t>
            </w:r>
            <w:r>
              <w:t xml:space="preserve">Badge</w:t>
            </w:r>
            <w:r>
              <w:t xml:space="preserve"> </w:t>
            </w:r>
            <w:r>
              <w:t xml:space="preserve">B.,</w:t>
            </w:r>
            <w:r>
              <w:t xml:space="preserve"> </w:t>
            </w:r>
            <w:r>
              <w:t xml:space="preserve">Lander</w:t>
            </w:r>
            <w:r>
              <w:t xml:space="preserve"> </w:t>
            </w:r>
            <w:r>
              <w:t xml:space="preserve">B.,</w:t>
            </w:r>
            <w:r>
              <w:t xml:space="preserve"> </w:t>
            </w:r>
            <w:r>
              <w:t xml:space="preserve">Lilian</w:t>
            </w:r>
            <w:r>
              <w:t xml:space="preserve"> </w:t>
            </w:r>
            <w:r>
              <w:t xml:space="preserve">D.,</w:t>
            </w:r>
            <w:r>
              <w:t xml:space="preserve"> </w:t>
            </w:r>
            <w:r>
              <w:t xml:space="preserve">Ruby</w:t>
            </w:r>
            <w:r>
              <w:t xml:space="preserve"> </w:t>
            </w:r>
            <w:r>
              <w:t xml:space="preserve">D.,</w:t>
            </w:r>
            <w:r>
              <w:t xml:space="preserve"> </w:t>
            </w:r>
            <w:r>
              <w:t xml:space="preserve">Georgianna</w:t>
            </w:r>
            <w:r>
              <w:t xml:space="preserve"> </w:t>
            </w:r>
            <w:r>
              <w:t xml:space="preserve">Fischer,</w:t>
            </w:r>
            <w:r>
              <w:t xml:space="preserve"> </w:t>
            </w:r>
            <w:r>
              <w:t xml:space="preserve">Kathryn</w:t>
            </w:r>
            <w:r>
              <w:t xml:space="preserve"> </w:t>
            </w:r>
            <w:r>
              <w:t xml:space="preserve">Grace</w:t>
            </w:r>
            <w:r>
              <w:t xml:space="preserve"> </w:t>
            </w:r>
            <w:r>
              <w:t xml:space="preserve">Gibson-Snyder,</w:t>
            </w:r>
            <w:r>
              <w:t xml:space="preserve"> </w:t>
            </w:r>
            <w:r>
              <w:t xml:space="preserve">Rikki</w:t>
            </w:r>
            <w:r>
              <w:t xml:space="preserve"> </w:t>
            </w:r>
            <w:r>
              <w:t xml:space="preserve">Held,</w:t>
            </w:r>
            <w:r>
              <w:t xml:space="preserve"> </w:t>
            </w:r>
            <w:r>
              <w:t xml:space="preserve">Taleah</w:t>
            </w:r>
            <w:r>
              <w:t xml:space="preserve"> </w:t>
            </w:r>
            <w:r>
              <w:t xml:space="preserve">Hernandez,</w:t>
            </w:r>
            <w:r>
              <w:t xml:space="preserve"> </w:t>
            </w:r>
            <w:r>
              <w:t xml:space="preserve">Jeffrey</w:t>
            </w:r>
            <w:r>
              <w:t xml:space="preserve"> </w:t>
            </w:r>
            <w:r>
              <w:t xml:space="preserve">K.,</w:t>
            </w:r>
            <w:r>
              <w:t xml:space="preserve"> </w:t>
            </w:r>
            <w:r>
              <w:t xml:space="preserve">Mika</w:t>
            </w:r>
            <w:r>
              <w:t xml:space="preserve"> </w:t>
            </w:r>
            <w:r>
              <w:t xml:space="preserve">K.,</w:t>
            </w:r>
            <w:r>
              <w:t xml:space="preserve"> </w:t>
            </w:r>
            <w:r>
              <w:t xml:space="preserve">Nathaniel</w:t>
            </w:r>
            <w:r>
              <w:t xml:space="preserve"> </w:t>
            </w:r>
            <w:r>
              <w:t xml:space="preserve">K.,</w:t>
            </w:r>
            <w:r>
              <w:t xml:space="preserve"> </w:t>
            </w:r>
            <w:r>
              <w:t xml:space="preserve">Eva</w:t>
            </w:r>
            <w:r>
              <w:t xml:space="preserve"> </w:t>
            </w:r>
            <w:r>
              <w:t xml:space="preserve">L.,</w:t>
            </w:r>
            <w:r>
              <w:t xml:space="preserve"> </w:t>
            </w:r>
            <w:r>
              <w:t xml:space="preserve">Sariel</w:t>
            </w:r>
            <w:r>
              <w:t xml:space="preserve"> </w:t>
            </w:r>
            <w:r>
              <w:t xml:space="preserve">Sandoval,</w:t>
            </w:r>
            <w:r>
              <w:t xml:space="preserve"> </w:t>
            </w:r>
            <w:r>
              <w:t xml:space="preserve">Kian</w:t>
            </w:r>
            <w:r>
              <w:t xml:space="preserve"> </w:t>
            </w:r>
            <w:r>
              <w:t xml:space="preserve">T.,</w:t>
            </w:r>
            <w:r>
              <w:t xml:space="preserve"> </w:t>
            </w:r>
            <w:r>
              <w:t xml:space="preserve">Olivia</w:t>
            </w:r>
            <w:r>
              <w:t xml:space="preserve"> </w:t>
            </w:r>
            <w:r>
              <w:t xml:space="preserve">Vesovich,</w:t>
            </w:r>
            <w:r>
              <w:t xml:space="preserve"> </w:t>
            </w:r>
            <w:r>
              <w:t xml:space="preserve">Claire</w:t>
            </w:r>
            <w:r>
              <w:t xml:space="preserve"> </w:t>
            </w:r>
            <w:r>
              <w:t xml:space="preserve">Vlases</w:t>
            </w:r>
          </w:p>
          <w:p>
            <w:pPr>
              <w:spacing w:before="0" w:after="0" w:line="322" w:lineRule="exact"/>
              <w:ind w:left="1440" w:firstLine="0"/>
              <w:jc w:val="left"/>
            </w:pPr>
            <w:r>
              <w:t xml:space="preserve">Service</w:t>
            </w:r>
            <w:r>
              <w:t xml:space="preserve"> </w:t>
            </w:r>
            <w:r>
              <w:t xml:space="preserve">Method:</w:t>
            </w:r>
            <w:r>
              <w:t xml:space="preserve"> </w:t>
            </w:r>
            <w:r>
              <w:t xml:space="preserve">eService</w:t>
            </w: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1440" w:firstLine="0"/>
              <w:jc w:val="left"/>
            </w:pPr>
            <w:r>
              <w:t xml:space="preserve">Andrea</w:t>
            </w:r>
            <w:r>
              <w:t xml:space="preserve"> </w:t>
            </w:r>
            <w:r>
              <w:t xml:space="preserve">K.</w:t>
            </w:r>
            <w:r>
              <w:t xml:space="preserve"> </w:t>
            </w:r>
            <w:r>
              <w:t xml:space="preserve">Rodgers</w:t>
            </w:r>
            <w:r>
              <w:t xml:space="preserve"> </w:t>
            </w:r>
            <w:r>
              <w:t xml:space="preserve">(Attorney)</w:t>
            </w:r>
          </w:p>
          <w:p>
            <w:pPr>
              <w:spacing w:before="0" w:after="0" w:line="322" w:lineRule="exact"/>
              <w:ind w:left="1440" w:firstLine="0"/>
              <w:jc w:val="left"/>
            </w:pPr>
            <w:r>
              <w:t xml:space="preserve">3026</w:t>
            </w:r>
            <w:r>
              <w:t xml:space="preserve"> </w:t>
            </w:r>
            <w:r>
              <w:t xml:space="preserve">NW</w:t>
            </w:r>
            <w:r>
              <w:t xml:space="preserve"> </w:t>
            </w:r>
            <w:r>
              <w:t xml:space="preserve">Esplanade</w:t>
            </w:r>
          </w:p>
          <w:p>
            <w:pPr>
              <w:spacing w:before="0" w:after="0" w:line="322" w:lineRule="exact"/>
              <w:ind w:left="1440" w:firstLine="0"/>
              <w:jc w:val="left"/>
            </w:pPr>
            <w:r>
              <w:t xml:space="preserve">Seattle</w:t>
            </w:r>
            <w:r>
              <w:t xml:space="preserve"> </w:t>
            </w:r>
            <w:r>
              <w:t xml:space="preserve">WA</w:t>
            </w:r>
            <w:r>
              <w:t xml:space="preserve"> </w:t>
            </w:r>
            <w:r>
              <w:t xml:space="preserve">98117</w:t>
            </w:r>
          </w:p>
          <w:p>
            <w:pPr>
              <w:spacing w:before="0" w:after="0" w:line="322" w:lineRule="exact"/>
              <w:ind w:left="1440" w:firstLine="0"/>
              <w:jc w:val="left"/>
            </w:pPr>
            <w:r>
              <w:t xml:space="preserve">Representing:</w:t>
            </w:r>
            <w:r>
              <w:t xml:space="preserve"> </w:t>
            </w:r>
            <w:r>
              <w:t xml:space="preserve">Badge</w:t>
            </w:r>
            <w:r>
              <w:t xml:space="preserve"> </w:t>
            </w:r>
            <w:r>
              <w:t xml:space="preserve">B.,</w:t>
            </w:r>
            <w:r>
              <w:t xml:space="preserve"> </w:t>
            </w:r>
            <w:r>
              <w:t xml:space="preserve">Lander</w:t>
            </w:r>
            <w:r>
              <w:t xml:space="preserve"> </w:t>
            </w:r>
            <w:r>
              <w:t xml:space="preserve">B.,</w:t>
            </w:r>
            <w:r>
              <w:t xml:space="preserve"> </w:t>
            </w:r>
            <w:r>
              <w:t xml:space="preserve">Lilian</w:t>
            </w:r>
            <w:r>
              <w:t xml:space="preserve"> </w:t>
            </w:r>
            <w:r>
              <w:t xml:space="preserve">D.,</w:t>
            </w:r>
            <w:r>
              <w:t xml:space="preserve"> </w:t>
            </w:r>
            <w:r>
              <w:t xml:space="preserve">Ruby</w:t>
            </w:r>
            <w:r>
              <w:t xml:space="preserve"> </w:t>
            </w:r>
            <w:r>
              <w:t xml:space="preserve">D.,</w:t>
            </w:r>
            <w:r>
              <w:t xml:space="preserve"> </w:t>
            </w:r>
            <w:r>
              <w:t xml:space="preserve">Georgianna</w:t>
            </w:r>
            <w:r>
              <w:t xml:space="preserve"> </w:t>
            </w:r>
            <w:r>
              <w:t xml:space="preserve">Fischer,</w:t>
            </w:r>
            <w:r>
              <w:t xml:space="preserve"> </w:t>
            </w:r>
            <w:r>
              <w:t xml:space="preserve">Kathryn</w:t>
            </w:r>
            <w:r>
              <w:t xml:space="preserve"> </w:t>
            </w:r>
            <w:r>
              <w:t xml:space="preserve">Grace</w:t>
            </w:r>
            <w:r>
              <w:t xml:space="preserve"> </w:t>
            </w:r>
            <w:r>
              <w:t xml:space="preserve">Gibson-Snyder,</w:t>
            </w:r>
            <w:r>
              <w:t xml:space="preserve"> </w:t>
            </w:r>
            <w:r>
              <w:t xml:space="preserve">Rikki</w:t>
            </w:r>
            <w:r>
              <w:t xml:space="preserve"> </w:t>
            </w:r>
            <w:r>
              <w:t xml:space="preserve">Held,</w:t>
            </w:r>
            <w:r>
              <w:t xml:space="preserve"> </w:t>
            </w:r>
            <w:r>
              <w:t xml:space="preserve">Taleah</w:t>
            </w:r>
            <w:r>
              <w:t xml:space="preserve"> </w:t>
            </w:r>
            <w:r>
              <w:t xml:space="preserve">Hernandez,</w:t>
            </w:r>
            <w:r>
              <w:t xml:space="preserve"> </w:t>
            </w:r>
            <w:r>
              <w:t xml:space="preserve">Jeffrey</w:t>
            </w:r>
            <w:r>
              <w:t xml:space="preserve"> </w:t>
            </w:r>
            <w:r>
              <w:t xml:space="preserve">K.,</w:t>
            </w:r>
            <w:r>
              <w:t xml:space="preserve"> </w:t>
            </w:r>
            <w:r>
              <w:t xml:space="preserve">Mika</w:t>
            </w:r>
            <w:r>
              <w:t xml:space="preserve"> </w:t>
            </w:r>
            <w:r>
              <w:t xml:space="preserve">K.,</w:t>
            </w:r>
            <w:r>
              <w:t xml:space="preserve"> </w:t>
            </w:r>
            <w:r>
              <w:t xml:space="preserve">Nathaniel</w:t>
            </w:r>
            <w:r>
              <w:t xml:space="preserve"> </w:t>
            </w:r>
            <w:r>
              <w:t xml:space="preserve">K.,</w:t>
            </w:r>
            <w:r>
              <w:t xml:space="preserve"> </w:t>
            </w:r>
            <w:r>
              <w:t xml:space="preserve">Eva</w:t>
            </w:r>
            <w:r>
              <w:t xml:space="preserve"> </w:t>
            </w:r>
            <w:r>
              <w:t xml:space="preserve">L.,</w:t>
            </w:r>
            <w:r>
              <w:t xml:space="preserve"> </w:t>
            </w:r>
            <w:r>
              <w:t xml:space="preserve">Sariel</w:t>
            </w:r>
            <w:r>
              <w:t xml:space="preserve"> </w:t>
            </w:r>
            <w:r>
              <w:t xml:space="preserve">Sandoval,</w:t>
            </w:r>
            <w:r>
              <w:t xml:space="preserve"> </w:t>
            </w:r>
            <w:r>
              <w:t xml:space="preserve">Kian</w:t>
            </w:r>
            <w:r>
              <w:t xml:space="preserve"> </w:t>
            </w:r>
            <w:r>
              <w:t xml:space="preserve">T.,</w:t>
            </w:r>
            <w:r>
              <w:t xml:space="preserve"> </w:t>
            </w:r>
            <w:r>
              <w:t xml:space="preserve">Olivia</w:t>
            </w:r>
            <w:r>
              <w:t xml:space="preserve"> </w:t>
            </w:r>
            <w:r>
              <w:t xml:space="preserve">Vesovich,</w:t>
            </w:r>
            <w:r>
              <w:t xml:space="preserve"> </w:t>
            </w:r>
            <w:r>
              <w:t xml:space="preserve">Claire</w:t>
            </w:r>
            <w:r>
              <w:t xml:space="preserve"> </w:t>
            </w:r>
            <w:r>
              <w:t xml:space="preserve">Vlases</w:t>
            </w:r>
          </w:p>
          <w:p>
            <w:pPr>
              <w:spacing w:before="0" w:after="0" w:line="322" w:lineRule="exact"/>
              <w:ind w:left="1440" w:firstLine="0"/>
              <w:jc w:val="left"/>
            </w:pPr>
            <w:r>
              <w:t xml:space="preserve">Service</w:t>
            </w:r>
            <w:r>
              <w:t xml:space="preserve"> </w:t>
            </w:r>
            <w:r>
              <w:t xml:space="preserve">Method:</w:t>
            </w:r>
            <w:r>
              <w:t xml:space="preserve"> </w:t>
            </w:r>
            <w:r>
              <w:t xml:space="preserve">eService</w:t>
            </w: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1440" w:firstLine="0"/>
              <w:jc w:val="left"/>
            </w:pPr>
            <w:r>
              <w:t xml:space="preserve">Roger</w:t>
            </w:r>
            <w:r>
              <w:t xml:space="preserve"> </w:t>
            </w:r>
            <w:r>
              <w:t xml:space="preserve">M.</w:t>
            </w:r>
            <w:r>
              <w:t xml:space="preserve"> </w:t>
            </w:r>
            <w:r>
              <w:t xml:space="preserve">Sullivan</w:t>
            </w:r>
            <w:r>
              <w:t xml:space="preserve"> </w:t>
            </w:r>
            <w:r>
              <w:t xml:space="preserve">(Attorney)</w:t>
            </w:r>
          </w:p>
          <w:p>
            <w:pPr>
              <w:spacing w:before="0" w:after="0" w:line="322" w:lineRule="exact"/>
              <w:ind w:left="1440" w:firstLine="0"/>
              <w:jc w:val="left"/>
            </w:pPr>
            <w:r>
              <w:t xml:space="preserve">345</w:t>
            </w:r>
            <w:r>
              <w:t xml:space="preserve"> </w:t>
            </w:r>
            <w:r>
              <w:t xml:space="preserve">1st</w:t>
            </w:r>
            <w:r>
              <w:t xml:space="preserve"> </w:t>
            </w:r>
            <w:r>
              <w:t xml:space="preserve">Avenue</w:t>
            </w:r>
            <w:r>
              <w:t xml:space="preserve"> </w:t>
            </w:r>
            <w:r>
              <w:t xml:space="preserve">E</w:t>
            </w:r>
          </w:p>
          <w:p>
            <w:pPr>
              <w:spacing w:before="0" w:after="0" w:line="322" w:lineRule="exact"/>
              <w:ind w:left="1440" w:firstLine="0"/>
              <w:jc w:val="left"/>
            </w:pPr>
            <w:r>
              <w:t xml:space="preserve">MT</w:t>
            </w:r>
          </w:p>
          <w:p>
            <w:pPr>
              <w:spacing w:before="0" w:after="0" w:line="322" w:lineRule="exact"/>
              <w:ind w:left="1440" w:firstLine="0"/>
              <w:jc w:val="left"/>
            </w:pPr>
            <w:r>
              <w:t xml:space="preserve">Kalispell</w:t>
            </w:r>
            <w:r>
              <w:t xml:space="preserve"> </w:t>
            </w:r>
            <w:r>
              <w:t xml:space="preserve">MT</w:t>
            </w:r>
            <w:r>
              <w:t xml:space="preserve"> </w:t>
            </w:r>
            <w:r>
              <w:t xml:space="preserve">59901</w:t>
            </w:r>
          </w:p>
          <w:p>
            <w:pPr>
              <w:spacing w:before="0" w:after="0" w:line="322" w:lineRule="exact"/>
              <w:ind w:left="1440" w:firstLine="0"/>
              <w:jc w:val="left"/>
            </w:pPr>
            <w:r>
              <w:t xml:space="preserve">Representing:</w:t>
            </w:r>
            <w:r>
              <w:t xml:space="preserve"> </w:t>
            </w:r>
            <w:r>
              <w:t xml:space="preserve">Badge</w:t>
            </w:r>
            <w:r>
              <w:t xml:space="preserve"> </w:t>
            </w:r>
            <w:r>
              <w:t xml:space="preserve">B.,</w:t>
            </w:r>
            <w:r>
              <w:t xml:space="preserve"> </w:t>
            </w:r>
            <w:r>
              <w:t xml:space="preserve">Lander</w:t>
            </w:r>
            <w:r>
              <w:t xml:space="preserve"> </w:t>
            </w:r>
            <w:r>
              <w:t xml:space="preserve">B.,</w:t>
            </w:r>
            <w:r>
              <w:t xml:space="preserve"> </w:t>
            </w:r>
            <w:r>
              <w:t xml:space="preserve">Lilian</w:t>
            </w:r>
            <w:r>
              <w:t xml:space="preserve"> </w:t>
            </w:r>
            <w:r>
              <w:t xml:space="preserve">D.,</w:t>
            </w:r>
            <w:r>
              <w:t xml:space="preserve"> </w:t>
            </w:r>
            <w:r>
              <w:t xml:space="preserve">Ruby</w:t>
            </w:r>
            <w:r>
              <w:t xml:space="preserve"> </w:t>
            </w:r>
            <w:r>
              <w:t xml:space="preserve">D.,</w:t>
            </w:r>
            <w:r>
              <w:t xml:space="preserve"> </w:t>
            </w:r>
            <w:r>
              <w:t xml:space="preserve">Georgianna</w:t>
            </w:r>
            <w:r>
              <w:t xml:space="preserve"> </w:t>
            </w:r>
            <w:r>
              <w:t xml:space="preserve">Fischer,</w:t>
            </w:r>
            <w:r>
              <w:t xml:space="preserve"> </w:t>
            </w:r>
            <w:r>
              <w:t xml:space="preserve">Kathryn</w:t>
            </w:r>
            <w:r>
              <w:t xml:space="preserve"> </w:t>
            </w:r>
            <w:r>
              <w:t xml:space="preserve">Grace</w:t>
            </w:r>
            <w:r>
              <w:t xml:space="preserve"> </w:t>
            </w:r>
            <w:r>
              <w:t xml:space="preserve">Gibson-Snyder,</w:t>
            </w:r>
            <w:r>
              <w:t xml:space="preserve"> </w:t>
            </w:r>
            <w:r>
              <w:t xml:space="preserve">Rikki</w:t>
            </w:r>
            <w:r>
              <w:t xml:space="preserve"> </w:t>
            </w:r>
            <w:r>
              <w:t xml:space="preserve">Held,</w:t>
            </w:r>
            <w:r>
              <w:t xml:space="preserve"> </w:t>
            </w:r>
            <w:r>
              <w:t xml:space="preserve">Taleah</w:t>
            </w:r>
            <w:r>
              <w:t xml:space="preserve"> </w:t>
            </w:r>
            <w:r>
              <w:t xml:space="preserve">Hernandez,</w:t>
            </w:r>
            <w:r>
              <w:t xml:space="preserve"> </w:t>
            </w:r>
            <w:r>
              <w:t xml:space="preserve">Jeffrey</w:t>
            </w:r>
            <w:r>
              <w:t xml:space="preserve"> </w:t>
            </w:r>
            <w:r>
              <w:t xml:space="preserve">K.,</w:t>
            </w:r>
            <w:r>
              <w:t xml:space="preserve"> </w:t>
            </w:r>
            <w:r>
              <w:t xml:space="preserve">Mika</w:t>
            </w:r>
            <w:r>
              <w:t xml:space="preserve"> </w:t>
            </w:r>
            <w:r>
              <w:t xml:space="preserve">K.,</w:t>
            </w:r>
            <w:r>
              <w:t xml:space="preserve"> </w:t>
            </w:r>
            <w:r>
              <w:t xml:space="preserve">Nathaniel</w:t>
            </w:r>
            <w:r>
              <w:t xml:space="preserve"> </w:t>
            </w:r>
            <w:r>
              <w:t xml:space="preserve">K.,</w:t>
            </w:r>
            <w:r>
              <w:t xml:space="preserve"> </w:t>
            </w:r>
            <w:r>
              <w:t xml:space="preserve">Eva</w:t>
            </w:r>
            <w:r>
              <w:t xml:space="preserve"> </w:t>
            </w:r>
            <w:r>
              <w:t xml:space="preserve">L.,</w:t>
            </w:r>
            <w:r>
              <w:t xml:space="preserve"> </w:t>
            </w:r>
            <w:r>
              <w:t xml:space="preserve">Sariel</w:t>
            </w:r>
            <w:r>
              <w:t xml:space="preserve"> </w:t>
            </w:r>
            <w:r>
              <w:t xml:space="preserve">Sandoval,</w:t>
            </w:r>
            <w:r>
              <w:t xml:space="preserve"> </w:t>
            </w:r>
            <w:r>
              <w:t xml:space="preserve">Kian</w:t>
            </w:r>
            <w:r>
              <w:t xml:space="preserve"> </w:t>
            </w:r>
            <w:r>
              <w:t xml:space="preserve">T.,</w:t>
            </w:r>
            <w:r>
              <w:t xml:space="preserve"> </w:t>
            </w:r>
            <w:r>
              <w:t xml:space="preserve">Olivia</w:t>
            </w:r>
            <w:r>
              <w:t xml:space="preserve"> </w:t>
            </w:r>
            <w:r>
              <w:t xml:space="preserve">Vesovich,</w:t>
            </w:r>
            <w:r>
              <w:t xml:space="preserve"> </w:t>
            </w:r>
            <w:r>
              <w:t xml:space="preserve">Claire</w:t>
            </w:r>
            <w:r>
              <w:t xml:space="preserve"> </w:t>
            </w:r>
            <w:r>
              <w:t xml:space="preserve">Vlases</w:t>
            </w:r>
          </w:p>
          <w:p>
            <w:pPr>
              <w:spacing w:before="0" w:after="0" w:line="322" w:lineRule="exact"/>
              <w:ind w:left="1440" w:firstLine="0"/>
              <w:jc w:val="left"/>
            </w:pPr>
            <w:r>
              <w:t xml:space="preserve">Service</w:t>
            </w:r>
            <w:r>
              <w:t xml:space="preserve"> </w:t>
            </w:r>
            <w:r>
              <w:t xml:space="preserve">Method:</w:t>
            </w:r>
            <w:r>
              <w:t xml:space="preserve"> </w:t>
            </w:r>
            <w:r>
              <w:t xml:space="preserve">eService</w:t>
            </w: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1440" w:firstLine="0"/>
              <w:jc w:val="left"/>
            </w:pPr>
            <w:r>
              <w:t xml:space="preserve">Melissa</w:t>
            </w:r>
            <w:r>
              <w:t xml:space="preserve"> </w:t>
            </w:r>
            <w:r>
              <w:t xml:space="preserve">Anne</w:t>
            </w:r>
            <w:r>
              <w:t xml:space="preserve"> </w:t>
            </w:r>
            <w:r>
              <w:t xml:space="preserve">Hornbein</w:t>
            </w:r>
            <w:r>
              <w:t xml:space="preserve"> </w:t>
            </w:r>
            <w:r>
              <w:t xml:space="preserve">(Attorney)</w:t>
            </w:r>
          </w:p>
          <w:p>
            <w:pPr>
              <w:spacing w:before="0" w:after="0" w:line="322" w:lineRule="exact"/>
              <w:ind w:left="1440" w:firstLine="0"/>
              <w:jc w:val="left"/>
            </w:pPr>
            <w:r>
              <w:t xml:space="preserve">103</w:t>
            </w:r>
            <w:r>
              <w:t xml:space="preserve"> </w:t>
            </w:r>
            <w:r>
              <w:t xml:space="preserve">Reeder’s</w:t>
            </w:r>
            <w:r>
              <w:t xml:space="preserve"> </w:t>
            </w:r>
            <w:r>
              <w:t xml:space="preserve">Alley</w:t>
            </w:r>
          </w:p>
          <w:p>
            <w:pPr>
              <w:spacing w:before="0" w:after="0" w:line="322" w:lineRule="exact"/>
              <w:ind w:left="1440" w:firstLine="0"/>
              <w:jc w:val="left"/>
            </w:pPr>
            <w:r>
              <w:t xml:space="preserve">Helena</w:t>
            </w:r>
            <w:r>
              <w:t xml:space="preserve"> </w:t>
            </w:r>
            <w:r>
              <w:t xml:space="preserve">MT</w:t>
            </w:r>
            <w:r>
              <w:t xml:space="preserve"> </w:t>
            </w:r>
            <w:r>
              <w:t xml:space="preserve">59601</w:t>
            </w:r>
          </w:p>
          <w:p>
            <w:pPr>
              <w:spacing w:before="0" w:after="0" w:line="322" w:lineRule="exact"/>
              <w:ind w:left="1440" w:firstLine="0"/>
              <w:jc w:val="left"/>
            </w:pPr>
            <w:r>
              <w:t xml:space="preserve">Representing:</w:t>
            </w:r>
            <w:r>
              <w:t xml:space="preserve"> </w:t>
            </w:r>
            <w:r>
              <w:t xml:space="preserve">Badge</w:t>
            </w:r>
            <w:r>
              <w:t xml:space="preserve"> </w:t>
            </w:r>
            <w:r>
              <w:t xml:space="preserve">B.,</w:t>
            </w:r>
            <w:r>
              <w:t xml:space="preserve"> </w:t>
            </w:r>
            <w:r>
              <w:t xml:space="preserve">Lander</w:t>
            </w:r>
            <w:r>
              <w:t xml:space="preserve"> </w:t>
            </w:r>
            <w:r>
              <w:t xml:space="preserve">B.,</w:t>
            </w:r>
            <w:r>
              <w:t xml:space="preserve"> </w:t>
            </w:r>
            <w:r>
              <w:t xml:space="preserve">Lilian</w:t>
            </w:r>
            <w:r>
              <w:t xml:space="preserve"> </w:t>
            </w:r>
            <w:r>
              <w:t xml:space="preserve">D.,</w:t>
            </w:r>
            <w:r>
              <w:t xml:space="preserve"> </w:t>
            </w:r>
            <w:r>
              <w:t xml:space="preserve">Ruby</w:t>
            </w:r>
            <w:r>
              <w:t xml:space="preserve"> </w:t>
            </w:r>
            <w:r>
              <w:t xml:space="preserve">D.,</w:t>
            </w:r>
            <w:r>
              <w:t xml:space="preserve"> </w:t>
            </w:r>
            <w:r>
              <w:t xml:space="preserve">Georgianna</w:t>
            </w:r>
            <w:r>
              <w:t xml:space="preserve"> </w:t>
            </w:r>
            <w:r>
              <w:t xml:space="preserve">Fischer,</w:t>
            </w:r>
            <w:r>
              <w:t xml:space="preserve"> </w:t>
            </w:r>
            <w:r>
              <w:t xml:space="preserve">Kathryn</w:t>
            </w:r>
            <w:r>
              <w:t xml:space="preserve"> </w:t>
            </w:r>
            <w:r>
              <w:t xml:space="preserve">Grace</w:t>
            </w:r>
            <w:r>
              <w:t xml:space="preserve"> </w:t>
            </w:r>
            <w:r>
              <w:t xml:space="preserve">Gibson-Snyder,</w:t>
            </w:r>
            <w:r>
              <w:t xml:space="preserve"> </w:t>
            </w:r>
            <w:r>
              <w:t xml:space="preserve">Rikki</w:t>
            </w:r>
            <w:r>
              <w:t xml:space="preserve"> </w:t>
            </w:r>
            <w:r>
              <w:t xml:space="preserve">Held,</w:t>
            </w:r>
            <w:r>
              <w:t xml:space="preserve"> </w:t>
            </w:r>
            <w:r>
              <w:t xml:space="preserve">Taleah</w:t>
            </w:r>
            <w:r>
              <w:t xml:space="preserve"> </w:t>
            </w:r>
            <w:r>
              <w:t xml:space="preserve">Hernandez,</w:t>
            </w:r>
            <w:r>
              <w:t xml:space="preserve"> </w:t>
            </w:r>
            <w:r>
              <w:t xml:space="preserve">Jeffrey</w:t>
            </w:r>
            <w:r>
              <w:t xml:space="preserve"> </w:t>
            </w:r>
            <w:r>
              <w:t xml:space="preserve">K.,</w:t>
            </w:r>
            <w:r>
              <w:t xml:space="preserve"> </w:t>
            </w:r>
            <w:r>
              <w:t xml:space="preserve">Mika</w:t>
            </w:r>
            <w:r>
              <w:t xml:space="preserve"> </w:t>
            </w:r>
            <w:r>
              <w:t xml:space="preserve">K.,</w:t>
            </w:r>
            <w:r>
              <w:t xml:space="preserve"> </w:t>
            </w:r>
            <w:r>
              <w:t xml:space="preserve">Nathaniel</w:t>
            </w:r>
            <w:r>
              <w:t xml:space="preserve"> </w:t>
            </w:r>
            <w:r>
              <w:t xml:space="preserve">K.,</w:t>
            </w:r>
            <w:r>
              <w:t xml:space="preserve"> </w:t>
            </w:r>
            <w:r>
              <w:t xml:space="preserve">Eva</w:t>
            </w:r>
            <w:r>
              <w:t xml:space="preserve"> </w:t>
            </w:r>
            <w:r>
              <w:t xml:space="preserve">L.,</w:t>
            </w:r>
            <w:r>
              <w:t xml:space="preserve"> </w:t>
            </w:r>
            <w:r>
              <w:t xml:space="preserve">Sariel</w:t>
            </w:r>
            <w:r>
              <w:t xml:space="preserve"> </w:t>
            </w:r>
            <w:r>
              <w:t xml:space="preserve">Sandoval,</w:t>
            </w:r>
            <w:r>
              <w:t xml:space="preserve"> </w:t>
            </w:r>
            <w:r>
              <w:t xml:space="preserve">Kian</w:t>
            </w:r>
            <w:r>
              <w:t xml:space="preserve"> </w:t>
            </w:r>
            <w:r>
              <w:t xml:space="preserve">T.,</w:t>
            </w:r>
            <w:r>
              <w:t xml:space="preserve"> </w:t>
            </w:r>
            <w:r>
              <w:t xml:space="preserve">Olivia</w:t>
            </w:r>
            <w:r>
              <w:t xml:space="preserve"> </w:t>
            </w:r>
            <w:r>
              <w:t xml:space="preserve">Vesovich,</w:t>
            </w:r>
            <w:r>
              <w:t xml:space="preserve"> </w:t>
            </w:r>
            <w:r>
              <w:t xml:space="preserve">Claire</w:t>
            </w:r>
            <w:r>
              <w:t xml:space="preserve"> </w:t>
            </w:r>
            <w:r>
              <w:t xml:space="preserve">Vlases</w:t>
            </w:r>
          </w:p>
          <w:p>
            <w:pPr>
              <w:spacing w:before="0" w:after="0" w:line="322" w:lineRule="exact"/>
              <w:ind w:left="1440" w:firstLine="0"/>
              <w:jc w:val="left"/>
            </w:pPr>
            <w:r>
              <w:t xml:space="preserve">Service</w:t>
            </w:r>
            <w:r>
              <w:t xml:space="preserve"> </w:t>
            </w:r>
            <w:r>
              <w:t xml:space="preserve">Method:</w:t>
            </w:r>
            <w:r>
              <w:t xml:space="preserve"> </w:t>
            </w:r>
            <w:r>
              <w:t xml:space="preserve">eService</w:t>
            </w: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1440" w:firstLine="0"/>
              <w:jc w:val="left"/>
            </w:pPr>
            <w:r>
              <w:t xml:space="preserve">Philip</w:t>
            </w:r>
            <w:r>
              <w:t xml:space="preserve"> </w:t>
            </w:r>
            <w:r>
              <w:t xml:space="preserve">L.</w:t>
            </w:r>
            <w:r>
              <w:t xml:space="preserve"> </w:t>
            </w:r>
            <w:r>
              <w:t xml:space="preserve">Gregory</w:t>
            </w:r>
            <w:r>
              <w:t xml:space="preserve"> </w:t>
            </w:r>
            <w:r>
              <w:t xml:space="preserve">(Attorney)</w:t>
            </w:r>
          </w:p>
          <w:p>
            <w:pPr>
              <w:spacing w:before="0" w:after="0" w:line="322" w:lineRule="exact"/>
              <w:ind w:left="1440" w:firstLine="0"/>
              <w:jc w:val="left"/>
            </w:pPr>
            <w:r>
              <w:t xml:space="preserve">1250</w:t>
            </w:r>
            <w:r>
              <w:t xml:space="preserve"> </w:t>
            </w:r>
            <w:r>
              <w:t xml:space="preserve">Godetia</w:t>
            </w:r>
            <w:r>
              <w:t xml:space="preserve"> </w:t>
            </w:r>
            <w:r>
              <w:t xml:space="preserve">Drive</w:t>
            </w:r>
          </w:p>
          <w:p>
            <w:pPr>
              <w:spacing w:before="0" w:after="0" w:line="322" w:lineRule="exact"/>
              <w:ind w:left="1440" w:firstLine="0"/>
              <w:jc w:val="left"/>
            </w:pPr>
            <w:r>
              <w:t xml:space="preserve">Woodside</w:t>
            </w:r>
            <w:r>
              <w:t xml:space="preserve"> </w:t>
            </w:r>
            <w:r>
              <w:t xml:space="preserve">CA</w:t>
            </w:r>
            <w:r>
              <w:t xml:space="preserve"> </w:t>
            </w:r>
            <w:r>
              <w:t xml:space="preserve">94062</w:t>
            </w:r>
          </w:p>
          <w:p>
            <w:pPr>
              <w:spacing w:before="0" w:after="0" w:line="322" w:lineRule="exact"/>
              <w:ind w:left="1440" w:firstLine="0"/>
              <w:jc w:val="left"/>
            </w:pPr>
            <w:r>
              <w:t xml:space="preserve">Representing:</w:t>
            </w:r>
            <w:r>
              <w:t xml:space="preserve"> </w:t>
            </w:r>
            <w:r>
              <w:t xml:space="preserve">Badge</w:t>
            </w:r>
            <w:r>
              <w:t xml:space="preserve"> </w:t>
            </w:r>
            <w:r>
              <w:t xml:space="preserve">B.,</w:t>
            </w:r>
            <w:r>
              <w:t xml:space="preserve"> </w:t>
            </w:r>
            <w:r>
              <w:t xml:space="preserve">Lander</w:t>
            </w:r>
            <w:r>
              <w:t xml:space="preserve"> </w:t>
            </w:r>
            <w:r>
              <w:t xml:space="preserve">B.,</w:t>
            </w:r>
            <w:r>
              <w:t xml:space="preserve"> </w:t>
            </w:r>
            <w:r>
              <w:t xml:space="preserve">Lilian</w:t>
            </w:r>
            <w:r>
              <w:t xml:space="preserve"> </w:t>
            </w:r>
            <w:r>
              <w:t xml:space="preserve">D.,</w:t>
            </w:r>
            <w:r>
              <w:t xml:space="preserve"> </w:t>
            </w:r>
            <w:r>
              <w:t xml:space="preserve">Ruby</w:t>
            </w:r>
            <w:r>
              <w:t xml:space="preserve"> </w:t>
            </w:r>
            <w:r>
              <w:t xml:space="preserve">D.,</w:t>
            </w:r>
            <w:r>
              <w:t xml:space="preserve"> </w:t>
            </w:r>
            <w:r>
              <w:t xml:space="preserve">Georgianna</w:t>
            </w:r>
            <w:r>
              <w:t xml:space="preserve"> </w:t>
            </w:r>
            <w:r>
              <w:t xml:space="preserve">Fischer,</w:t>
            </w:r>
            <w:r>
              <w:t xml:space="preserve"> </w:t>
            </w:r>
            <w:r>
              <w:t xml:space="preserve">Kathryn</w:t>
            </w:r>
            <w:r>
              <w:t xml:space="preserve"> </w:t>
            </w:r>
            <w:r>
              <w:t xml:space="preserve">Grace</w:t>
            </w:r>
            <w:r>
              <w:t xml:space="preserve"> </w:t>
            </w:r>
            <w:r>
              <w:t xml:space="preserve">Gibson-Snyder,</w:t>
            </w:r>
            <w:r>
              <w:t xml:space="preserve"> </w:t>
            </w:r>
            <w:r>
              <w:t xml:space="preserve">Rikki</w:t>
            </w:r>
            <w:r>
              <w:t xml:space="preserve"> </w:t>
            </w:r>
            <w:r>
              <w:t xml:space="preserve">Held,</w:t>
            </w:r>
            <w:r>
              <w:t xml:space="preserve"> </w:t>
            </w:r>
            <w:r>
              <w:t xml:space="preserve">Taleah</w:t>
            </w:r>
            <w:r>
              <w:t xml:space="preserve"> </w:t>
            </w:r>
            <w:r>
              <w:t xml:space="preserve">Hernandez,</w:t>
            </w:r>
            <w:r>
              <w:t xml:space="preserve"> </w:t>
            </w:r>
            <w:r>
              <w:t xml:space="preserve">Jeffrey</w:t>
            </w:r>
            <w:r>
              <w:t xml:space="preserve"> </w:t>
            </w:r>
            <w:r>
              <w:t xml:space="preserve">K.,</w:t>
            </w:r>
            <w:r>
              <w:t xml:space="preserve"> </w:t>
            </w:r>
            <w:r>
              <w:t xml:space="preserve">Mika</w:t>
            </w:r>
            <w:r>
              <w:t xml:space="preserve"> </w:t>
            </w:r>
            <w:r>
              <w:t xml:space="preserve">K.,</w:t>
            </w:r>
            <w:r>
              <w:t xml:space="preserve"> </w:t>
            </w:r>
            <w:r>
              <w:t xml:space="preserve">Nathaniel</w:t>
            </w:r>
            <w:r>
              <w:t xml:space="preserve"> </w:t>
            </w:r>
            <w:r>
              <w:t xml:space="preserve">K.,</w:t>
            </w:r>
            <w:r>
              <w:t xml:space="preserve"> </w:t>
            </w:r>
            <w:r>
              <w:t xml:space="preserve">Eva</w:t>
            </w:r>
            <w:r>
              <w:t xml:space="preserve"> </w:t>
            </w:r>
            <w:r>
              <w:t xml:space="preserve">L.,</w:t>
            </w:r>
            <w:r>
              <w:t xml:space="preserve"> </w:t>
            </w:r>
            <w:r>
              <w:t xml:space="preserve">Sariel</w:t>
            </w:r>
            <w:r>
              <w:t xml:space="preserve"> </w:t>
            </w:r>
            <w:r>
              <w:t xml:space="preserve">Sandoval,</w:t>
            </w:r>
            <w:r>
              <w:t xml:space="preserve"> </w:t>
            </w:r>
            <w:r>
              <w:t xml:space="preserve">Kian</w:t>
            </w:r>
            <w:r>
              <w:t xml:space="preserve"> </w:t>
            </w:r>
            <w:r>
              <w:t xml:space="preserve">T.,</w:t>
            </w:r>
            <w:r>
              <w:t xml:space="preserve"> </w:t>
            </w:r>
            <w:r>
              <w:t xml:space="preserve">Olivia</w:t>
            </w:r>
            <w:r>
              <w:t xml:space="preserve"> </w:t>
            </w:r>
            <w:r>
              <w:t xml:space="preserve">Vesovich,</w:t>
            </w:r>
            <w:r>
              <w:t xml:space="preserve"> </w:t>
            </w:r>
            <w:r>
              <w:t xml:space="preserve">Claire</w:t>
            </w:r>
            <w:r>
              <w:t xml:space="preserve"> </w:t>
            </w:r>
            <w:r>
              <w:t xml:space="preserve">Vlases</w:t>
            </w:r>
          </w:p>
          <w:p>
            <w:pPr>
              <w:spacing w:before="0" w:after="0" w:line="322" w:lineRule="exact"/>
              <w:ind w:left="1440" w:firstLine="0"/>
              <w:jc w:val="left"/>
            </w:pPr>
            <w:r>
              <w:t xml:space="preserve">Service</w:t>
            </w:r>
            <w:r>
              <w:t xml:space="preserve"> </w:t>
            </w:r>
            <w:r>
              <w:t xml:space="preserve">Method:</w:t>
            </w:r>
            <w:r>
              <w:t xml:space="preserve"> </w:t>
            </w:r>
            <w:r>
              <w:t xml:space="preserve">eService</w:t>
            </w: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1440" w:firstLine="0"/>
              <w:jc w:val="left"/>
            </w:pPr>
            <w:r>
              <w:t xml:space="preserve">Barbara</w:t>
            </w:r>
            <w:r>
              <w:t xml:space="preserve"> </w:t>
            </w:r>
            <w:r>
              <w:t xml:space="preserve">L</w:t>
            </w:r>
            <w:r>
              <w:t xml:space="preserve"> </w:t>
            </w:r>
            <w:r>
              <w:t xml:space="preserve">Chillcott</w:t>
            </w:r>
            <w:r>
              <w:t xml:space="preserve"> </w:t>
            </w:r>
            <w:r>
              <w:t xml:space="preserve">(Attorney)</w:t>
            </w:r>
          </w:p>
          <w:p>
            <w:pPr>
              <w:spacing w:before="0" w:after="0" w:line="322" w:lineRule="exact"/>
              <w:ind w:left="1440" w:firstLine="0"/>
              <w:jc w:val="left"/>
            </w:pPr>
            <w:r>
              <w:t xml:space="preserve">103</w:t>
            </w:r>
            <w:r>
              <w:t xml:space="preserve"> </w:t>
            </w:r>
            <w:r>
              <w:t xml:space="preserve">Reeder’s</w:t>
            </w:r>
            <w:r>
              <w:t xml:space="preserve"> </w:t>
            </w:r>
            <w:r>
              <w:t xml:space="preserve">Alley</w:t>
            </w:r>
          </w:p>
          <w:p>
            <w:pPr>
              <w:spacing w:before="0" w:after="0" w:line="322" w:lineRule="exact"/>
              <w:ind w:left="1440" w:firstLine="0"/>
              <w:jc w:val="left"/>
            </w:pPr>
            <w:r>
              <w:t xml:space="preserve">Helena</w:t>
            </w:r>
            <w:r>
              <w:t xml:space="preserve"> </w:t>
            </w:r>
            <w:r>
              <w:t xml:space="preserve">MT</w:t>
            </w:r>
            <w:r>
              <w:t xml:space="preserve"> </w:t>
            </w:r>
            <w:r>
              <w:t xml:space="preserve">59601</w:t>
            </w:r>
          </w:p>
          <w:p>
            <w:pPr>
              <w:spacing w:before="0" w:after="0" w:line="322" w:lineRule="exact"/>
              <w:ind w:left="1440" w:firstLine="0"/>
              <w:jc w:val="left"/>
            </w:pPr>
            <w:r>
              <w:t xml:space="preserve">Representing:</w:t>
            </w:r>
            <w:r>
              <w:t xml:space="preserve"> </w:t>
            </w:r>
            <w:r>
              <w:t xml:space="preserve">Badge</w:t>
            </w:r>
            <w:r>
              <w:t xml:space="preserve"> </w:t>
            </w:r>
            <w:r>
              <w:t xml:space="preserve">B.,</w:t>
            </w:r>
            <w:r>
              <w:t xml:space="preserve"> </w:t>
            </w:r>
            <w:r>
              <w:t xml:space="preserve">Lander</w:t>
            </w:r>
            <w:r>
              <w:t xml:space="preserve"> </w:t>
            </w:r>
            <w:r>
              <w:t xml:space="preserve">B.,</w:t>
            </w:r>
            <w:r>
              <w:t xml:space="preserve"> </w:t>
            </w:r>
            <w:r>
              <w:t xml:space="preserve">Lilian</w:t>
            </w:r>
            <w:r>
              <w:t xml:space="preserve"> </w:t>
            </w:r>
            <w:r>
              <w:t xml:space="preserve">D.,</w:t>
            </w:r>
            <w:r>
              <w:t xml:space="preserve"> </w:t>
            </w:r>
            <w:r>
              <w:t xml:space="preserve">Ruby</w:t>
            </w:r>
            <w:r>
              <w:t xml:space="preserve"> </w:t>
            </w:r>
            <w:r>
              <w:t xml:space="preserve">D.,</w:t>
            </w:r>
            <w:r>
              <w:t xml:space="preserve"> </w:t>
            </w:r>
            <w:r>
              <w:t xml:space="preserve">Georgianna</w:t>
            </w:r>
            <w:r>
              <w:t xml:space="preserve"> </w:t>
            </w:r>
            <w:r>
              <w:t xml:space="preserve">Fischer,</w:t>
            </w:r>
            <w:r>
              <w:t xml:space="preserve"> </w:t>
            </w:r>
            <w:r>
              <w:t xml:space="preserve">Kathryn</w:t>
            </w:r>
            <w:r>
              <w:t xml:space="preserve"> </w:t>
            </w:r>
            <w:r>
              <w:t xml:space="preserve">Grace</w:t>
            </w:r>
            <w:r>
              <w:t xml:space="preserve"> </w:t>
            </w:r>
            <w:r>
              <w:t xml:space="preserve">Gibson-Snyder,</w:t>
            </w:r>
            <w:r>
              <w:t xml:space="preserve"> </w:t>
            </w:r>
            <w:r>
              <w:t xml:space="preserve">Rikki</w:t>
            </w:r>
            <w:r>
              <w:t xml:space="preserve"> </w:t>
            </w:r>
            <w:r>
              <w:t xml:space="preserve">Held,</w:t>
            </w:r>
            <w:r>
              <w:t xml:space="preserve"> </w:t>
            </w:r>
            <w:r>
              <w:t xml:space="preserve">Taleah</w:t>
            </w:r>
            <w:r>
              <w:t xml:space="preserve"> </w:t>
            </w:r>
            <w:r>
              <w:t xml:space="preserve">Hernandez,</w:t>
            </w:r>
            <w:r>
              <w:t xml:space="preserve"> </w:t>
            </w:r>
            <w:r>
              <w:t xml:space="preserve">Jeffrey</w:t>
            </w:r>
            <w:r>
              <w:t xml:space="preserve"> </w:t>
            </w:r>
            <w:r>
              <w:t xml:space="preserve">K.,</w:t>
            </w:r>
            <w:r>
              <w:t xml:space="preserve"> </w:t>
            </w:r>
            <w:r>
              <w:t xml:space="preserve">Mika</w:t>
            </w:r>
            <w:r>
              <w:t xml:space="preserve"> </w:t>
            </w:r>
            <w:r>
              <w:t xml:space="preserve">K.,</w:t>
            </w:r>
            <w:r>
              <w:t xml:space="preserve"> </w:t>
            </w:r>
            <w:r>
              <w:t xml:space="preserve">Nathaniel</w:t>
            </w:r>
            <w:r>
              <w:t xml:space="preserve"> </w:t>
            </w:r>
            <w:r>
              <w:t xml:space="preserve">K.,</w:t>
            </w:r>
            <w:r>
              <w:t xml:space="preserve"> </w:t>
            </w:r>
            <w:r>
              <w:t xml:space="preserve">Eva</w:t>
            </w:r>
            <w:r>
              <w:t xml:space="preserve"> </w:t>
            </w:r>
            <w:r>
              <w:t xml:space="preserve">L.,</w:t>
            </w:r>
            <w:r>
              <w:t xml:space="preserve"> </w:t>
            </w:r>
            <w:r>
              <w:t xml:space="preserve">Sariel</w:t>
            </w:r>
            <w:r>
              <w:t xml:space="preserve"> </w:t>
            </w:r>
            <w:r>
              <w:t xml:space="preserve">Sandoval,</w:t>
            </w:r>
            <w:r>
              <w:t xml:space="preserve"> </w:t>
            </w:r>
            <w:r>
              <w:t xml:space="preserve">Kian</w:t>
            </w:r>
            <w:r>
              <w:t xml:space="preserve"> </w:t>
            </w:r>
            <w:r>
              <w:t xml:space="preserve">T.,</w:t>
            </w:r>
            <w:r>
              <w:t xml:space="preserve"> </w:t>
            </w:r>
            <w:r>
              <w:t xml:space="preserve">Olivia</w:t>
            </w:r>
            <w:r>
              <w:t xml:space="preserve"> </w:t>
            </w:r>
            <w:r>
              <w:t xml:space="preserve">Vesovich,</w:t>
            </w:r>
            <w:r>
              <w:t xml:space="preserve"> </w:t>
            </w:r>
            <w:r>
              <w:t xml:space="preserve">Claire</w:t>
            </w:r>
            <w:r>
              <w:t xml:space="preserve"> </w:t>
            </w:r>
            <w:r>
              <w:t xml:space="preserve">Vlases</w:t>
            </w:r>
          </w:p>
          <w:p>
            <w:pPr>
              <w:spacing w:before="0" w:after="0" w:line="322" w:lineRule="exact"/>
              <w:ind w:left="1440" w:firstLine="0"/>
              <w:jc w:val="left"/>
            </w:pPr>
            <w:r>
              <w:t xml:space="preserve">Service</w:t>
            </w:r>
            <w:r>
              <w:t xml:space="preserve"> </w:t>
            </w:r>
            <w:r>
              <w:t xml:space="preserve">Method:</w:t>
            </w:r>
            <w:r>
              <w:t xml:space="preserve"> </w:t>
            </w:r>
            <w:r>
              <w:t xml:space="preserve">eService</w:t>
            </w: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1440" w:firstLine="0"/>
              <w:jc w:val="left"/>
            </w:pPr>
            <w:r>
              <w:t xml:space="preserve">Dustin</w:t>
            </w:r>
            <w:r>
              <w:t xml:space="preserve"> </w:t>
            </w:r>
            <w:r>
              <w:t xml:space="preserve">Alan</w:t>
            </w:r>
            <w:r>
              <w:t xml:space="preserve"> </w:t>
            </w:r>
            <w:r>
              <w:t xml:space="preserve">Richard</w:t>
            </w:r>
            <w:r>
              <w:t xml:space="preserve"> </w:t>
            </w:r>
            <w:r>
              <w:t xml:space="preserve">Leftridge</w:t>
            </w:r>
            <w:r>
              <w:t xml:space="preserve"> </w:t>
            </w:r>
            <w:r>
              <w:t xml:space="preserve">(Attorney)</w:t>
            </w:r>
          </w:p>
          <w:p>
            <w:pPr>
              <w:spacing w:before="0" w:after="0" w:line="322" w:lineRule="exact"/>
              <w:ind w:left="1440" w:firstLine="0"/>
              <w:jc w:val="left"/>
            </w:pPr>
            <w:r>
              <w:t xml:space="preserve">345</w:t>
            </w:r>
            <w:r>
              <w:t xml:space="preserve"> </w:t>
            </w:r>
            <w:r>
              <w:t xml:space="preserve">First</w:t>
            </w:r>
            <w:r>
              <w:t xml:space="preserve"> </w:t>
            </w:r>
            <w:r>
              <w:t xml:space="preserve">Avenue</w:t>
            </w:r>
            <w:r>
              <w:t xml:space="preserve"> </w:t>
            </w:r>
            <w:r>
              <w:t xml:space="preserve">East</w:t>
            </w:r>
          </w:p>
          <w:p>
            <w:pPr>
              <w:spacing w:before="0" w:after="0" w:line="322" w:lineRule="exact"/>
              <w:ind w:left="1440" w:firstLine="0"/>
              <w:jc w:val="left"/>
            </w:pPr>
            <w:r>
              <w:t xml:space="preserve">Montana</w:t>
            </w:r>
          </w:p>
          <w:p>
            <w:pPr>
              <w:spacing w:before="0" w:after="0" w:line="322" w:lineRule="exact"/>
              <w:ind w:left="1440" w:firstLine="0"/>
              <w:jc w:val="left"/>
            </w:pPr>
            <w:r>
              <w:t xml:space="preserve">Kalispell</w:t>
            </w:r>
            <w:r>
              <w:t xml:space="preserve"> </w:t>
            </w:r>
            <w:r>
              <w:t xml:space="preserve">MT</w:t>
            </w:r>
            <w:r>
              <w:t xml:space="preserve"> </w:t>
            </w:r>
            <w:r>
              <w:t xml:space="preserve">59901</w:t>
            </w:r>
          </w:p>
          <w:p>
            <w:pPr>
              <w:spacing w:before="0" w:after="0" w:line="322" w:lineRule="exact"/>
              <w:ind w:left="1440" w:firstLine="0"/>
              <w:jc w:val="left"/>
            </w:pPr>
            <w:r>
              <w:t xml:space="preserve">Representing:</w:t>
            </w:r>
            <w:r>
              <w:t xml:space="preserve"> </w:t>
            </w:r>
            <w:r>
              <w:t xml:space="preserve">Badge</w:t>
            </w:r>
            <w:r>
              <w:t xml:space="preserve"> </w:t>
            </w:r>
            <w:r>
              <w:t xml:space="preserve">B.,</w:t>
            </w:r>
            <w:r>
              <w:t xml:space="preserve"> </w:t>
            </w:r>
            <w:r>
              <w:t xml:space="preserve">Lander</w:t>
            </w:r>
            <w:r>
              <w:t xml:space="preserve"> </w:t>
            </w:r>
            <w:r>
              <w:t xml:space="preserve">B.,</w:t>
            </w:r>
            <w:r>
              <w:t xml:space="preserve"> </w:t>
            </w:r>
            <w:r>
              <w:t xml:space="preserve">Lilian</w:t>
            </w:r>
            <w:r>
              <w:t xml:space="preserve"> </w:t>
            </w:r>
            <w:r>
              <w:t xml:space="preserve">D.,</w:t>
            </w:r>
            <w:r>
              <w:t xml:space="preserve"> </w:t>
            </w:r>
            <w:r>
              <w:t xml:space="preserve">Ruby</w:t>
            </w:r>
            <w:r>
              <w:t xml:space="preserve"> </w:t>
            </w:r>
            <w:r>
              <w:t xml:space="preserve">D.,</w:t>
            </w:r>
            <w:r>
              <w:t xml:space="preserve"> </w:t>
            </w:r>
            <w:r>
              <w:t xml:space="preserve">Georgianna</w:t>
            </w:r>
            <w:r>
              <w:t xml:space="preserve"> </w:t>
            </w:r>
            <w:r>
              <w:t xml:space="preserve">Fischer,</w:t>
            </w:r>
            <w:r>
              <w:t xml:space="preserve"> </w:t>
            </w:r>
            <w:r>
              <w:t xml:space="preserve">Kathryn</w:t>
            </w:r>
            <w:r>
              <w:t xml:space="preserve"> </w:t>
            </w:r>
            <w:r>
              <w:t xml:space="preserve">Grace</w:t>
            </w:r>
            <w:r>
              <w:t xml:space="preserve"> </w:t>
            </w:r>
            <w:r>
              <w:t xml:space="preserve">Gibson-Snyder,</w:t>
            </w:r>
            <w:r>
              <w:t xml:space="preserve"> </w:t>
            </w:r>
            <w:r>
              <w:t xml:space="preserve">Rikki</w:t>
            </w:r>
            <w:r>
              <w:t xml:space="preserve"> </w:t>
            </w:r>
            <w:r>
              <w:t xml:space="preserve">Held,</w:t>
            </w:r>
            <w:r>
              <w:t xml:space="preserve"> </w:t>
            </w:r>
            <w:r>
              <w:t xml:space="preserve">Taleah</w:t>
            </w:r>
            <w:r>
              <w:t xml:space="preserve"> </w:t>
            </w:r>
            <w:r>
              <w:t xml:space="preserve">Hernandez,</w:t>
            </w:r>
            <w:r>
              <w:t xml:space="preserve"> </w:t>
            </w:r>
            <w:r>
              <w:t xml:space="preserve">Jeffrey</w:t>
            </w:r>
            <w:r>
              <w:t xml:space="preserve"> </w:t>
            </w:r>
            <w:r>
              <w:t xml:space="preserve">K.,</w:t>
            </w:r>
            <w:r>
              <w:t xml:space="preserve"> </w:t>
            </w:r>
            <w:r>
              <w:t xml:space="preserve">Mika</w:t>
            </w:r>
            <w:r>
              <w:t xml:space="preserve"> </w:t>
            </w:r>
            <w:r>
              <w:t xml:space="preserve">K.,</w:t>
            </w:r>
            <w:r>
              <w:t xml:space="preserve"> </w:t>
            </w:r>
            <w:r>
              <w:t xml:space="preserve">Nathaniel</w:t>
            </w:r>
            <w:r>
              <w:t xml:space="preserve"> </w:t>
            </w:r>
            <w:r>
              <w:t xml:space="preserve">K.,</w:t>
            </w:r>
            <w:r>
              <w:t xml:space="preserve"> </w:t>
            </w:r>
            <w:r>
              <w:t xml:space="preserve">Eva</w:t>
            </w:r>
            <w:r>
              <w:t xml:space="preserve"> </w:t>
            </w:r>
            <w:r>
              <w:t xml:space="preserve">L.,</w:t>
            </w:r>
            <w:r>
              <w:t xml:space="preserve"> </w:t>
            </w:r>
            <w:r>
              <w:t xml:space="preserve">Sariel</w:t>
            </w:r>
            <w:r>
              <w:t xml:space="preserve"> </w:t>
            </w:r>
            <w:r>
              <w:t xml:space="preserve">Sandoval,</w:t>
            </w:r>
            <w:r>
              <w:t xml:space="preserve"> </w:t>
            </w:r>
            <w:r>
              <w:t xml:space="preserve">Kian</w:t>
            </w:r>
            <w:r>
              <w:t xml:space="preserve"> </w:t>
            </w:r>
            <w:r>
              <w:t xml:space="preserve">T.,</w:t>
            </w:r>
            <w:r>
              <w:t xml:space="preserve"> </w:t>
            </w:r>
            <w:r>
              <w:t xml:space="preserve">Olivia</w:t>
            </w:r>
            <w:r>
              <w:t xml:space="preserve"> </w:t>
            </w:r>
            <w:r>
              <w:t xml:space="preserve">Vesovich,</w:t>
            </w:r>
            <w:r>
              <w:t xml:space="preserve"> </w:t>
            </w:r>
            <w:r>
              <w:t xml:space="preserve">Claire</w:t>
            </w:r>
            <w:r>
              <w:t xml:space="preserve"> </w:t>
            </w:r>
            <w:r>
              <w:t xml:space="preserve">Vlases</w:t>
            </w:r>
          </w:p>
          <w:p>
            <w:pPr>
              <w:spacing w:before="0" w:after="0" w:line="322" w:lineRule="exact"/>
              <w:ind w:left="1440" w:firstLine="0"/>
              <w:jc w:val="left"/>
            </w:pPr>
            <w:r>
              <w:t xml:space="preserve">Service</w:t>
            </w:r>
            <w:r>
              <w:t xml:space="preserve"> </w:t>
            </w:r>
            <w:r>
              <w:t xml:space="preserve">Method:</w:t>
            </w:r>
            <w:r>
              <w:t xml:space="preserve"> </w:t>
            </w:r>
            <w:r>
              <w:t xml:space="preserve">eService</w:t>
            </w: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1440" w:firstLine="0"/>
              <w:jc w:val="left"/>
            </w:pPr>
            <w:r>
              <w:t xml:space="preserve">Michael</w:t>
            </w:r>
            <w:r>
              <w:t xml:space="preserve"> </w:t>
            </w:r>
            <w:r>
              <w:t xml:space="preserve">D.</w:t>
            </w:r>
            <w:r>
              <w:t xml:space="preserve"> </w:t>
            </w:r>
            <w:r>
              <w:t xml:space="preserve">Russell</w:t>
            </w:r>
            <w:r>
              <w:t xml:space="preserve"> </w:t>
            </w:r>
            <w:r>
              <w:t xml:space="preserve">(Govt</w:t>
            </w:r>
            <w:r>
              <w:t xml:space="preserve"> </w:t>
            </w:r>
            <w:r>
              <w:t xml:space="preserve">Attorney)</w:t>
            </w:r>
          </w:p>
          <w:p>
            <w:pPr>
              <w:spacing w:before="0" w:after="0" w:line="322" w:lineRule="exact"/>
              <w:ind w:left="1440" w:firstLine="0"/>
              <w:jc w:val="left"/>
            </w:pPr>
            <w:r>
              <w:t xml:space="preserve">215</w:t>
            </w:r>
            <w:r>
              <w:t xml:space="preserve"> </w:t>
            </w:r>
            <w:r>
              <w:t xml:space="preserve">N</w:t>
            </w:r>
            <w:r>
              <w:t xml:space="preserve"> </w:t>
            </w:r>
            <w:r>
              <w:t xml:space="preserve">Sanders</w:t>
            </w:r>
          </w:p>
          <w:p>
            <w:pPr>
              <w:spacing w:before="0" w:after="0" w:line="322" w:lineRule="exact"/>
              <w:ind w:left="1440" w:firstLine="0"/>
              <w:jc w:val="left"/>
            </w:pPr>
            <w:r>
              <w:t xml:space="preserve">Helena</w:t>
            </w:r>
            <w:r>
              <w:t xml:space="preserve"> </w:t>
            </w:r>
            <w:r>
              <w:t xml:space="preserve">MT</w:t>
            </w:r>
            <w:r>
              <w:t xml:space="preserve"> </w:t>
            </w:r>
            <w:r>
              <w:t xml:space="preserve">59620</w:t>
            </w:r>
          </w:p>
          <w:p>
            <w:pPr>
              <w:spacing w:before="0" w:after="0" w:line="322" w:lineRule="exact"/>
              <w:ind w:left="1440" w:firstLine="0"/>
              <w:jc w:val="left"/>
            </w:pPr>
            <w:r>
              <w:t xml:space="preserve">Representing:</w:t>
            </w:r>
            <w:r>
              <w:t xml:space="preserve"> </w:t>
            </w:r>
            <w:r>
              <w:t xml:space="preserve">Greg</w:t>
            </w:r>
            <w:r>
              <w:t xml:space="preserve"> </w:t>
            </w:r>
            <w:r>
              <w:t xml:space="preserve">Gianforte,</w:t>
            </w:r>
            <w:r>
              <w:t xml:space="preserve"> </w:t>
            </w:r>
            <w:r>
              <w:t xml:space="preserve">MT</w:t>
            </w:r>
            <w:r>
              <w:t xml:space="preserve"> </w:t>
            </w:r>
            <w:r>
              <w:t xml:space="preserve">Dept</w:t>
            </w:r>
            <w:r>
              <w:t xml:space="preserve"> </w:t>
            </w:r>
            <w:r>
              <w:t xml:space="preserve">Environmental</w:t>
            </w:r>
            <w:r>
              <w:t xml:space="preserve"> </w:t>
            </w:r>
            <w:r>
              <w:t xml:space="preserve">Quality,</w:t>
            </w:r>
            <w:r>
              <w:t xml:space="preserve"> </w:t>
            </w:r>
            <w:r>
              <w:t xml:space="preserve">Department</w:t>
            </w:r>
            <w:r>
              <w:t xml:space="preserve"> </w:t>
            </w:r>
            <w:r>
              <w:t xml:space="preserve">of</w:t>
            </w:r>
            <w:r>
              <w:t xml:space="preserve"> </w:t>
            </w:r>
            <w:r>
              <w:t xml:space="preserve">Natural</w:t>
            </w:r>
            <w:r>
              <w:t xml:space="preserve"> </w:t>
            </w:r>
            <w:r>
              <w:t xml:space="preserve">Resources,</w:t>
            </w:r>
            <w:r>
              <w:t xml:space="preserve"> </w:t>
            </w:r>
            <w:r>
              <w:t xml:space="preserve">Billings</w:t>
            </w:r>
            <w:r>
              <w:t xml:space="preserve"> </w:t>
            </w:r>
            <w:r>
              <w:t xml:space="preserve">Regional</w:t>
            </w:r>
            <w:r>
              <w:t xml:space="preserve"> </w:t>
            </w:r>
            <w:r>
              <w:t xml:space="preserve">Office,</w:t>
            </w:r>
            <w:r>
              <w:t xml:space="preserve"> </w:t>
            </w:r>
            <w:r>
              <w:t xml:space="preserve">MT</w:t>
            </w:r>
            <w:r>
              <w:t xml:space="preserve"> </w:t>
            </w:r>
            <w:r>
              <w:t xml:space="preserve">Dept</w:t>
            </w:r>
            <w:r>
              <w:t xml:space="preserve"> </w:t>
            </w:r>
            <w:r>
              <w:t xml:space="preserve">of</w:t>
            </w:r>
            <w:r>
              <w:t xml:space="preserve"> </w:t>
            </w:r>
            <w:r>
              <w:t xml:space="preserve">Transportation,</w:t>
            </w:r>
            <w:r>
              <w:t xml:space="preserve"> </w:t>
            </w:r>
            <w:r>
              <w:t xml:space="preserve">State</w:t>
            </w:r>
            <w:r>
              <w:t xml:space="preserve"> </w:t>
            </w:r>
            <w:r>
              <w:t xml:space="preserve">of</w:t>
            </w:r>
            <w:r>
              <w:t xml:space="preserve"> </w:t>
            </w:r>
            <w:r>
              <w:t xml:space="preserve">Montana</w:t>
            </w:r>
          </w:p>
          <w:p>
            <w:pPr>
              <w:spacing w:before="0" w:after="0" w:line="322" w:lineRule="exact"/>
              <w:ind w:left="1440" w:firstLine="0"/>
              <w:jc w:val="left"/>
            </w:pPr>
            <w:r>
              <w:t xml:space="preserve">Service</w:t>
            </w:r>
            <w:r>
              <w:t xml:space="preserve"> </w:t>
            </w:r>
            <w:r>
              <w:t xml:space="preserve">Method:</w:t>
            </w:r>
            <w:r>
              <w:t xml:space="preserve"> </w:t>
            </w:r>
            <w:r>
              <w:t xml:space="preserve">eService</w:t>
            </w: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1440" w:firstLine="0"/>
              <w:jc w:val="left"/>
            </w:pPr>
            <w:r>
              <w:t xml:space="preserve">Mark</w:t>
            </w:r>
            <w:r>
              <w:t xml:space="preserve"> </w:t>
            </w:r>
            <w:r>
              <w:t xml:space="preserve">L.</w:t>
            </w:r>
            <w:r>
              <w:t xml:space="preserve"> </w:t>
            </w:r>
            <w:r>
              <w:t xml:space="preserve">Stermitz</w:t>
            </w:r>
            <w:r>
              <w:t xml:space="preserve"> </w:t>
            </w:r>
            <w:r>
              <w:t xml:space="preserve">(Attorney)</w:t>
            </w:r>
          </w:p>
          <w:p>
            <w:pPr>
              <w:spacing w:before="0" w:after="0" w:line="322" w:lineRule="exact"/>
              <w:ind w:left="1440" w:firstLine="0"/>
              <w:jc w:val="left"/>
            </w:pPr>
            <w:r>
              <w:t xml:space="preserve">304</w:t>
            </w:r>
            <w:r>
              <w:t xml:space="preserve"> </w:t>
            </w:r>
            <w:r>
              <w:t xml:space="preserve">South</w:t>
            </w:r>
            <w:r>
              <w:t xml:space="preserve"> </w:t>
            </w:r>
            <w:r>
              <w:t xml:space="preserve">4th</w:t>
            </w:r>
            <w:r>
              <w:t xml:space="preserve"> </w:t>
            </w:r>
            <w:r>
              <w:t xml:space="preserve">St.</w:t>
            </w:r>
            <w:r>
              <w:t xml:space="preserve"> </w:t>
            </w:r>
            <w:r>
              <w:t xml:space="preserve">East</w:t>
            </w:r>
          </w:p>
          <w:p>
            <w:pPr>
              <w:spacing w:before="0" w:after="0" w:line="322" w:lineRule="exact"/>
              <w:ind w:left="1440" w:firstLine="0"/>
              <w:jc w:val="left"/>
            </w:pPr>
            <w:r>
              <w:t xml:space="preserve">Suite</w:t>
            </w:r>
            <w:r>
              <w:t xml:space="preserve"> </w:t>
            </w:r>
            <w:r>
              <w:t xml:space="preserve">100</w:t>
            </w:r>
          </w:p>
          <w:p>
            <w:pPr>
              <w:spacing w:before="0" w:after="0" w:line="322" w:lineRule="exact"/>
              <w:ind w:left="1440" w:firstLine="0"/>
              <w:jc w:val="left"/>
            </w:pPr>
            <w:r>
              <w:t xml:space="preserve">Missoula</w:t>
            </w:r>
            <w:r>
              <w:t xml:space="preserve"> </w:t>
            </w:r>
            <w:r>
              <w:t xml:space="preserve">MT</w:t>
            </w:r>
            <w:r>
              <w:t xml:space="preserve"> </w:t>
            </w:r>
            <w:r>
              <w:t xml:space="preserve">59801</w:t>
            </w:r>
          </w:p>
          <w:p>
            <w:pPr>
              <w:spacing w:before="0" w:after="0" w:line="322" w:lineRule="exact"/>
              <w:ind w:left="1440" w:firstLine="0"/>
              <w:jc w:val="left"/>
            </w:pPr>
            <w:r>
              <w:t xml:space="preserve">Representing:</w:t>
            </w:r>
            <w:r>
              <w:t xml:space="preserve"> </w:t>
            </w:r>
            <w:r>
              <w:t xml:space="preserve">Greg</w:t>
            </w:r>
            <w:r>
              <w:t xml:space="preserve"> </w:t>
            </w:r>
            <w:r>
              <w:t xml:space="preserve">Gianforte,</w:t>
            </w:r>
            <w:r>
              <w:t xml:space="preserve"> </w:t>
            </w:r>
            <w:r>
              <w:t xml:space="preserve">MT</w:t>
            </w:r>
            <w:r>
              <w:t xml:space="preserve"> </w:t>
            </w:r>
            <w:r>
              <w:t xml:space="preserve">Dept</w:t>
            </w:r>
            <w:r>
              <w:t xml:space="preserve"> </w:t>
            </w:r>
            <w:r>
              <w:t xml:space="preserve">Environmental</w:t>
            </w:r>
            <w:r>
              <w:t xml:space="preserve"> </w:t>
            </w:r>
            <w:r>
              <w:t xml:space="preserve">Quality,</w:t>
            </w:r>
            <w:r>
              <w:t xml:space="preserve"> </w:t>
            </w:r>
            <w:r>
              <w:t xml:space="preserve">Department</w:t>
            </w:r>
            <w:r>
              <w:t xml:space="preserve"> </w:t>
            </w:r>
            <w:r>
              <w:t xml:space="preserve">of</w:t>
            </w:r>
            <w:r>
              <w:t xml:space="preserve"> </w:t>
            </w:r>
            <w:r>
              <w:t xml:space="preserve">Natural</w:t>
            </w:r>
            <w:r>
              <w:t xml:space="preserve"> </w:t>
            </w:r>
            <w:r>
              <w:t xml:space="preserve">Resources,</w:t>
            </w:r>
            <w:r>
              <w:t xml:space="preserve"> </w:t>
            </w:r>
            <w:r>
              <w:t xml:space="preserve">Billings</w:t>
            </w:r>
            <w:r>
              <w:t xml:space="preserve"> </w:t>
            </w:r>
            <w:r>
              <w:t xml:space="preserve">Regional</w:t>
            </w:r>
            <w:r>
              <w:t xml:space="preserve"> </w:t>
            </w:r>
            <w:r>
              <w:t xml:space="preserve">Office,</w:t>
            </w:r>
            <w:r>
              <w:t xml:space="preserve"> </w:t>
            </w:r>
            <w:r>
              <w:t xml:space="preserve">MT</w:t>
            </w:r>
            <w:r>
              <w:t xml:space="preserve"> </w:t>
            </w:r>
            <w:r>
              <w:t xml:space="preserve">Dept</w:t>
            </w:r>
            <w:r>
              <w:t xml:space="preserve"> </w:t>
            </w:r>
            <w:r>
              <w:t xml:space="preserve">of</w:t>
            </w:r>
            <w:r>
              <w:t xml:space="preserve"> </w:t>
            </w:r>
            <w:r>
              <w:t xml:space="preserve">Transportation,</w:t>
            </w:r>
            <w:r>
              <w:t xml:space="preserve"> </w:t>
            </w:r>
            <w:r>
              <w:t xml:space="preserve">State</w:t>
            </w:r>
            <w:r>
              <w:t xml:space="preserve"> </w:t>
            </w:r>
            <w:r>
              <w:t xml:space="preserve">of</w:t>
            </w:r>
            <w:r>
              <w:t xml:space="preserve"> </w:t>
            </w:r>
            <w:r>
              <w:t xml:space="preserve">Montana</w:t>
            </w:r>
          </w:p>
          <w:p>
            <w:pPr>
              <w:spacing w:before="0" w:after="0" w:line="322" w:lineRule="exact"/>
              <w:ind w:left="1440" w:firstLine="0"/>
              <w:jc w:val="left"/>
            </w:pPr>
            <w:r>
              <w:t xml:space="preserve">Service</w:t>
            </w:r>
            <w:r>
              <w:t xml:space="preserve"> </w:t>
            </w:r>
            <w:r>
              <w:t xml:space="preserve">Method:</w:t>
            </w:r>
            <w:r>
              <w:t xml:space="preserve"> </w:t>
            </w:r>
            <w:r>
              <w:t xml:space="preserve">eService</w:t>
            </w: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1440" w:firstLine="0"/>
              <w:jc w:val="left"/>
            </w:pPr>
            <w:r>
              <w:t xml:space="preserve">Thane</w:t>
            </w:r>
            <w:r>
              <w:t xml:space="preserve"> </w:t>
            </w:r>
            <w:r>
              <w:t xml:space="preserve">P.</w:t>
            </w:r>
            <w:r>
              <w:t xml:space="preserve"> </w:t>
            </w:r>
            <w:r>
              <w:t xml:space="preserve">Johnson</w:t>
            </w:r>
            <w:r>
              <w:t xml:space="preserve"> </w:t>
            </w:r>
            <w:r>
              <w:t xml:space="preserve">(Govt</w:t>
            </w:r>
            <w:r>
              <w:t xml:space="preserve"> </w:t>
            </w:r>
            <w:r>
              <w:t xml:space="preserve">Attorney)</w:t>
            </w:r>
          </w:p>
          <w:p>
            <w:pPr>
              <w:spacing w:before="0" w:after="0" w:line="322" w:lineRule="exact"/>
              <w:ind w:left="1440" w:firstLine="0"/>
              <w:jc w:val="left"/>
            </w:pPr>
            <w:r>
              <w:t xml:space="preserve">215</w:t>
            </w:r>
            <w:r>
              <w:t xml:space="preserve"> </w:t>
            </w:r>
            <w:r>
              <w:t xml:space="preserve">N</w:t>
            </w:r>
            <w:r>
              <w:t xml:space="preserve"> </w:t>
            </w:r>
            <w:r>
              <w:t xml:space="preserve">SANDERS</w:t>
            </w:r>
            <w:r>
              <w:t xml:space="preserve"> </w:t>
            </w:r>
            <w:r>
              <w:t xml:space="preserve">ST</w:t>
            </w:r>
          </w:p>
          <w:p>
            <w:pPr>
              <w:spacing w:before="0" w:after="0" w:line="322" w:lineRule="exact"/>
              <w:ind w:left="1440" w:firstLine="0"/>
              <w:jc w:val="left"/>
            </w:pPr>
            <w:r>
              <w:t xml:space="preserve">P.O.</w:t>
            </w:r>
            <w:r>
              <w:t xml:space="preserve"> </w:t>
            </w:r>
            <w:r>
              <w:t xml:space="preserve">Box</w:t>
            </w:r>
            <w:r>
              <w:t xml:space="preserve"> </w:t>
            </w:r>
            <w:r>
              <w:t xml:space="preserve">201401</w:t>
            </w:r>
          </w:p>
          <w:p>
            <w:pPr>
              <w:spacing w:before="0" w:after="0" w:line="322" w:lineRule="exact"/>
              <w:ind w:left="1440" w:firstLine="0"/>
              <w:jc w:val="left"/>
            </w:pPr>
            <w:r>
              <w:t xml:space="preserve">HELENA</w:t>
            </w:r>
            <w:r>
              <w:t xml:space="preserve"> </w:t>
            </w:r>
            <w:r>
              <w:t xml:space="preserve">MT</w:t>
            </w:r>
            <w:r>
              <w:t xml:space="preserve"> </w:t>
            </w:r>
            <w:r>
              <w:t xml:space="preserve">59620</w:t>
              <w:noBreakHyphen/>
              <w:t xml:space="preserve">1401</w:t>
            </w:r>
          </w:p>
          <w:p>
            <w:pPr>
              <w:spacing w:before="0" w:after="0" w:line="322" w:lineRule="exact"/>
              <w:ind w:left="1440" w:firstLine="0"/>
              <w:jc w:val="left"/>
            </w:pPr>
            <w:r>
              <w:t xml:space="preserve">Representing:</w:t>
            </w:r>
            <w:r>
              <w:t xml:space="preserve"> </w:t>
            </w:r>
            <w:r>
              <w:t xml:space="preserve">Greg</w:t>
            </w:r>
            <w:r>
              <w:t xml:space="preserve"> </w:t>
            </w:r>
            <w:r>
              <w:t xml:space="preserve">Gianforte,</w:t>
            </w:r>
            <w:r>
              <w:t xml:space="preserve"> </w:t>
            </w:r>
            <w:r>
              <w:t xml:space="preserve">MT</w:t>
            </w:r>
            <w:r>
              <w:t xml:space="preserve"> </w:t>
            </w:r>
            <w:r>
              <w:t xml:space="preserve">Dept</w:t>
            </w:r>
            <w:r>
              <w:t xml:space="preserve"> </w:t>
            </w:r>
            <w:r>
              <w:t xml:space="preserve">Environmental</w:t>
            </w:r>
            <w:r>
              <w:t xml:space="preserve"> </w:t>
            </w:r>
            <w:r>
              <w:t xml:space="preserve">Quality,</w:t>
            </w:r>
            <w:r>
              <w:t xml:space="preserve"> </w:t>
            </w:r>
            <w:r>
              <w:t xml:space="preserve">Department</w:t>
            </w:r>
            <w:r>
              <w:t xml:space="preserve"> </w:t>
            </w:r>
            <w:r>
              <w:t xml:space="preserve">of</w:t>
            </w:r>
            <w:r>
              <w:t xml:space="preserve"> </w:t>
            </w:r>
            <w:r>
              <w:t xml:space="preserve">Natural</w:t>
            </w:r>
            <w:r>
              <w:t xml:space="preserve"> </w:t>
            </w:r>
            <w:r>
              <w:t xml:space="preserve">Resources,</w:t>
            </w:r>
            <w:r>
              <w:t xml:space="preserve"> </w:t>
            </w:r>
            <w:r>
              <w:t xml:space="preserve">Billings</w:t>
            </w:r>
            <w:r>
              <w:t xml:space="preserve"> </w:t>
            </w:r>
            <w:r>
              <w:t xml:space="preserve">Regional</w:t>
            </w:r>
            <w:r>
              <w:t xml:space="preserve"> </w:t>
            </w:r>
            <w:r>
              <w:t xml:space="preserve">Office,</w:t>
            </w:r>
            <w:r>
              <w:t xml:space="preserve"> </w:t>
            </w:r>
            <w:r>
              <w:t xml:space="preserve">MT</w:t>
            </w:r>
            <w:r>
              <w:t xml:space="preserve"> </w:t>
            </w:r>
            <w:r>
              <w:t xml:space="preserve">Dept</w:t>
            </w:r>
            <w:r>
              <w:t xml:space="preserve"> </w:t>
            </w:r>
            <w:r>
              <w:t xml:space="preserve">of</w:t>
            </w:r>
            <w:r>
              <w:t xml:space="preserve"> </w:t>
            </w:r>
            <w:r>
              <w:t xml:space="preserve">Transportation,</w:t>
            </w:r>
            <w:r>
              <w:t xml:space="preserve"> </w:t>
            </w:r>
            <w:r>
              <w:t xml:space="preserve">State</w:t>
            </w:r>
            <w:r>
              <w:t xml:space="preserve"> </w:t>
            </w:r>
            <w:r>
              <w:t xml:space="preserve">of</w:t>
            </w:r>
            <w:r>
              <w:t xml:space="preserve"> </w:t>
            </w:r>
            <w:r>
              <w:t xml:space="preserve">Montana</w:t>
            </w:r>
          </w:p>
          <w:p>
            <w:pPr>
              <w:spacing w:before="0" w:after="0" w:line="322" w:lineRule="exact"/>
              <w:ind w:left="1440" w:firstLine="0"/>
              <w:jc w:val="left"/>
            </w:pPr>
            <w:r>
              <w:t xml:space="preserve">Service</w:t>
            </w:r>
            <w:r>
              <w:t xml:space="preserve"> </w:t>
            </w:r>
            <w:r>
              <w:t xml:space="preserve">Method:</w:t>
            </w:r>
            <w:r>
              <w:t xml:space="preserve"> </w:t>
            </w:r>
            <w:r>
              <w:t xml:space="preserve">eService</w:t>
            </w: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1440" w:firstLine="0"/>
              <w:jc w:val="left"/>
            </w:pPr>
            <w:r>
              <w:t xml:space="preserve">Emily</w:t>
            </w:r>
            <w:r>
              <w:t xml:space="preserve"> </w:t>
            </w:r>
            <w:r>
              <w:t xml:space="preserve">Jones</w:t>
            </w:r>
            <w:r>
              <w:t xml:space="preserve"> </w:t>
            </w:r>
            <w:r>
              <w:t xml:space="preserve">(Attorney)</w:t>
            </w:r>
          </w:p>
          <w:p>
            <w:pPr>
              <w:spacing w:before="0" w:after="0" w:line="322" w:lineRule="exact"/>
              <w:ind w:left="1440" w:firstLine="0"/>
              <w:jc w:val="left"/>
            </w:pPr>
            <w:r>
              <w:t xml:space="preserve">115</w:t>
            </w:r>
            <w:r>
              <w:t xml:space="preserve"> </w:t>
            </w:r>
            <w:r>
              <w:t xml:space="preserve">North</w:t>
            </w:r>
            <w:r>
              <w:t xml:space="preserve"> </w:t>
            </w:r>
            <w:r>
              <w:t xml:space="preserve">Broadway</w:t>
            </w:r>
          </w:p>
          <w:p>
            <w:pPr>
              <w:spacing w:before="0" w:after="0" w:line="322" w:lineRule="exact"/>
              <w:ind w:left="1440" w:firstLine="0"/>
              <w:jc w:val="left"/>
            </w:pPr>
            <w:r>
              <w:t xml:space="preserve">Suite</w:t>
            </w:r>
            <w:r>
              <w:t xml:space="preserve"> </w:t>
            </w:r>
            <w:r>
              <w:t xml:space="preserve">410</w:t>
            </w:r>
          </w:p>
          <w:p>
            <w:pPr>
              <w:spacing w:before="0" w:after="0" w:line="322" w:lineRule="exact"/>
              <w:ind w:left="1440" w:firstLine="0"/>
              <w:jc w:val="left"/>
            </w:pPr>
            <w:r>
              <w:t xml:space="preserve">Billings</w:t>
            </w:r>
            <w:r>
              <w:t xml:space="preserve"> </w:t>
            </w:r>
            <w:r>
              <w:t xml:space="preserve">MT</w:t>
            </w:r>
            <w:r>
              <w:t xml:space="preserve"> </w:t>
            </w:r>
            <w:r>
              <w:t xml:space="preserve">59101</w:t>
            </w:r>
          </w:p>
          <w:p>
            <w:pPr>
              <w:spacing w:before="0" w:after="0" w:line="322" w:lineRule="exact"/>
              <w:ind w:left="1440" w:firstLine="0"/>
              <w:jc w:val="left"/>
            </w:pPr>
            <w:r>
              <w:t xml:space="preserve">Representing:</w:t>
            </w:r>
            <w:r>
              <w:t xml:space="preserve"> </w:t>
            </w:r>
            <w:r>
              <w:t xml:space="preserve">Greg</w:t>
            </w:r>
            <w:r>
              <w:t xml:space="preserve"> </w:t>
            </w:r>
            <w:r>
              <w:t xml:space="preserve">Gianforte,</w:t>
            </w:r>
            <w:r>
              <w:t xml:space="preserve"> </w:t>
            </w:r>
            <w:r>
              <w:t xml:space="preserve">MT</w:t>
            </w:r>
            <w:r>
              <w:t xml:space="preserve"> </w:t>
            </w:r>
            <w:r>
              <w:t xml:space="preserve">Dept</w:t>
            </w:r>
            <w:r>
              <w:t xml:space="preserve"> </w:t>
            </w:r>
            <w:r>
              <w:t xml:space="preserve">Environmental</w:t>
            </w:r>
            <w:r>
              <w:t xml:space="preserve"> </w:t>
            </w:r>
            <w:r>
              <w:t xml:space="preserve">Quality,</w:t>
            </w:r>
            <w:r>
              <w:t xml:space="preserve"> </w:t>
            </w:r>
            <w:r>
              <w:t xml:space="preserve">Department</w:t>
            </w:r>
            <w:r>
              <w:t xml:space="preserve"> </w:t>
            </w:r>
            <w:r>
              <w:t xml:space="preserve">of</w:t>
            </w:r>
            <w:r>
              <w:t xml:space="preserve"> </w:t>
            </w:r>
            <w:r>
              <w:t xml:space="preserve">Natural</w:t>
            </w:r>
            <w:r>
              <w:t xml:space="preserve"> </w:t>
            </w:r>
            <w:r>
              <w:t xml:space="preserve">Resources,</w:t>
            </w:r>
            <w:r>
              <w:t xml:space="preserve"> </w:t>
            </w:r>
            <w:r>
              <w:t xml:space="preserve">Billings</w:t>
            </w:r>
            <w:r>
              <w:t xml:space="preserve"> </w:t>
            </w:r>
            <w:r>
              <w:t xml:space="preserve">Regional</w:t>
            </w:r>
            <w:r>
              <w:t xml:space="preserve"> </w:t>
            </w:r>
            <w:r>
              <w:t xml:space="preserve">Office,</w:t>
            </w:r>
            <w:r>
              <w:t xml:space="preserve"> </w:t>
            </w:r>
            <w:r>
              <w:t xml:space="preserve">MT</w:t>
            </w:r>
            <w:r>
              <w:t xml:space="preserve"> </w:t>
            </w:r>
            <w:r>
              <w:t xml:space="preserve">Dept</w:t>
            </w:r>
            <w:r>
              <w:t xml:space="preserve"> </w:t>
            </w:r>
            <w:r>
              <w:t xml:space="preserve">of</w:t>
            </w:r>
            <w:r>
              <w:t xml:space="preserve"> </w:t>
            </w:r>
            <w:r>
              <w:t xml:space="preserve">Transportation,</w:t>
            </w:r>
            <w:r>
              <w:t xml:space="preserve"> </w:t>
            </w:r>
            <w:r>
              <w:t xml:space="preserve">State</w:t>
            </w:r>
            <w:r>
              <w:t xml:space="preserve"> </w:t>
            </w:r>
            <w:r>
              <w:t xml:space="preserve">of</w:t>
            </w:r>
            <w:r>
              <w:t xml:space="preserve"> </w:t>
            </w:r>
            <w:r>
              <w:t xml:space="preserve">Montana</w:t>
            </w:r>
          </w:p>
          <w:p>
            <w:pPr>
              <w:spacing w:before="0" w:after="0" w:line="322" w:lineRule="exact"/>
              <w:ind w:left="1440" w:firstLine="0"/>
              <w:jc w:val="left"/>
            </w:pPr>
            <w:r>
              <w:t xml:space="preserve">Service</w:t>
            </w:r>
            <w:r>
              <w:t xml:space="preserve"> </w:t>
            </w:r>
            <w:r>
              <w:t xml:space="preserve">Method:</w:t>
            </w:r>
            <w:r>
              <w:t xml:space="preserve"> </w:t>
            </w:r>
            <w:r>
              <w:t xml:space="preserve">eService</w:t>
            </w: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1440" w:firstLine="0"/>
              <w:jc w:val="left"/>
            </w:pPr>
            <w:r>
              <w:t xml:space="preserve">Selena</w:t>
            </w:r>
            <w:r>
              <w:t xml:space="preserve"> </w:t>
            </w:r>
            <w:r>
              <w:t xml:space="preserve">Zoe</w:t>
            </w:r>
            <w:r>
              <w:t xml:space="preserve"> </w:t>
            </w:r>
            <w:r>
              <w:t xml:space="preserve">Sauer</w:t>
            </w:r>
            <w:r>
              <w:t xml:space="preserve"> </w:t>
            </w:r>
            <w:r>
              <w:t xml:space="preserve">(Attorney)</w:t>
            </w:r>
          </w:p>
          <w:p>
            <w:pPr>
              <w:spacing w:before="0" w:after="0" w:line="322" w:lineRule="exact"/>
              <w:ind w:left="1440" w:firstLine="0"/>
              <w:jc w:val="left"/>
            </w:pPr>
            <w:r>
              <w:t xml:space="preserve">1667</w:t>
            </w:r>
            <w:r>
              <w:t xml:space="preserve"> </w:t>
            </w:r>
            <w:r>
              <w:t xml:space="preserve">Whitefish</w:t>
            </w:r>
            <w:r>
              <w:t xml:space="preserve"> </w:t>
            </w:r>
            <w:r>
              <w:t xml:space="preserve">Stage</w:t>
            </w:r>
            <w:r>
              <w:t xml:space="preserve"> </w:t>
            </w:r>
            <w:r>
              <w:t xml:space="preserve">Rd.</w:t>
            </w:r>
          </w:p>
          <w:p>
            <w:pPr>
              <w:spacing w:before="0" w:after="0" w:line="322" w:lineRule="exact"/>
              <w:ind w:left="1440" w:firstLine="0"/>
              <w:jc w:val="left"/>
            </w:pPr>
            <w:r>
              <w:t xml:space="preserve">#101</w:t>
            </w:r>
          </w:p>
          <w:p>
            <w:pPr>
              <w:spacing w:before="0" w:after="0" w:line="322" w:lineRule="exact"/>
              <w:ind w:left="1440" w:firstLine="0"/>
              <w:jc w:val="left"/>
            </w:pPr>
            <w:r>
              <w:t xml:space="preserve">Kalispell</w:t>
            </w:r>
            <w:r>
              <w:t xml:space="preserve"> </w:t>
            </w:r>
            <w:r>
              <w:t xml:space="preserve">MT</w:t>
            </w:r>
            <w:r>
              <w:t xml:space="preserve"> </w:t>
            </w:r>
            <w:r>
              <w:t xml:space="preserve">59901</w:t>
              <w:noBreakHyphen/>
              <w:t xml:space="preserve">2173</w:t>
            </w:r>
          </w:p>
          <w:p>
            <w:pPr>
              <w:spacing w:before="0" w:after="0" w:line="322" w:lineRule="exact"/>
              <w:ind w:left="1440" w:firstLine="0"/>
              <w:jc w:val="left"/>
            </w:pPr>
            <w:r>
              <w:t xml:space="preserve">Representing:</w:t>
            </w:r>
            <w:r>
              <w:t xml:space="preserve"> </w:t>
            </w:r>
            <w:r>
              <w:t xml:space="preserve">Greg</w:t>
            </w:r>
            <w:r>
              <w:t xml:space="preserve"> </w:t>
            </w:r>
            <w:r>
              <w:t xml:space="preserve">Gianforte,</w:t>
            </w:r>
            <w:r>
              <w:t xml:space="preserve"> </w:t>
            </w:r>
            <w:r>
              <w:t xml:space="preserve">MT</w:t>
            </w:r>
            <w:r>
              <w:t xml:space="preserve"> </w:t>
            </w:r>
            <w:r>
              <w:t xml:space="preserve">Dept</w:t>
            </w:r>
            <w:r>
              <w:t xml:space="preserve"> </w:t>
            </w:r>
            <w:r>
              <w:t xml:space="preserve">Environmental</w:t>
            </w:r>
            <w:r>
              <w:t xml:space="preserve"> </w:t>
            </w:r>
            <w:r>
              <w:t xml:space="preserve">Quality,</w:t>
            </w:r>
            <w:r>
              <w:t xml:space="preserve"> </w:t>
            </w:r>
            <w:r>
              <w:t xml:space="preserve">Department</w:t>
            </w:r>
            <w:r>
              <w:t xml:space="preserve"> </w:t>
            </w:r>
            <w:r>
              <w:t xml:space="preserve">of</w:t>
            </w:r>
            <w:r>
              <w:t xml:space="preserve"> </w:t>
            </w:r>
            <w:r>
              <w:t xml:space="preserve">Natural</w:t>
            </w:r>
            <w:r>
              <w:t xml:space="preserve"> </w:t>
            </w:r>
            <w:r>
              <w:t xml:space="preserve">Resources,</w:t>
            </w:r>
            <w:r>
              <w:t xml:space="preserve"> </w:t>
            </w:r>
            <w:r>
              <w:t xml:space="preserve">Billings</w:t>
            </w:r>
            <w:r>
              <w:t xml:space="preserve"> </w:t>
            </w:r>
            <w:r>
              <w:t xml:space="preserve">Regional</w:t>
            </w:r>
            <w:r>
              <w:t xml:space="preserve"> </w:t>
            </w:r>
            <w:r>
              <w:t xml:space="preserve">Office,</w:t>
            </w:r>
            <w:r>
              <w:t xml:space="preserve"> </w:t>
            </w:r>
            <w:r>
              <w:t xml:space="preserve">MT</w:t>
            </w:r>
            <w:r>
              <w:t xml:space="preserve"> </w:t>
            </w:r>
            <w:r>
              <w:t xml:space="preserve">Dept</w:t>
            </w:r>
            <w:r>
              <w:t xml:space="preserve"> </w:t>
            </w:r>
            <w:r>
              <w:t xml:space="preserve">of</w:t>
            </w:r>
            <w:r>
              <w:t xml:space="preserve"> </w:t>
            </w:r>
            <w:r>
              <w:t xml:space="preserve">Transportation,</w:t>
            </w:r>
            <w:r>
              <w:t xml:space="preserve"> </w:t>
            </w:r>
            <w:r>
              <w:t xml:space="preserve">State</w:t>
            </w:r>
            <w:r>
              <w:t xml:space="preserve"> </w:t>
            </w:r>
            <w:r>
              <w:t xml:space="preserve">of</w:t>
            </w:r>
            <w:r>
              <w:t xml:space="preserve"> </w:t>
            </w:r>
            <w:r>
              <w:t xml:space="preserve">Montana</w:t>
            </w:r>
          </w:p>
          <w:p>
            <w:pPr>
              <w:spacing w:before="0" w:after="0" w:line="322" w:lineRule="exact"/>
              <w:ind w:left="1440" w:firstLine="0"/>
              <w:jc w:val="left"/>
            </w:pPr>
            <w:r>
              <w:t xml:space="preserve">Service</w:t>
            </w:r>
            <w:r>
              <w:t xml:space="preserve"> </w:t>
            </w:r>
            <w:r>
              <w:t xml:space="preserve">Method:</w:t>
            </w:r>
            <w:r>
              <w:t xml:space="preserve"> </w:t>
            </w:r>
            <w:r>
              <w:t xml:space="preserve">eService</w:t>
            </w: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1440" w:firstLine="0"/>
              <w:jc w:val="left"/>
            </w:pPr>
            <w:r>
              <w:t xml:space="preserve">Juan</w:t>
            </w:r>
            <w:r>
              <w:t xml:space="preserve"> </w:t>
            </w:r>
            <w:r>
              <w:t xml:space="preserve">Carlos</w:t>
            </w:r>
            <w:r>
              <w:t xml:space="preserve"> </w:t>
            </w:r>
            <w:r>
              <w:t xml:space="preserve">Rodriguez</w:t>
            </w:r>
            <w:r>
              <w:t xml:space="preserve"> </w:t>
            </w:r>
            <w:r>
              <w:t xml:space="preserve">(Interested</w:t>
            </w:r>
            <w:r>
              <w:t xml:space="preserve"> </w:t>
            </w:r>
            <w:r>
              <w:t xml:space="preserve">Observer)</w:t>
            </w:r>
          </w:p>
          <w:p>
            <w:pPr>
              <w:spacing w:before="0" w:after="0" w:line="322" w:lineRule="exact"/>
              <w:ind w:left="1440" w:firstLine="0"/>
              <w:jc w:val="left"/>
            </w:pPr>
            <w:r>
              <w:t xml:space="preserve">Service</w:t>
            </w:r>
            <w:r>
              <w:t xml:space="preserve"> </w:t>
            </w:r>
            <w:r>
              <w:t xml:space="preserve">Method:</w:t>
            </w:r>
            <w:r>
              <w:t xml:space="preserve"> </w:t>
            </w:r>
            <w:r>
              <w:t xml:space="preserve">Conventional</w:t>
            </w: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1440" w:firstLine="0"/>
              <w:jc w:val="left"/>
            </w:pPr>
            <w:r>
              <w:t xml:space="preserve">Byron</w:t>
            </w:r>
            <w:r>
              <w:t xml:space="preserve"> </w:t>
            </w:r>
            <w:r>
              <w:t xml:space="preserve">L.</w:t>
            </w:r>
            <w:r>
              <w:t xml:space="preserve"> </w:t>
            </w:r>
            <w:r>
              <w:t xml:space="preserve">Trackwell</w:t>
            </w:r>
            <w:r>
              <w:t xml:space="preserve"> </w:t>
            </w:r>
            <w:r>
              <w:t xml:space="preserve">(Amicus</w:t>
            </w:r>
            <w:r>
              <w:t xml:space="preserve"> </w:t>
            </w:r>
            <w:r>
              <w:t xml:space="preserve">Curiae)</w:t>
            </w:r>
          </w:p>
          <w:p>
            <w:pPr>
              <w:spacing w:before="0" w:after="0" w:line="322" w:lineRule="exact"/>
              <w:ind w:left="1440" w:firstLine="0"/>
              <w:jc w:val="left"/>
            </w:pPr>
            <w:r>
              <w:t xml:space="preserve">7315</w:t>
            </w:r>
            <w:r>
              <w:t xml:space="preserve"> </w:t>
            </w:r>
            <w:r>
              <w:t xml:space="preserve">SW</w:t>
            </w:r>
            <w:r>
              <w:t xml:space="preserve"> </w:t>
            </w:r>
            <w:r>
              <w:t xml:space="preserve">23rd</w:t>
            </w:r>
            <w:r>
              <w:t xml:space="preserve"> </w:t>
            </w:r>
            <w:r>
              <w:t xml:space="preserve">Court</w:t>
            </w:r>
          </w:p>
          <w:p>
            <w:pPr>
              <w:spacing w:before="0" w:after="0" w:line="322" w:lineRule="exact"/>
              <w:ind w:left="1440" w:firstLine="0"/>
              <w:jc w:val="left"/>
            </w:pPr>
            <w:r>
              <w:t xml:space="preserve">Topeka</w:t>
            </w:r>
            <w:r>
              <w:t xml:space="preserve"> </w:t>
            </w:r>
            <w:r>
              <w:t xml:space="preserve">KS</w:t>
            </w:r>
            <w:r>
              <w:t xml:space="preserve"> </w:t>
            </w:r>
            <w:r>
              <w:t xml:space="preserve">66614</w:t>
            </w:r>
          </w:p>
          <w:p>
            <w:pPr>
              <w:spacing w:before="0" w:after="0" w:line="322" w:lineRule="exact"/>
              <w:ind w:left="1440" w:firstLine="0"/>
              <w:jc w:val="left"/>
            </w:pPr>
            <w:r>
              <w:t xml:space="preserve">Service</w:t>
            </w:r>
            <w:r>
              <w:t xml:space="preserve"> </w:t>
            </w:r>
            <w:r>
              <w:t xml:space="preserve">Method:</w:t>
            </w:r>
            <w:r>
              <w:t xml:space="preserve"> </w:t>
            </w:r>
            <w:r>
              <w:t xml:space="preserve">Conventional</w:t>
            </w: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1440" w:firstLine="0"/>
              <w:jc w:val="left"/>
            </w:pPr>
            <w:r>
              <w:t xml:space="preserve">Julia</w:t>
            </w:r>
            <w:r>
              <w:t xml:space="preserve"> </w:t>
            </w:r>
            <w:r>
              <w:t xml:space="preserve">A.</w:t>
            </w:r>
            <w:r>
              <w:t xml:space="preserve"> </w:t>
            </w:r>
            <w:r>
              <w:t xml:space="preserve">Olson</w:t>
            </w:r>
            <w:r>
              <w:t xml:space="preserve"> </w:t>
            </w:r>
            <w:r>
              <w:t xml:space="preserve">(Attorney)</w:t>
            </w:r>
          </w:p>
          <w:p>
            <w:pPr>
              <w:spacing w:before="0" w:after="0" w:line="322" w:lineRule="exact"/>
              <w:ind w:left="1440" w:firstLine="0"/>
              <w:jc w:val="left"/>
            </w:pPr>
            <w:r>
              <w:t xml:space="preserve">1216</w:t>
            </w:r>
            <w:r>
              <w:t xml:space="preserve"> </w:t>
            </w:r>
            <w:r>
              <w:t xml:space="preserve">Lincoln</w:t>
            </w:r>
            <w:r>
              <w:t xml:space="preserve"> </w:t>
            </w:r>
            <w:r>
              <w:t xml:space="preserve">St.</w:t>
            </w:r>
          </w:p>
          <w:p>
            <w:pPr>
              <w:spacing w:before="0" w:after="0" w:line="322" w:lineRule="exact"/>
              <w:ind w:left="1440" w:firstLine="0"/>
              <w:jc w:val="left"/>
            </w:pPr>
            <w:r>
              <w:t xml:space="preserve">Eugene</w:t>
            </w:r>
            <w:r>
              <w:t xml:space="preserve"> </w:t>
            </w:r>
            <w:r>
              <w:t xml:space="preserve">OR</w:t>
            </w:r>
            <w:r>
              <w:t xml:space="preserve"> </w:t>
            </w:r>
            <w:r>
              <w:t xml:space="preserve">97401</w:t>
            </w:r>
          </w:p>
          <w:p>
            <w:pPr>
              <w:spacing w:before="0" w:after="0" w:line="322" w:lineRule="exact"/>
              <w:ind w:left="1440" w:firstLine="0"/>
              <w:jc w:val="left"/>
            </w:pPr>
            <w:r>
              <w:t xml:space="preserve">Representing:</w:t>
            </w:r>
            <w:r>
              <w:t xml:space="preserve"> </w:t>
            </w:r>
            <w:r>
              <w:t xml:space="preserve">Badge</w:t>
            </w:r>
            <w:r>
              <w:t xml:space="preserve"> </w:t>
            </w:r>
            <w:r>
              <w:t xml:space="preserve">B.,</w:t>
            </w:r>
            <w:r>
              <w:t xml:space="preserve"> </w:t>
            </w:r>
            <w:r>
              <w:t xml:space="preserve">Lander</w:t>
            </w:r>
            <w:r>
              <w:t xml:space="preserve"> </w:t>
            </w:r>
            <w:r>
              <w:t xml:space="preserve">B.,</w:t>
            </w:r>
            <w:r>
              <w:t xml:space="preserve"> </w:t>
            </w:r>
            <w:r>
              <w:t xml:space="preserve">Lilian</w:t>
            </w:r>
            <w:r>
              <w:t xml:space="preserve"> </w:t>
            </w:r>
            <w:r>
              <w:t xml:space="preserve">D.,</w:t>
            </w:r>
            <w:r>
              <w:t xml:space="preserve"> </w:t>
            </w:r>
            <w:r>
              <w:t xml:space="preserve">Ruby</w:t>
            </w:r>
            <w:r>
              <w:t xml:space="preserve"> </w:t>
            </w:r>
            <w:r>
              <w:t xml:space="preserve">D.,</w:t>
            </w:r>
            <w:r>
              <w:t xml:space="preserve"> </w:t>
            </w:r>
            <w:r>
              <w:t xml:space="preserve">Georgianna</w:t>
            </w:r>
            <w:r>
              <w:t xml:space="preserve"> </w:t>
            </w:r>
            <w:r>
              <w:t xml:space="preserve">Fischer,</w:t>
            </w:r>
            <w:r>
              <w:t xml:space="preserve"> </w:t>
            </w:r>
            <w:r>
              <w:t xml:space="preserve">Kathryn</w:t>
            </w:r>
            <w:r>
              <w:t xml:space="preserve"> </w:t>
            </w:r>
            <w:r>
              <w:t xml:space="preserve">Grace</w:t>
            </w:r>
            <w:r>
              <w:t xml:space="preserve"> </w:t>
            </w:r>
            <w:r>
              <w:t xml:space="preserve">Gibson-Snyder,</w:t>
            </w:r>
            <w:r>
              <w:t xml:space="preserve"> </w:t>
            </w:r>
            <w:r>
              <w:t xml:space="preserve">Rikki</w:t>
            </w:r>
            <w:r>
              <w:t xml:space="preserve"> </w:t>
            </w:r>
            <w:r>
              <w:t xml:space="preserve">Held,</w:t>
            </w:r>
            <w:r>
              <w:t xml:space="preserve"> </w:t>
            </w:r>
            <w:r>
              <w:t xml:space="preserve">Taleah</w:t>
            </w:r>
            <w:r>
              <w:t xml:space="preserve"> </w:t>
            </w:r>
            <w:r>
              <w:t xml:space="preserve">Hernandez,</w:t>
            </w:r>
            <w:r>
              <w:t xml:space="preserve"> </w:t>
            </w:r>
            <w:r>
              <w:t xml:space="preserve">Jeffrey</w:t>
            </w:r>
            <w:r>
              <w:t xml:space="preserve"> </w:t>
            </w:r>
            <w:r>
              <w:t xml:space="preserve">K.,</w:t>
            </w:r>
            <w:r>
              <w:t xml:space="preserve"> </w:t>
            </w:r>
            <w:r>
              <w:t xml:space="preserve">Mika</w:t>
            </w:r>
            <w:r>
              <w:t xml:space="preserve"> </w:t>
            </w:r>
            <w:r>
              <w:t xml:space="preserve">K.,</w:t>
            </w:r>
            <w:r>
              <w:t xml:space="preserve"> </w:t>
            </w:r>
            <w:r>
              <w:t xml:space="preserve">Nathaniel</w:t>
            </w:r>
            <w:r>
              <w:t xml:space="preserve"> </w:t>
            </w:r>
            <w:r>
              <w:t xml:space="preserve">K.,</w:t>
            </w:r>
            <w:r>
              <w:t xml:space="preserve"> </w:t>
            </w:r>
            <w:r>
              <w:t xml:space="preserve">Eva</w:t>
            </w:r>
            <w:r>
              <w:t xml:space="preserve"> </w:t>
            </w:r>
            <w:r>
              <w:t xml:space="preserve">L.,</w:t>
            </w:r>
            <w:r>
              <w:t xml:space="preserve"> </w:t>
            </w:r>
            <w:r>
              <w:t xml:space="preserve">Sariel</w:t>
            </w:r>
            <w:r>
              <w:t xml:space="preserve"> </w:t>
            </w:r>
            <w:r>
              <w:t xml:space="preserve">Sandoval,</w:t>
            </w:r>
            <w:r>
              <w:t xml:space="preserve"> </w:t>
            </w:r>
            <w:r>
              <w:t xml:space="preserve">Kian</w:t>
            </w:r>
            <w:r>
              <w:t xml:space="preserve"> </w:t>
            </w:r>
            <w:r>
              <w:t xml:space="preserve">T.,</w:t>
            </w:r>
            <w:r>
              <w:t xml:space="preserve"> </w:t>
            </w:r>
            <w:r>
              <w:t xml:space="preserve">Olivia</w:t>
            </w:r>
            <w:r>
              <w:t xml:space="preserve"> </w:t>
            </w:r>
            <w:r>
              <w:t xml:space="preserve">Vesovich,</w:t>
            </w:r>
            <w:r>
              <w:t xml:space="preserve"> </w:t>
            </w:r>
            <w:r>
              <w:t xml:space="preserve">Claire</w:t>
            </w:r>
            <w:r>
              <w:t xml:space="preserve"> </w:t>
            </w:r>
            <w:r>
              <w:t xml:space="preserve">Vlases</w:t>
            </w:r>
          </w:p>
          <w:p>
            <w:pPr>
              <w:spacing w:before="0" w:after="0" w:line="322" w:lineRule="exact"/>
              <w:ind w:left="1440" w:firstLine="0"/>
              <w:jc w:val="left"/>
            </w:pPr>
            <w:r>
              <w:t xml:space="preserve">Service</w:t>
            </w:r>
            <w:r>
              <w:t xml:space="preserve"> </w:t>
            </w:r>
            <w:r>
              <w:t xml:space="preserve">Method:</w:t>
            </w:r>
            <w:r>
              <w:t xml:space="preserve"> </w:t>
            </w:r>
            <w:r>
              <w:t xml:space="preserve">Conventional</w:t>
            </w:r>
          </w:p>
        </w:tc>
      </w:tr>
    </w:tbl>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08" w:firstLine="0"/>
              <w:jc w:val="left"/>
            </w:pPr>
            <w:r>
              <w:rPr>
                <w:u w:val="single"/>
              </w:rPr>
              <w:t xml:space="preserve">/s/</w:t>
            </w:r>
            <w:r>
              <w:rPr>
                <w:u w:val="single"/>
              </w:rPr>
              <w:t xml:space="preserve"> </w:t>
            </w:r>
            <w:r>
              <w:rPr>
                <w:i/>
                <w:iCs/>
                <w:u w:val="single"/>
              </w:rPr>
              <w:t xml:space="preserve">Dale</w:t>
            </w:r>
            <w:r>
              <w:rPr>
                <w:i/>
                <w:iCs/>
                <w:u w:val="single"/>
              </w:rPr>
              <w:t xml:space="preserve"> </w:t>
            </w:r>
            <w:r>
              <w:rPr>
                <w:i/>
                <w:iCs/>
                <w:u w:val="single"/>
              </w:rPr>
              <w:t xml:space="preserve">Schowengerdt</w:t>
            </w:r>
          </w:p>
          <w:p>
            <w:pPr>
              <w:spacing w:before="0" w:after="0" w:line="322" w:lineRule="exact"/>
              <w:ind w:left="4608" w:firstLine="0"/>
              <w:jc w:val="left"/>
            </w:pPr>
            <w:r>
              <w:t xml:space="preserve">Dale</w:t>
            </w:r>
            <w:r>
              <w:t xml:space="preserve"> </w:t>
            </w:r>
            <w:r>
              <w:t xml:space="preserve">Schowengerdt</w:t>
            </w:r>
          </w:p>
          <w:p>
            <w:pPr>
              <w:spacing w:before="0" w:after="0" w:line="322" w:lineRule="exact"/>
              <w:ind w:left="4608" w:firstLine="0"/>
              <w:jc w:val="left"/>
            </w:pPr>
            <w:r>
              <w:t xml:space="preserve">Landmark</w:t>
            </w:r>
            <w:r>
              <w:t xml:space="preserve"> </w:t>
            </w:r>
            <w:r>
              <w:t xml:space="preserve">Law</w:t>
            </w:r>
            <w:r>
              <w:t xml:space="preserve"> </w:t>
            </w:r>
            <w:r>
              <w:t xml:space="preserve">PLLC</w:t>
            </w:r>
          </w:p>
          <w:p>
            <w:pPr>
              <w:spacing w:before="0" w:after="0" w:line="322" w:lineRule="exact"/>
              <w:ind w:left="4608" w:firstLine="0"/>
              <w:jc w:val="left"/>
            </w:pPr>
            <w:r>
              <w:t xml:space="preserve">7</w:t>
            </w:r>
            <w:r>
              <w:t xml:space="preserve"> </w:t>
            </w:r>
            <w:r>
              <w:t xml:space="preserve">West</w:t>
            </w:r>
            <w:r>
              <w:t xml:space="preserve"> </w:t>
            </w:r>
            <w:r>
              <w:t xml:space="preserve">6th</w:t>
            </w:r>
            <w:r>
              <w:t xml:space="preserve"> </w:t>
            </w:r>
            <w:r>
              <w:t xml:space="preserve">Ave.,</w:t>
            </w:r>
            <w:r>
              <w:t xml:space="preserve"> </w:t>
            </w:r>
            <w:r>
              <w:t xml:space="preserve">Suite</w:t>
            </w:r>
            <w:r>
              <w:t xml:space="preserve"> </w:t>
            </w:r>
            <w:r>
              <w:t xml:space="preserve">518</w:t>
            </w:r>
          </w:p>
          <w:p>
            <w:pPr>
              <w:spacing w:before="0" w:after="0" w:line="322" w:lineRule="exact"/>
              <w:ind w:left="4608" w:firstLine="0"/>
              <w:jc w:val="left"/>
            </w:pPr>
            <w:r>
              <w:t xml:space="preserve">Helena,</w:t>
            </w:r>
            <w:r>
              <w:t xml:space="preserve"> </w:t>
            </w:r>
            <w:r>
              <w:t xml:space="preserve">MT</w:t>
            </w:r>
            <w:r>
              <w:t xml:space="preserve"> </w:t>
            </w:r>
            <w:r>
              <w:t xml:space="preserve">59601</w:t>
            </w:r>
          </w:p>
          <w:p>
            <w:pPr>
              <w:spacing w:before="0" w:after="0" w:line="322" w:lineRule="exact"/>
              <w:ind w:left="4608" w:firstLine="0"/>
              <w:jc w:val="left"/>
            </w:pPr>
            <w:r>
              <w:t xml:space="preserve">406</w:t>
              <w:noBreakHyphen/>
              <w:t xml:space="preserve">457</w:t>
              <w:noBreakHyphen/>
              <w:t xml:space="preserve">5496</w:t>
            </w:r>
          </w:p>
          <w:p>
            <w:pPr>
              <w:spacing w:before="0" w:after="0" w:line="322" w:lineRule="exact"/>
              <w:ind w:left="4608" w:firstLine="0"/>
              <w:jc w:val="left"/>
            </w:pPr>
            <w:r>
              <w:t xml:space="preserve">dale@landmarklawpllc.com</w:t>
            </w:r>
          </w:p>
          <w:p>
            <w:pPr>
              <w:spacing w:before="0" w:after="0" w:line="322" w:lineRule="exact"/>
              <w:ind w:left="4608" w:firstLine="0"/>
              <w:jc w:val="left"/>
            </w:pPr>
            <w:r>
              <w:t xml:space="preserve">Lee</w:t>
            </w:r>
            <w:r>
              <w:t xml:space="preserve"> </w:t>
            </w:r>
            <w:r>
              <w:t xml:space="preserve">M.</w:t>
            </w:r>
            <w:r>
              <w:t xml:space="preserve"> </w:t>
            </w:r>
            <w:r>
              <w:t xml:space="preserve">McKenna</w:t>
            </w:r>
          </w:p>
          <w:p>
            <w:pPr>
              <w:spacing w:before="0" w:after="0" w:line="322" w:lineRule="exact"/>
              <w:ind w:left="4608" w:firstLine="0"/>
              <w:jc w:val="left"/>
            </w:pPr>
            <w:r>
              <w:t xml:space="preserve">Montana</w:t>
            </w:r>
            <w:r>
              <w:t xml:space="preserve"> </w:t>
            </w:r>
            <w:r>
              <w:t xml:space="preserve">DEQ</w:t>
            </w:r>
          </w:p>
          <w:p>
            <w:pPr>
              <w:spacing w:before="0" w:after="0" w:line="322" w:lineRule="exact"/>
              <w:ind w:left="4608" w:firstLine="0"/>
              <w:jc w:val="left"/>
            </w:pPr>
            <w:r>
              <w:t xml:space="preserve">P.O.</w:t>
            </w:r>
            <w:r>
              <w:t xml:space="preserve"> </w:t>
            </w:r>
            <w:r>
              <w:t xml:space="preserve">Box</w:t>
            </w:r>
            <w:r>
              <w:t xml:space="preserve"> </w:t>
            </w:r>
            <w:r>
              <w:t xml:space="preserve">200901</w:t>
            </w:r>
          </w:p>
          <w:p>
            <w:pPr>
              <w:spacing w:before="0" w:after="0" w:line="322" w:lineRule="exact"/>
              <w:ind w:left="4608" w:firstLine="0"/>
              <w:jc w:val="left"/>
            </w:pPr>
            <w:r>
              <w:t xml:space="preserve">Helena,</w:t>
            </w:r>
            <w:r>
              <w:t xml:space="preserve"> </w:t>
            </w:r>
            <w:r>
              <w:t xml:space="preserve">MT</w:t>
            </w:r>
            <w:r>
              <w:t xml:space="preserve"> </w:t>
            </w:r>
            <w:r>
              <w:t xml:space="preserve">59620</w:t>
              <w:noBreakHyphen/>
              <w:t xml:space="preserve">0901</w:t>
            </w:r>
          </w:p>
          <w:p>
            <w:pPr>
              <w:spacing w:before="0" w:after="0" w:line="322" w:lineRule="exact"/>
              <w:ind w:left="4608" w:firstLine="0"/>
              <w:jc w:val="left"/>
            </w:pPr>
            <w:r>
              <w:t xml:space="preserve">406</w:t>
              <w:noBreakHyphen/>
              <w:t xml:space="preserve">444</w:t>
              <w:noBreakHyphen/>
              <w:t xml:space="preserve">6559</w:t>
            </w:r>
          </w:p>
          <w:p>
            <w:pPr>
              <w:spacing w:before="0" w:after="0" w:line="322" w:lineRule="exact"/>
              <w:ind w:left="4608" w:firstLine="0"/>
              <w:jc w:val="left"/>
            </w:pPr>
            <w:r>
              <w:t xml:space="preserve">Lee.mckenna@mt.gov</w:t>
            </w:r>
          </w:p>
          <w:p>
            <w:pPr>
              <w:spacing w:before="0" w:after="0" w:line="322" w:lineRule="exact"/>
              <w:ind w:left="4608" w:firstLine="0"/>
              <w:jc w:val="left"/>
            </w:pPr>
            <w:r>
              <w:t xml:space="preserve">Attorneys</w:t>
            </w:r>
            <w:r>
              <w:t xml:space="preserve"> </w:t>
            </w:r>
            <w:r>
              <w:t xml:space="preserve">for</w:t>
            </w:r>
            <w:r>
              <w:t xml:space="preserve"> </w:t>
            </w:r>
            <w:r>
              <w:t xml:space="preserve">Appellants</w:t>
            </w:r>
          </w:p>
        </w:tc>
      </w:tr>
    </w:tbl>
    <w:sectPr>
      <w:footerReference w:type="default" r:id="rIdFooter1"/>
      <w:pgSz w:w="12240" w:h="15840"/>
      <w:pgMar w:top="1440" w:right="1440" w:bottom="1584" w:left="1440" w:header="720" w:footer="78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only issue before the court was whether MEPA provision 75</w:t>
      </w:r>
      <w:r>
        <w:noBreakHyphen/>
      </w:r>
      <w:r>
        <w:t xml:space="preserve">1</w:t>
      </w:r>
      <w:r>
        <w:noBreakHyphen/>
      </w:r>
      <w:r>
        <w:t xml:space="preserve">2</w:t>
      </w:r>
      <w:r>
        <w:noBreakHyphen/>
      </w:r>
      <w:r>
        <w:t xml:space="preserve">1(2)⁠(a), MCA was facially constitutional. The issue of whether DEQ should analyze GHGs and climate change analyses in its permitting decisions was not.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