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1B" w:rsidRDefault="0052311B">
      <w:pPr>
        <w:spacing w:after="0"/>
        <w:ind w:left="-1440" w:right="10466"/>
      </w:pPr>
    </w:p>
    <w:tbl>
      <w:tblPr>
        <w:tblStyle w:val="TableGrid"/>
        <w:tblW w:w="10540" w:type="dxa"/>
        <w:tblInd w:w="-874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662"/>
        <w:gridCol w:w="584"/>
        <w:gridCol w:w="1501"/>
        <w:gridCol w:w="5571"/>
        <w:gridCol w:w="1550"/>
        <w:gridCol w:w="672"/>
      </w:tblGrid>
      <w:tr w:rsidR="0052311B" w:rsidTr="00273383">
        <w:trPr>
          <w:trHeight w:val="583"/>
        </w:trPr>
        <w:tc>
          <w:tcPr>
            <w:tcW w:w="322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  <w:ind w:right="54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محل مهر آموزشگاه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نام خداوند جان و خرد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و </w:t>
            </w:r>
            <w:r>
              <w:rPr>
                <w:sz w:val="28"/>
                <w:szCs w:val="28"/>
                <w:vertAlign w:val="subscript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خانوادگی:</w:t>
            </w:r>
          </w:p>
        </w:tc>
      </w:tr>
      <w:tr w:rsidR="0052311B" w:rsidTr="00273383">
        <w:trPr>
          <w:trHeight w:val="586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/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اداره آموزش و پرورش </w:t>
            </w:r>
            <w:r w:rsidR="00273383" w:rsidRPr="00273383">
              <w:rPr>
                <w:rFonts w:ascii="Nazanin" w:eastAsia="Nazanin" w:hAnsi="Nazanin" w:cs="Nazanin"/>
                <w:sz w:val="28"/>
                <w:szCs w:val="28"/>
                <w:rtl/>
              </w:rPr>
              <w:t>کهگ</w:t>
            </w:r>
            <w:r w:rsidR="00273383" w:rsidRPr="00273383">
              <w:rPr>
                <w:rFonts w:ascii="Nazanin" w:eastAsia="Nazanin" w:hAnsi="Nazanin" w:cs="Nazanin" w:hint="cs"/>
                <w:sz w:val="28"/>
                <w:szCs w:val="28"/>
                <w:rtl/>
              </w:rPr>
              <w:t>ی</w:t>
            </w:r>
            <w:r w:rsidR="00273383" w:rsidRPr="00273383">
              <w:rPr>
                <w:rFonts w:ascii="Nazanin" w:eastAsia="Nazanin" w:hAnsi="Nazanin" w:cs="Nazanin" w:hint="eastAsia"/>
                <w:sz w:val="28"/>
                <w:szCs w:val="28"/>
                <w:rtl/>
              </w:rPr>
              <w:t>لو</w:t>
            </w:r>
            <w:r w:rsidR="00273383" w:rsidRPr="00273383">
              <w:rPr>
                <w:rFonts w:ascii="Nazanin" w:eastAsia="Nazanin" w:hAnsi="Nazanin" w:cs="Nazanin" w:hint="cs"/>
                <w:sz w:val="28"/>
                <w:szCs w:val="28"/>
                <w:rtl/>
              </w:rPr>
              <w:t>ی</w:t>
            </w:r>
            <w:r w:rsidR="00273383" w:rsidRPr="00273383">
              <w:rPr>
                <w:rFonts w:ascii="Nazanin" w:eastAsia="Nazanin" w:hAnsi="Nazanin" w:cs="Nazanin" w:hint="eastAsia"/>
                <w:sz w:val="28"/>
                <w:szCs w:val="28"/>
                <w:rtl/>
              </w:rPr>
              <w:t>ه</w:t>
            </w:r>
            <w:r w:rsidR="00273383" w:rsidRPr="00273383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و بو</w:t>
            </w:r>
            <w:r w:rsidR="00273383" w:rsidRPr="00273383">
              <w:rPr>
                <w:rFonts w:ascii="Nazanin" w:eastAsia="Nazanin" w:hAnsi="Nazanin" w:cs="Nazanin" w:hint="cs"/>
                <w:sz w:val="28"/>
                <w:szCs w:val="28"/>
                <w:rtl/>
              </w:rPr>
              <w:t>ی</w:t>
            </w:r>
            <w:r w:rsidR="00273383" w:rsidRPr="00273383">
              <w:rPr>
                <w:rFonts w:ascii="Nazanin" w:eastAsia="Nazanin" w:hAnsi="Nazanin" w:cs="Nazanin" w:hint="eastAsia"/>
                <w:sz w:val="28"/>
                <w:szCs w:val="28"/>
                <w:rtl/>
              </w:rPr>
              <w:t>راحمد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کلاس:</w:t>
            </w:r>
          </w:p>
        </w:tc>
      </w:tr>
      <w:tr w:rsidR="0052311B" w:rsidTr="00273383">
        <w:trPr>
          <w:trHeight w:val="586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11B" w:rsidRDefault="00273383" w:rsidP="00273383">
            <w:pPr>
              <w:bidi/>
              <w:ind w:right="708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نوبت : هماهنگ بهمن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ماه</w:t>
            </w:r>
            <w:r w:rsidR="00715D22">
              <w:rPr>
                <w:rFonts w:ascii="Nazanin" w:eastAsia="Nazanin" w:hAnsi="Nazanin" w:cs="Nazanin"/>
                <w:sz w:val="28"/>
                <w:szCs w:val="28"/>
              </w:rPr>
              <w:t>1402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Pr="00273383" w:rsidRDefault="00715D22">
            <w:pPr>
              <w:bidi/>
              <w:ind w:right="109"/>
              <w:jc w:val="center"/>
              <w:rPr>
                <w:rFonts w:asciiTheme="minorHAnsi" w:hAnsiTheme="minorHAnsi"/>
                <w:rtl/>
              </w:rPr>
            </w:pPr>
            <w:r>
              <w:rPr>
                <w:sz w:val="28"/>
                <w:szCs w:val="28"/>
                <w:rtl/>
              </w:rPr>
              <w:t xml:space="preserve"> </w:t>
            </w:r>
            <w:r w:rsidR="00273383">
              <w:rPr>
                <w:rFonts w:ascii="Nazanin" w:eastAsia="Nazanin" w:hAnsi="Nazanin" w:cs="Nazanin"/>
                <w:sz w:val="28"/>
                <w:szCs w:val="28"/>
                <w:rtl/>
              </w:rPr>
              <w:t>سوالات هماهنگ درس دین و زندگی</w:t>
            </w:r>
            <w:r w:rsidR="00273383">
              <w:rPr>
                <w:rFonts w:ascii="Nazanin" w:eastAsia="Nazanin" w:hAnsi="Nazanin" w:cs="Nazanin" w:hint="cs"/>
                <w:sz w:val="28"/>
                <w:szCs w:val="28"/>
                <w:rtl/>
              </w:rPr>
              <w:t>(1)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آموزشگاه:</w:t>
            </w:r>
          </w:p>
        </w:tc>
      </w:tr>
      <w:tr w:rsidR="0052311B" w:rsidTr="00273383">
        <w:trPr>
          <w:trHeight w:val="583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  <w:ind w:left="59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مدت امتحان: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60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دقیقه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A77E46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پایه دهم رشته :انسانی 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دبیر: </w:t>
            </w:r>
          </w:p>
        </w:tc>
      </w:tr>
      <w:tr w:rsidR="0052311B" w:rsidTr="00273383">
        <w:trPr>
          <w:trHeight w:val="616"/>
        </w:trPr>
        <w:tc>
          <w:tcPr>
            <w:tcW w:w="1395" w:type="dxa"/>
            <w:gridSpan w:val="2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:rsidR="0052311B" w:rsidRDefault="00715D22">
            <w:pPr>
              <w:bidi/>
              <w:ind w:right="357"/>
              <w:jc w:val="center"/>
            </w:pPr>
            <w:bookmarkStart w:id="0" w:name="_GoBack"/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نوبت صبح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4" w:space="0" w:color="000000"/>
            </w:tcBorders>
          </w:tcPr>
          <w:p w:rsidR="0052311B" w:rsidRDefault="00273383" w:rsidP="00273383">
            <w:pPr>
              <w:bidi/>
              <w:ind w:right="566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ساعت شروع 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>: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right="317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تاریخ امتحان:     </w:t>
            </w:r>
            <w:r w:rsidR="00273383">
              <w:rPr>
                <w:rFonts w:ascii="Nazanin" w:eastAsia="Nazanin" w:hAnsi="Nazanin" w:cs="Nazanin" w:hint="cs"/>
                <w:sz w:val="28"/>
                <w:szCs w:val="28"/>
                <w:rtl/>
              </w:rPr>
              <w:t>....../......./................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2311B" w:rsidRDefault="00715D22" w:rsidP="0074409E">
            <w:pPr>
              <w:bidi/>
              <w:ind w:left="6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تعداد صفحات: </w:t>
            </w:r>
            <w:r w:rsidR="0074409E">
              <w:rPr>
                <w:rFonts w:ascii="Nazanin" w:eastAsia="Nazanin" w:hAnsi="Nazanin" w:cs="Nazanin" w:hint="cs"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</w:tr>
      <w:bookmarkEnd w:id="0"/>
      <w:tr w:rsidR="0052311B" w:rsidTr="00273383">
        <w:trPr>
          <w:trHeight w:val="455"/>
        </w:trPr>
        <w:tc>
          <w:tcPr>
            <w:tcW w:w="552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  <w:ind w:right="184"/>
              <w:jc w:val="center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بارم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390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BE0AC4">
            <w:pPr>
              <w:bidi/>
              <w:ind w:right="1747"/>
              <w:jc w:val="center"/>
            </w:pP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                            </w:t>
            </w:r>
          </w:p>
        </w:tc>
        <w:tc>
          <w:tcPr>
            <w:tcW w:w="5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spacing w:after="212"/>
              <w:ind w:left="480"/>
            </w:pPr>
            <w:r>
              <w:rPr>
                <w:rFonts w:ascii="Nazanin" w:eastAsia="Nazanin" w:hAnsi="Nazanin" w:cs="Nazanin"/>
                <w:sz w:val="2"/>
              </w:rPr>
              <w:t xml:space="preserve"> </w:t>
            </w:r>
          </w:p>
          <w:p w:rsidR="0052311B" w:rsidRDefault="00715D22">
            <w:pPr>
              <w:bidi/>
              <w:ind w:right="194"/>
              <w:jc w:val="right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ردیف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</w:tr>
      <w:tr w:rsidR="0052311B" w:rsidTr="00273383">
        <w:trPr>
          <w:trHeight w:val="29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101"/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-با توجه به آیه زیر به سِوال پاسخ دهید. </w:t>
            </w:r>
          </w:p>
          <w:p w:rsidR="0052311B" w:rsidRDefault="00715D22" w:rsidP="00BE0AC4">
            <w:pPr>
              <w:bidi/>
              <w:spacing w:after="1" w:line="239" w:lineRule="auto"/>
              <w:ind w:left="1" w:right="151" w:hanging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با توجه به آیه شریف</w:t>
            </w:r>
            <w:r w:rsidR="009F7544">
              <w:rPr>
                <w:rFonts w:ascii="Nazanin" w:eastAsia="Nazanin" w:hAnsi="Nazanin" w:cs="Nazanin"/>
                <w:sz w:val="28"/>
                <w:szCs w:val="28"/>
                <w:rtl/>
              </w:rPr>
              <w:t>ه: « انَّ الَّذینَ َیَأَ کُلونَ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 </w:t>
            </w:r>
            <w:r w:rsidR="009F7544">
              <w:rPr>
                <w:rFonts w:ascii="Nazanin" w:eastAsia="Nazanin" w:hAnsi="Nazanin" w:cs="Nazanin"/>
                <w:sz w:val="28"/>
                <w:szCs w:val="28"/>
                <w:rtl/>
              </w:rPr>
              <w:t>موالَ الیَ</w:t>
            </w:r>
            <w:r w:rsidR="006E14ED">
              <w:rPr>
                <w:rFonts w:ascii="Nazanin" w:eastAsia="Nazanin" w:hAnsi="Nazanin" w:cs="Nazanin"/>
                <w:sz w:val="28"/>
                <w:szCs w:val="28"/>
                <w:rtl/>
              </w:rPr>
              <w:t>تامى ظُلمً</w:t>
            </w:r>
            <w:r w:rsidR="003D123E">
              <w:rPr>
                <w:rFonts w:ascii="Nazanin" w:eastAsia="Nazanin" w:hAnsi="Nazanin" w:cs="Nazanin"/>
                <w:sz w:val="28"/>
                <w:szCs w:val="28"/>
                <w:rtl/>
              </w:rPr>
              <w:t>ا ااِنَّنمَّا یأَ کُلونَ فى بُ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طونهِمون</w:t>
            </w:r>
            <w:r w:rsidR="003D123E">
              <w:rPr>
                <w:rFonts w:ascii="Nazanin" w:eastAsia="Nazanin" w:hAnsi="Nazanin" w:cs="Nazanin"/>
                <w:sz w:val="28"/>
                <w:szCs w:val="28"/>
                <w:rtl/>
              </w:rPr>
              <w:t>ِهِم ناراً وَ سَیَصلَونَ سَعیرً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 چه عاملی باعث می شود که انسانبه سعیر و جَهنم وارد شود؟ </w:t>
            </w:r>
          </w:p>
          <w:p w:rsidR="0052311B" w:rsidRDefault="00715D22" w:rsidP="00273383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-آیه شریفه زیر را ترجمه فرمایید. </w:t>
            </w:r>
          </w:p>
          <w:p w:rsidR="0052311B" w:rsidRDefault="003D123E" w:rsidP="00273383">
            <w:pPr>
              <w:bidi/>
              <w:ind w:left="6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وَ اصبِر علَی ما اصاَبكَ اِنَّ ذ</w:t>
            </w:r>
            <w:r w:rsidR="00715D22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 </w:t>
            </w:r>
            <w:r w:rsidR="00715D22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لِكَ مِن عزَمِ الامُورِ </w:t>
            </w:r>
          </w:p>
          <w:p w:rsidR="0052311B" w:rsidRDefault="0052311B" w:rsidP="00273383">
            <w:pPr>
              <w:bidi/>
              <w:ind w:left="61"/>
              <w:jc w:val="both"/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right="201"/>
              <w:jc w:val="both"/>
            </w:pPr>
            <w:r>
              <w:rPr>
                <w:rFonts w:ascii="Nazanin" w:eastAsia="Nazanin" w:hAnsi="Nazanin" w:cs="Nazanin"/>
                <w:rtl/>
              </w:rPr>
              <w:t xml:space="preserve">الف </w:t>
            </w:r>
          </w:p>
        </w:tc>
      </w:tr>
      <w:tr w:rsidR="0052311B" w:rsidTr="00273383">
        <w:trPr>
          <w:trHeight w:val="224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101"/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3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-جاهای خالی را با کلمات مناسب پر کنید. </w:t>
            </w:r>
          </w:p>
          <w:p w:rsidR="0052311B" w:rsidRDefault="00715D22" w:rsidP="00BE0AC4">
            <w:pPr>
              <w:bidi/>
              <w:spacing w:after="162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الف-بهشت</w:t>
            </w: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  <w:r w:rsidR="00BE0AC4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در دارد که بهشتیان از آن درها وارد می شوند.</w:t>
            </w:r>
            <w:r>
              <w:rPr>
                <w:rtl/>
              </w:rPr>
              <w:t xml:space="preserve"> </w:t>
            </w:r>
          </w:p>
          <w:p w:rsidR="0052311B" w:rsidRDefault="00715D22" w:rsidP="00BE0AC4">
            <w:pPr>
              <w:bidi/>
              <w:spacing w:after="174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ب-پس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از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پایان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محاکمه،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دوزخیان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گروه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گروه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سوی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 w:rsidR="00BE0AC4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رانده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شوند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.</w:t>
            </w:r>
            <w:r>
              <w:rPr>
                <w:rtl/>
              </w:rPr>
              <w:t xml:space="preserve"> </w:t>
            </w:r>
          </w:p>
          <w:p w:rsidR="0052311B" w:rsidRDefault="00715D22" w:rsidP="00BE0AC4">
            <w:pPr>
              <w:bidi/>
              <w:ind w:left="6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ج-</w:t>
            </w: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  <w:r w:rsidR="00BE0AC4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و </w:t>
            </w:r>
            <w:r w:rsidR="00BE0AC4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ایشان، برترین اسوه ها هستند.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right="283"/>
              <w:jc w:val="both"/>
            </w:pPr>
            <w:r>
              <w:rPr>
                <w:rFonts w:ascii="Nazanin" w:eastAsia="Nazanin" w:hAnsi="Nazanin" w:cs="Nazanin"/>
                <w:rtl/>
              </w:rPr>
              <w:t xml:space="preserve">ب </w:t>
            </w:r>
          </w:p>
        </w:tc>
      </w:tr>
      <w:tr w:rsidR="0052311B" w:rsidTr="00273383">
        <w:trPr>
          <w:trHeight w:val="391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101"/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spacing w:after="128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4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-عبارت های درست و نادرست را مشخص کنید. </w:t>
            </w:r>
          </w:p>
          <w:p w:rsidR="0052311B" w:rsidRDefault="00715D22" w:rsidP="00BE0AC4">
            <w:pPr>
              <w:bidi/>
              <w:spacing w:after="176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الف-در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 w:rsidR="0074409E">
              <w:rPr>
                <w:rFonts w:ascii="Nazanin" w:eastAsia="Nazanin" w:hAnsi="Nazanin" w:cs="Nazanin"/>
                <w:sz w:val="28"/>
                <w:szCs w:val="28"/>
                <w:rtl/>
              </w:rPr>
              <w:t>عرصه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قیامت،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تصویر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اعمال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انسان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یا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گزارشی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از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عمل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انسان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نمایش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داده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شود.=</w:t>
            </w:r>
          </w:p>
          <w:p w:rsidR="0052311B" w:rsidRDefault="00715D22" w:rsidP="00BE0AC4">
            <w:pPr>
              <w:bidi/>
              <w:spacing w:after="159" w:line="269" w:lineRule="auto"/>
              <w:ind w:right="327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ب-در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 w:rsidR="0074409E">
              <w:rPr>
                <w:rFonts w:ascii="Nazanin" w:eastAsia="Nazanin" w:hAnsi="Nazanin" w:cs="Nazanin"/>
                <w:sz w:val="28"/>
                <w:szCs w:val="28"/>
                <w:rtl/>
              </w:rPr>
              <w:t>عرصه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قیامت،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تصویر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اعمال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انسان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یا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گزارشی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از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عمل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انسان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نمایش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داده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نمی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شود؛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بلکه خود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عمل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نمایان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شود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و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هر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کس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عین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عمل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خود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را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بیند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.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=</w:t>
            </w:r>
            <w:r>
              <w:rPr>
                <w:rtl/>
              </w:rPr>
              <w:t xml:space="preserve"> </w:t>
            </w:r>
          </w:p>
          <w:p w:rsidR="0052311B" w:rsidRDefault="00715D22" w:rsidP="00BE0AC4">
            <w:pPr>
              <w:bidi/>
              <w:spacing w:after="171"/>
              <w:ind w:left="6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ج-آنان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که عزم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ضعیفی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دارند،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در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برابر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تندباد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حوادث،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تاب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نمی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آورند= </w:t>
            </w:r>
          </w:p>
          <w:p w:rsidR="0052311B" w:rsidRDefault="00715D22" w:rsidP="00BE0AC4">
            <w:pPr>
              <w:bidi/>
              <w:ind w:right="761" w:firstLine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د-عهدی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که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ابتدا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بسته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شود،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مانند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نوزادی است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که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باید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از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اومحاسبه شود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تا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با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عهدشکنی،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آسیب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نبیند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.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=</w:t>
            </w:r>
            <w:r>
              <w:rPr>
                <w:rFonts w:ascii="Nazanin" w:eastAsia="Nazanin" w:hAnsi="Nazanin" w:cs="Nazanin"/>
                <w:rtl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right="315"/>
              <w:jc w:val="both"/>
            </w:pPr>
            <w:r>
              <w:rPr>
                <w:rFonts w:ascii="Nazanin" w:eastAsia="Nazanin" w:hAnsi="Nazanin" w:cs="Nazanin"/>
                <w:rtl/>
              </w:rPr>
              <w:t xml:space="preserve">ج </w:t>
            </w:r>
          </w:p>
        </w:tc>
      </w:tr>
      <w:tr w:rsidR="0052311B" w:rsidTr="00273383"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left="63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کوتاه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right="408"/>
              <w:jc w:val="both"/>
            </w:pPr>
            <w:r>
              <w:rPr>
                <w:rFonts w:ascii="Nazanin" w:eastAsia="Nazanin" w:hAnsi="Nazanin" w:cs="Nazanin"/>
                <w:rtl/>
              </w:rPr>
              <w:t xml:space="preserve">د </w:t>
            </w:r>
          </w:p>
        </w:tc>
      </w:tr>
      <w:tr w:rsidR="0052311B" w:rsidTr="00273383">
        <w:trPr>
          <w:trHeight w:val="61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19"/>
              <w:jc w:val="both"/>
            </w:pPr>
            <w:r>
              <w:rPr>
                <w:rFonts w:ascii="Nazanin" w:eastAsia="Nazanin" w:hAnsi="Nazanin" w:cs="Nazanin"/>
                <w:sz w:val="24"/>
              </w:rPr>
              <w:lastRenderedPageBreak/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left="61"/>
              <w:jc w:val="both"/>
              <w:rPr>
                <w:rtl/>
              </w:rPr>
            </w:pPr>
            <w:r>
              <w:rPr>
                <w:rFonts w:ascii="Nazanin" w:eastAsia="Nazanin" w:hAnsi="Nazanin" w:cs="Nazanin"/>
                <w:sz w:val="28"/>
                <w:szCs w:val="28"/>
              </w:rPr>
              <w:t>5</w:t>
            </w:r>
            <w:r w:rsidR="0074409E">
              <w:rPr>
                <w:rFonts w:ascii="Nazanin" w:eastAsia="Nazanin" w:hAnsi="Nazanin" w:cs="Nazanin"/>
                <w:sz w:val="28"/>
                <w:szCs w:val="28"/>
                <w:rtl/>
              </w:rPr>
              <w:t>- رابطه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میان عمل و جزای آن، چند گونه است ؟ آن ها را بنویسید.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 w:rsidP="00273383">
            <w:pPr>
              <w:jc w:val="both"/>
            </w:pP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6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jc w:val="both"/>
            </w:pPr>
            <w:r>
              <w:t xml:space="preserve"> 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 w:rsidP="00273383">
            <w:pPr>
              <w:bidi/>
              <w:ind w:left="2"/>
              <w:jc w:val="both"/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 w:rsidP="00273383">
            <w:pPr>
              <w:jc w:val="both"/>
            </w:pP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122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82"/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spacing w:after="158"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6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برای ثابت قدم ماندن در مسیر قرب به خداوند چه اقداماتی لازم است؟ </w:t>
            </w:r>
          </w:p>
          <w:p w:rsidR="0052311B" w:rsidRDefault="0052311B" w:rsidP="00273383">
            <w:pPr>
              <w:bidi/>
              <w:ind w:left="4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 w:rsidP="00273383">
            <w:pPr>
              <w:jc w:val="both"/>
            </w:pP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207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82"/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spacing w:after="122" w:line="263" w:lineRule="auto"/>
              <w:ind w:right="384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7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</w:t>
            </w: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پاسخ قطعی خداوند به درخواست جهنمیان که می گویند ما راازاینجا بیرون بر که اگر به دنیا بازگردیم، عمل صالح انجام می دهیم چیست ؟ </w:t>
            </w:r>
          </w:p>
          <w:p w:rsidR="0052311B" w:rsidRDefault="0052311B" w:rsidP="00273383">
            <w:pPr>
              <w:bidi/>
              <w:ind w:right="250" w:firstLine="2"/>
              <w:jc w:val="both"/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300"/>
              <w:jc w:val="both"/>
            </w:pPr>
            <w:r>
              <w:rPr>
                <w:rFonts w:ascii="Nazanin" w:eastAsia="Nazanin" w:hAnsi="Nazanin" w:cs="Nazanin"/>
              </w:rPr>
              <w:t xml:space="preserve"> </w:t>
            </w: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116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82"/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BE0AC4">
            <w:pPr>
              <w:bidi/>
              <w:ind w:right="4239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8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-زیرک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ترین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انسان از نظر امیرالمؤمنین</w:t>
            </w:r>
            <w:r>
              <w:rPr>
                <w:sz w:val="28"/>
                <w:szCs w:val="28"/>
                <w:rtl/>
              </w:rPr>
              <w:t xml:space="preserve"> </w:t>
            </w:r>
            <w:r w:rsidR="0074409E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علی </w:t>
            </w:r>
            <w:r w:rsidR="0074409E">
              <w:rPr>
                <w:rFonts w:ascii="Nazanin" w:eastAsia="Nazanin" w:hAnsi="Nazanin" w:cs="Nazanin" w:hint="cs"/>
                <w:sz w:val="28"/>
                <w:szCs w:val="28"/>
                <w:rtl/>
              </w:rPr>
              <w:t>(ع)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کیست ؟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300"/>
              <w:jc w:val="both"/>
            </w:pPr>
            <w:r>
              <w:rPr>
                <w:rFonts w:ascii="Nazanin" w:eastAsia="Nazanin" w:hAnsi="Nazanin" w:cs="Nazanin"/>
              </w:rPr>
              <w:t xml:space="preserve"> </w:t>
            </w: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کامل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right="331"/>
              <w:jc w:val="both"/>
            </w:pPr>
            <w:r>
              <w:rPr>
                <w:rFonts w:ascii="Nazanin" w:eastAsia="Nazanin" w:hAnsi="Nazanin" w:cs="Nazanin"/>
                <w:rtl/>
              </w:rPr>
              <w:t xml:space="preserve">ی </w:t>
            </w: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349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spacing w:after="167"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9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-محاسبه و ارزیابی چیست و با چه هدفی صورت می گیرد ؟ </w:t>
            </w:r>
          </w:p>
          <w:p w:rsidR="0052311B" w:rsidRDefault="00715D22" w:rsidP="00273383">
            <w:pPr>
              <w:bidi/>
              <w:jc w:val="both"/>
            </w:pP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2311B" w:rsidRDefault="0052311B" w:rsidP="00273383">
            <w:pPr>
              <w:jc w:val="both"/>
            </w:pP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257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spacing w:after="158"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چرا وجود اسوه و الگوهایی برای حرکت در مسیر هدف،ضروری است ؟ </w:t>
            </w:r>
          </w:p>
          <w:p w:rsidR="0052311B" w:rsidRDefault="0052311B" w:rsidP="00273383">
            <w:pPr>
              <w:bidi/>
              <w:ind w:right="170" w:firstLine="6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2311B" w:rsidRDefault="0052311B" w:rsidP="00273383">
            <w:pPr>
              <w:jc w:val="both"/>
            </w:pP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1673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spacing w:after="158"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رابطه میان عمل و جزای قراردادی رابا ذکر مثال توضیح دهید. </w:t>
            </w:r>
          </w:p>
          <w:p w:rsidR="0052311B" w:rsidRDefault="0052311B" w:rsidP="00273383">
            <w:pPr>
              <w:bidi/>
              <w:ind w:right="262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2311B" w:rsidRDefault="0052311B" w:rsidP="00273383">
            <w:pPr>
              <w:jc w:val="both"/>
            </w:pPr>
          </w:p>
        </w:tc>
      </w:tr>
      <w:tr w:rsidR="0052311B" w:rsidTr="0074409E">
        <w:tblPrEx>
          <w:tblCellMar>
            <w:top w:w="1" w:type="dxa"/>
            <w:left w:w="19" w:type="dxa"/>
            <w:right w:w="104" w:type="dxa"/>
          </w:tblCellMar>
        </w:tblPrEx>
        <w:trPr>
          <w:trHeight w:val="6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ind w:left="82"/>
              <w:jc w:val="both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273383">
            <w:pPr>
              <w:bidi/>
              <w:ind w:left="2"/>
              <w:jc w:val="both"/>
              <w:rPr>
                <w:rtl/>
              </w:rPr>
            </w:pPr>
            <w:r>
              <w:rPr>
                <w:rFonts w:ascii="Nazanin" w:eastAsia="Nazanin" w:hAnsi="Nazanin" w:cs="Nazanin"/>
                <w:sz w:val="28"/>
                <w:szCs w:val="28"/>
              </w:rPr>
              <w:t>12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جایگاه نیکوکاران کجاست گوشه ای از ویژگی های آن را بنویسید.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 w:rsidP="00273383">
            <w:pPr>
              <w:jc w:val="both"/>
            </w:pPr>
          </w:p>
        </w:tc>
      </w:tr>
      <w:tr w:rsidR="0052311B" w:rsidTr="0074409E">
        <w:tblPrEx>
          <w:tblCellMar>
            <w:top w:w="1" w:type="dxa"/>
            <w:left w:w="19" w:type="dxa"/>
            <w:right w:w="105" w:type="dxa"/>
          </w:tblCellMar>
        </w:tblPrEx>
        <w:trPr>
          <w:trHeight w:val="330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/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>
            <w:pPr>
              <w:bidi/>
              <w:ind w:right="91" w:firstLine="6"/>
              <w:jc w:val="both"/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/>
        </w:tc>
      </w:tr>
      <w:tr w:rsidR="0052311B" w:rsidTr="0074409E">
        <w:tblPrEx>
          <w:tblCellMar>
            <w:top w:w="1" w:type="dxa"/>
            <w:left w:w="19" w:type="dxa"/>
            <w:right w:w="105" w:type="dxa"/>
          </w:tblCellMar>
        </w:tblPrEx>
        <w:trPr>
          <w:trHeight w:val="30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74409E">
            <w:pPr>
              <w:bidi/>
              <w:ind w:left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13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رابطه میان عمل و جزای آن درقیامت چگونه است ؟ </w:t>
            </w:r>
          </w:p>
          <w:p w:rsidR="0052311B" w:rsidRDefault="00715D22" w:rsidP="0074409E">
            <w:pPr>
              <w:bidi/>
              <w:ind w:right="158" w:firstLine="6"/>
              <w:jc w:val="both"/>
            </w:pP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2311B" w:rsidRDefault="0052311B"/>
        </w:tc>
      </w:tr>
      <w:tr w:rsidR="0052311B" w:rsidTr="0074409E">
        <w:tblPrEx>
          <w:tblCellMar>
            <w:top w:w="1" w:type="dxa"/>
            <w:left w:w="19" w:type="dxa"/>
            <w:right w:w="105" w:type="dxa"/>
          </w:tblCellMar>
        </w:tblPrEx>
        <w:trPr>
          <w:trHeight w:val="212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bidi/>
              <w:spacing w:after="158"/>
              <w:ind w:left="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14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-رسول خدا در منزل، اوقات خود را به چند دسته تقسیم می کرد آن را بنویسید. </w:t>
            </w:r>
          </w:p>
          <w:p w:rsidR="0052311B" w:rsidRDefault="0052311B">
            <w:pPr>
              <w:bidi/>
              <w:ind w:left="3" w:right="91" w:hanging="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2311B" w:rsidRDefault="0052311B"/>
        </w:tc>
      </w:tr>
      <w:tr w:rsidR="0052311B" w:rsidTr="0074409E">
        <w:tblPrEx>
          <w:tblCellMar>
            <w:top w:w="1" w:type="dxa"/>
            <w:left w:w="19" w:type="dxa"/>
            <w:right w:w="105" w:type="dxa"/>
          </w:tblCellMar>
        </w:tblPrEx>
        <w:trPr>
          <w:trHeight w:val="36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>
            <w:pPr>
              <w:ind w:left="24"/>
            </w:pPr>
            <w:r>
              <w:rPr>
                <w:rFonts w:ascii="Nazanin" w:eastAsia="Nazanin" w:hAnsi="Nazanin" w:cs="Nazanin"/>
                <w:sz w:val="24"/>
              </w:rPr>
              <w:t xml:space="preserve"> 20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715D22" w:rsidP="00A25DEE">
            <w:pPr>
              <w:bidi/>
              <w:ind w:right="88"/>
              <w:jc w:val="right"/>
            </w:pPr>
            <w:r>
              <w:rPr>
                <w:rFonts w:ascii="Nazanin" w:eastAsia="Nazanin" w:hAnsi="Nazanin" w:cs="Nazanin"/>
                <w:rtl/>
              </w:rPr>
              <w:t xml:space="preserve">          «موفق باشید .»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1B" w:rsidRDefault="0052311B"/>
        </w:tc>
      </w:tr>
    </w:tbl>
    <w:p w:rsidR="0052311B" w:rsidRPr="00A25DEE" w:rsidRDefault="0052311B" w:rsidP="00BE0AC4">
      <w:pPr>
        <w:bidi/>
        <w:spacing w:after="0"/>
        <w:jc w:val="both"/>
        <w:rPr>
          <w:b/>
          <w:bCs/>
        </w:rPr>
      </w:pPr>
    </w:p>
    <w:sectPr w:rsidR="0052311B" w:rsidRPr="00A25DEE">
      <w:pgSz w:w="11906" w:h="16838"/>
      <w:pgMar w:top="485" w:right="1440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1B"/>
    <w:rsid w:val="00273383"/>
    <w:rsid w:val="003D123E"/>
    <w:rsid w:val="0052311B"/>
    <w:rsid w:val="006E14ED"/>
    <w:rsid w:val="00715D22"/>
    <w:rsid w:val="0074409E"/>
    <w:rsid w:val="009F7544"/>
    <w:rsid w:val="00A25DEE"/>
    <w:rsid w:val="00A77E46"/>
    <w:rsid w:val="00B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F6048-B72F-4B7F-B352-26F3D201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cp:lastModifiedBy>کورش فلاحی</cp:lastModifiedBy>
  <cp:revision>8</cp:revision>
  <dcterms:created xsi:type="dcterms:W3CDTF">2024-03-14T07:21:00Z</dcterms:created>
  <dcterms:modified xsi:type="dcterms:W3CDTF">2024-03-14T08:57:00Z</dcterms:modified>
</cp:coreProperties>
</file>