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bidiVisual/>
        <w:tblW w:w="0" w:type="auto"/>
        <w:tblLook w:val="04A0" w:firstRow="1" w:lastRow="0" w:firstColumn="1" w:lastColumn="0" w:noHBand="0" w:noVBand="1"/>
      </w:tblPr>
      <w:tblGrid>
        <w:gridCol w:w="738"/>
        <w:gridCol w:w="3004"/>
        <w:gridCol w:w="3503"/>
        <w:gridCol w:w="2245"/>
        <w:gridCol w:w="822"/>
        <w:gridCol w:w="676"/>
      </w:tblGrid>
      <w:tr>
        <w:trPr>
          <w:trHeight w:val="416" w:hRule="atLeast"/>
        </w:trPr>
        <w:tc>
          <w:tcPr>
            <w:tcW w:w="3742" w:type="dxa"/>
            <w:gridSpan w:val="2"/>
            <w:vMerge w:val="restart"/>
            <w:tcBorders/>
            <w:shd w:val="clear" w:color="auto" w:fill="f2dbdb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آزمون  درس</w:t>
            </w:r>
            <w:r>
              <w:rPr>
                <w:rFonts w:cs="B Titr" w:hint="cs"/>
                <w:rtl/>
              </w:rPr>
              <w:t xml:space="preserve">: </w:t>
            </w:r>
            <w:r>
              <w:rPr>
                <w:rFonts w:cs="B Titr" w:hint="cs"/>
                <w:rtl/>
              </w:rPr>
              <w:t xml:space="preserve"> </w:t>
            </w:r>
            <w:r>
              <w:rPr>
                <w:rFonts w:cs="B Titr" w:hint="cs"/>
                <w:rtl/>
              </w:rPr>
              <w:t>فلسفه  یازدهم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پایه: ...........     رشته:  ادبیات و علوم انسانی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نام و نام خانوادگی: </w:t>
            </w:r>
            <w:r>
              <w:rPr>
                <w:rFonts w:cs="B Titr" w:hint="cs"/>
                <w:rtl/>
              </w:rPr>
              <w:t>......................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امتحان </w:t>
            </w:r>
            <w:r>
              <w:rPr>
                <w:rFonts w:cs="B Titr" w:hint="default"/>
                <w:rtl/>
                <w:lang w:val="en-US"/>
              </w:rPr>
              <w:t>:</w:t>
            </w:r>
          </w:p>
        </w:tc>
        <w:tc>
          <w:tcPr>
            <w:tcW w:w="3503" w:type="dxa"/>
            <w:tcBorders/>
            <w:shd w:val="clear" w:color="auto" w:fill="f2dbdb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به نام آنکه جان را فکرت آموخت</w:t>
            </w:r>
          </w:p>
        </w:tc>
        <w:tc>
          <w:tcPr>
            <w:tcW w:w="2245" w:type="dxa"/>
            <w:vMerge w:val="restart"/>
            <w:tcBorders/>
            <w:shd w:val="clear" w:color="auto" w:fill="f2dbdb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تاریخ امتحان: 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مدّت امتحان: 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ساعت شروع:</w:t>
            </w:r>
            <w:r>
              <w:rPr>
                <w:rFonts w:cs="B Titr" w:hint="cs"/>
                <w:rtl/>
              </w:rPr>
              <w:t xml:space="preserve"> </w:t>
            </w:r>
            <w:r>
              <w:rPr>
                <w:rFonts w:cs="B Titr" w:hint="cs"/>
                <w:rtl/>
              </w:rPr>
              <w:t xml:space="preserve"> 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طراح و </w:t>
            </w:r>
            <w:r>
              <w:rPr>
                <w:rFonts w:cs="B Titr" w:hint="cs"/>
                <w:rtl/>
              </w:rPr>
              <w:t xml:space="preserve">دبیر: </w:t>
            </w:r>
            <w:r>
              <w:rPr>
                <w:rFonts w:cs="B Titr" w:hint="cs"/>
                <w:rtl/>
              </w:rPr>
              <w:t>..............</w:t>
            </w:r>
          </w:p>
        </w:tc>
        <w:tc>
          <w:tcPr>
            <w:tcW w:w="1498" w:type="dxa"/>
            <w:gridSpan w:val="2"/>
            <w:vMerge w:val="restart"/>
            <w:tcBorders/>
            <w:shd w:val="clear" w:color="auto" w:fill="f2dbdb"/>
          </w:tcPr>
          <w:p>
            <w:pPr>
              <w:pStyle w:val="style0"/>
              <w:rPr>
                <w:rFonts w:cs="B Titr"/>
                <w:rtl/>
              </w:rPr>
            </w:pPr>
          </w:p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مهر آموزشگاه</w:t>
            </w:r>
          </w:p>
        </w:tc>
      </w:tr>
      <w:tr>
        <w:tblPrEx/>
        <w:trPr>
          <w:trHeight w:val="414" w:hRule="atLeast"/>
        </w:trPr>
        <w:tc>
          <w:tcPr>
            <w:tcW w:w="3742" w:type="dxa"/>
            <w:gridSpan w:val="2"/>
            <w:vMerge w:val="continue"/>
            <w:tcBorders/>
          </w:tcPr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3503" w:type="dxa"/>
            <w:vMerge w:val="restart"/>
            <w:tcBorders/>
            <w:shd w:val="clear" w:color="auto" w:fill="f2dbdb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اداره کل </w:t>
            </w:r>
            <w:r>
              <w:rPr>
                <w:rFonts w:cs="B Titr" w:hint="cs"/>
                <w:rtl/>
              </w:rPr>
              <w:t xml:space="preserve">آموزش و پرورش استان </w:t>
            </w:r>
            <w:r>
              <w:rPr>
                <w:rFonts w:hint="cs"/>
                <w:rtl/>
                <w:lang w:bidi="ar-DZ"/>
              </w:rPr>
              <w:t>کهگیلویه وبویراحمد</w:t>
            </w:r>
          </w:p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مدیریت آموزش و پرورش شهرستان </w:t>
            </w:r>
            <w:r>
              <w:rPr>
                <w:rFonts w:cs="B Titr" w:hint="default"/>
                <w:rtl/>
                <w:lang w:val="en-US"/>
              </w:rPr>
              <w:t>.....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نام آموزشگاه: .........................</w:t>
            </w:r>
          </w:p>
        </w:tc>
        <w:tc>
          <w:tcPr>
            <w:tcW w:w="2245" w:type="dxa"/>
            <w:vMerge w:val="continue"/>
            <w:tcBorders/>
          </w:tcPr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1498" w:type="dxa"/>
            <w:gridSpan w:val="2"/>
            <w:vMerge w:val="continue"/>
            <w:tcBorders/>
          </w:tcPr>
          <w:p>
            <w:pPr>
              <w:pStyle w:val="style0"/>
              <w:rPr>
                <w:rFonts w:cs="B Titr"/>
                <w:rtl/>
              </w:rPr>
            </w:pPr>
          </w:p>
        </w:tc>
      </w:tr>
      <w:tr>
        <w:tblPrEx/>
        <w:trPr>
          <w:trHeight w:val="525" w:hRule="atLeast"/>
        </w:trPr>
        <w:tc>
          <w:tcPr>
            <w:tcW w:w="3742" w:type="dxa"/>
            <w:gridSpan w:val="2"/>
            <w:vMerge w:val="continue"/>
            <w:tcBorders/>
          </w:tcPr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3503" w:type="dxa"/>
            <w:vMerge w:val="continue"/>
            <w:tcBorders/>
            <w:shd w:val="clear" w:color="auto" w:fill="f2dbdb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</w:p>
        </w:tc>
        <w:tc>
          <w:tcPr>
            <w:tcW w:w="2245" w:type="dxa"/>
            <w:vMerge w:val="continue"/>
            <w:tcBorders/>
          </w:tcPr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1498" w:type="dxa"/>
            <w:gridSpan w:val="2"/>
            <w:tcBorders/>
            <w:shd w:val="clear" w:color="auto" w:fill="f2dbdb"/>
          </w:tcPr>
          <w:p>
            <w:pPr>
              <w:pStyle w:val="style0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>تعداد سوالات</w:t>
            </w:r>
          </w:p>
          <w:p>
            <w:pPr>
              <w:pStyle w:val="style0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>........ سوال</w:t>
            </w:r>
          </w:p>
        </w:tc>
      </w:tr>
      <w:tr>
        <w:tblPrEx/>
        <w:trPr/>
        <w:tc>
          <w:tcPr>
            <w:tcW w:w="9490" w:type="dxa"/>
            <w:gridSpan w:val="4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</w:t>
            </w:r>
          </w:p>
        </w:tc>
        <w:tc>
          <w:tcPr>
            <w:tcW w:w="1498" w:type="dxa"/>
            <w:gridSpan w:val="2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صفحه 1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ردیف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((متن سوالات))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بارم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تعیین کنیدکدام گزینه درست وکدام نادرست است: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1-یکی </w:t>
            </w:r>
            <w:r>
              <w:rPr>
                <w:rFonts w:cs="B Titr" w:hint="cs"/>
                <w:rtl/>
              </w:rPr>
              <w:t>از ویزگیهای شناخت در انسان محدو</w:t>
            </w:r>
            <w:r>
              <w:rPr>
                <w:rFonts w:cs="B Titr" w:hint="cs"/>
                <w:rtl/>
              </w:rPr>
              <w:t>د بودن آن است.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2-بخش فرعی فلسفه در حکم ستون وشاخه ها هستند.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3-سوسیالیسم تامین کننده ی آزادایهای فردی است.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4-از نظر سقراط گریز از مرگ دشوار است.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درجاهای خالی کلمات مناسب قرار دهید.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1-در زمان سوفسطاییان...........پرچم علم وفضیلت را بر افراخت.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2-پارمنیدس اولین بار به مفهوم .............و...........توجه دقیق کرده است.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3-..............اولین بار واژه ی </w:t>
            </w:r>
            <w:r>
              <w:rPr>
                <w:rFonts w:cs="B Titr" w:hint="cs"/>
                <w:rtl/>
              </w:rPr>
              <w:t>کیهان را بکار برد.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4-معنا دهنده  به زندگی هر شخص ..........اوست.</w:t>
            </w:r>
          </w:p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5/2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3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هریک از موارد سمت راست با کدام مورد از سمت چپ مرتبط است.</w:t>
            </w:r>
            <w:r>
              <w:rPr>
                <w:rFonts w:cs="B Titr" w:hint="cs"/>
                <w:rtl/>
              </w:rPr>
              <w:t>(یک مورد اضافی است)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1-نماینده ی متهم کنندگان سقراط در دادگاه.                                                           الف-تالس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2-نخستین اندیشمند یونانی می دانند که اندیشه فلسفی مشخصی داشته است.       ب-هراکلیتوس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3-شهرت  </w:t>
            </w:r>
            <w:r>
              <w:rPr>
                <w:rFonts w:cs="B Titr" w:hint="cs"/>
                <w:rtl/>
              </w:rPr>
              <w:t>اودر تاریخ فلسفه به دلیل وح</w:t>
            </w:r>
            <w:r>
              <w:rPr>
                <w:rFonts w:cs="B Titr" w:hint="cs"/>
                <w:rtl/>
              </w:rPr>
              <w:t>د</w:t>
            </w:r>
            <w:r>
              <w:rPr>
                <w:rFonts w:cs="B Titr" w:hint="cs"/>
                <w:rtl/>
              </w:rPr>
              <w:t>ت اضداد است.                                              ج- ملتوس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4-اولین بار لفظ فلسفه را بکار برد.                                                                               د-سقراط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                                 ه-فیثاغورس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کدام گزینه از ویزگیهای شناخت در انسان است: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الف- تدریجی بودن     ب- محدود بودن             ج خطاپذیر بودن             د- همه ی موارد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   4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به سوالات زیر پاسخ کوتاه دهید: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سقراط</w:t>
            </w:r>
            <w:r>
              <w:rPr>
                <w:rFonts w:cs="B Titr" w:hint="cs"/>
                <w:rtl/>
              </w:rPr>
              <w:t xml:space="preserve"> رسالت خود را چه میدانست</w:t>
            </w:r>
            <w:r>
              <w:rPr>
                <w:rFonts w:cs="B Titr" w:hint="cs"/>
                <w:rtl/>
              </w:rPr>
              <w:t xml:space="preserve"> </w:t>
            </w:r>
            <w:bookmarkStart w:id="0" w:name="_GoBack"/>
            <w:bookmarkEnd w:id="0"/>
            <w:r>
              <w:rPr>
                <w:rFonts w:cs="B Titr" w:hint="cs"/>
                <w:rtl/>
              </w:rPr>
              <w:t>و</w:t>
            </w:r>
            <w:r>
              <w:rPr>
                <w:rFonts w:cs="B Titr" w:hint="cs"/>
                <w:rtl/>
              </w:rPr>
              <w:t xml:space="preserve"> معتقد بود رسالتش را از طرف چه کسی وبه چه صورت دریافت کرده است.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از نظر پامنیدس مرتبه ی ظاهری جهان ولایه ی باطنی چگونه میتوان شناخت.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6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بخشهای اصلی وریشه ای فلسفه را نام ببرید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7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لفظ فلسفه از چه کلمه ای</w:t>
            </w:r>
            <w:r>
              <w:rPr>
                <w:rFonts w:cs="B Titr"/>
              </w:rPr>
              <w:t xml:space="preserve"> </w:t>
            </w:r>
            <w:r>
              <w:rPr>
                <w:rFonts w:cs="B Titr" w:hint="cs"/>
                <w:rtl/>
              </w:rPr>
              <w:t xml:space="preserve"> گرفته شده است وبه چه معناست.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8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دو مورد از فواید تفکر فلسفی رابنویسید.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9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اتهامات سقراط چه بود؟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10</w:t>
            </w: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فطرت اول وثانی را تعریف کنید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1نمره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افلاطون در تمثیل غار چه چیزی را میخواهد نشان دهد؟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سوالات تشریحی وپاسخ کامل: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1-دو اندیشه ی معروف هراکلیتوس را توضیح دهید.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2-</w:t>
            </w:r>
            <w:r>
              <w:rPr>
                <w:rFonts w:cs="B Titr" w:hint="cs"/>
                <w:rtl/>
              </w:rPr>
              <w:t>سخن گرگیاس در مورد معرفت را بنویسید.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3-راز پیام سقراط چه بود وسقراط انرا چه میدانست</w:t>
            </w:r>
          </w:p>
          <w:p>
            <w:pPr>
              <w:pStyle w:val="style0"/>
              <w:rPr>
                <w:rFonts w:cs="B Titr"/>
                <w:rtl/>
              </w:rPr>
            </w:pP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4-سوفیستها چه کسانی بودند؟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5-باتوجه به فلسفه ی زندگی انسانها به چند دسته تقسیم میشوند توضیح دهید.</w:t>
            </w:r>
          </w:p>
          <w:p>
            <w:pPr>
              <w:pStyle w:val="style0"/>
              <w:rPr>
                <w:rFonts w:cs="B Titr"/>
                <w:rtl/>
              </w:rPr>
            </w:pP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5/1</w:t>
            </w:r>
          </w:p>
          <w:p>
            <w:pPr>
              <w:pStyle w:val="style0"/>
              <w:rPr>
                <w:rFonts w:cs="B Titr"/>
                <w:rtl/>
              </w:rPr>
            </w:pP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5/1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5/1</w:t>
            </w:r>
          </w:p>
          <w:p>
            <w:pPr>
              <w:pStyle w:val="style0"/>
              <w:rPr>
                <w:rFonts w:cs="B Titr"/>
                <w:rtl/>
              </w:rPr>
            </w:pP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5/1</w:t>
            </w:r>
          </w:p>
          <w:p>
            <w:pPr>
              <w:pStyle w:val="style0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5/1</w:t>
            </w:r>
          </w:p>
        </w:tc>
      </w:tr>
      <w:tr>
        <w:tblPrEx/>
        <w:trPr/>
        <w:tc>
          <w:tcPr>
            <w:tcW w:w="73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</w:p>
        </w:tc>
        <w:tc>
          <w:tcPr>
            <w:tcW w:w="9574" w:type="dxa"/>
            <w:gridSpan w:val="4"/>
            <w:tcBorders/>
          </w:tcPr>
          <w:p>
            <w:pPr>
              <w:pStyle w:val="style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پیروز و سربلند باشید.</w:t>
            </w:r>
          </w:p>
        </w:tc>
        <w:tc>
          <w:tcPr>
            <w:tcW w:w="676" w:type="dxa"/>
            <w:tcBorders/>
            <w:shd w:val="clear" w:color="auto" w:fill="d9d9d9"/>
          </w:tcPr>
          <w:p>
            <w:pPr>
              <w:pStyle w:val="style0"/>
              <w:rPr>
                <w:rFonts w:cs="B Titr"/>
                <w:rtl/>
              </w:rPr>
            </w:pPr>
          </w:p>
        </w:tc>
      </w:tr>
    </w:tbl>
    <w:p>
      <w:pPr>
        <w:pStyle w:val="style0"/>
        <w:rPr>
          <w:rFonts w:cs="B Titr"/>
          <w:rtl/>
        </w:rPr>
      </w:pPr>
    </w:p>
    <w:p>
      <w:pPr>
        <w:pStyle w:val="style0"/>
        <w:rPr>
          <w:rFonts w:cs="B Titr"/>
          <w:rtl/>
        </w:rPr>
      </w:pPr>
    </w:p>
    <w:p>
      <w:pPr>
        <w:pStyle w:val="style0"/>
        <w:rPr>
          <w:rFonts w:cs="B Titr"/>
        </w:rPr>
      </w:pPr>
    </w:p>
    <w:sectPr>
      <w:footerReference w:type="default" r:id="rId2"/>
      <w:pgSz w:w="11906" w:h="16838" w:orient="portrait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B Titr">
    <w:altName w:val="B Titr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rtl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AC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fa-IR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2e29161-0627-424d-a6b2-dce78ded9c3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0cb41df-2675-4549-8380-9cd34a2c5da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9924D-72E6-4974-A4D9-406381BC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384</Words>
  <Pages>2</Pages>
  <Characters>1750</Characters>
  <Application>WPS Office</Application>
  <DocSecurity>0</DocSecurity>
  <Paragraphs>123</Paragraphs>
  <ScaleCrop>false</ScaleCrop>
  <Company>Novin Pendar</Company>
  <LinksUpToDate>false</LinksUpToDate>
  <CharactersWithSpaces>2454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۲۰۲۳-۰۱-۰۳T۰۶:۱۶:۱۸Z</dcterms:created>
  <dc:creator>Administrator</dc:creator>
  <lastModifiedBy>2201116TG</lastModifiedBy>
  <lastPrinted>۲۰۲۳-۰۱-۲۹T۰۷:۱۲:۰۰Z</lastPrinted>
  <dcterms:modified xsi:type="dcterms:W3CDTF">۲۰۲۴-۰۳-۱۱T۰۴:۲۵:۵۱Z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94955c8baf084c0b93dd84549f6e4f93</vt:lpwstr>
  </property>
</Properties>
</file>