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A8F7" w14:textId="488F01EB" w:rsidR="007C4DD4" w:rsidRDefault="007C4DD4" w:rsidP="00860F38">
      <w:pPr>
        <w:spacing w:line="240" w:lineRule="auto"/>
        <w:jc w:val="center"/>
        <w:rPr>
          <w:b/>
        </w:rPr>
      </w:pPr>
      <w:r>
        <w:rPr>
          <w:b/>
        </w:rPr>
        <w:t>Comparação Entre o uso de Redes Neurais e Regressões Múltiplas para Custo de Matéria Prima</w:t>
      </w:r>
    </w:p>
    <w:p w14:paraId="450CB8AC" w14:textId="31496059" w:rsidR="00A7611A" w:rsidRDefault="00A7611A" w:rsidP="00860F38">
      <w:pPr>
        <w:spacing w:line="240" w:lineRule="auto"/>
        <w:rPr>
          <w:b/>
        </w:rPr>
      </w:pPr>
    </w:p>
    <w:p w14:paraId="67021736" w14:textId="77777777" w:rsidR="007C4DD4" w:rsidRPr="001D2010" w:rsidRDefault="007C4DD4" w:rsidP="00860F38">
      <w:pPr>
        <w:spacing w:line="240" w:lineRule="auto"/>
      </w:pPr>
    </w:p>
    <w:p w14:paraId="450CB8AD" w14:textId="77777777" w:rsidR="001E108A" w:rsidRDefault="001E108A" w:rsidP="003F1EED">
      <w:pPr>
        <w:spacing w:line="240" w:lineRule="auto"/>
      </w:pPr>
    </w:p>
    <w:p w14:paraId="450CB8AE" w14:textId="75BEAAC4" w:rsidR="001E108A" w:rsidRPr="006F0623" w:rsidRDefault="007C4DD4" w:rsidP="00CE617C">
      <w:pPr>
        <w:spacing w:line="240" w:lineRule="auto"/>
        <w:jc w:val="center"/>
        <w:rPr>
          <w:b/>
          <w:color w:val="FF0000"/>
          <w:sz w:val="18"/>
        </w:rPr>
      </w:pPr>
      <w:r>
        <w:t>David Santos Baião</w:t>
      </w:r>
      <w:r w:rsidR="00EF1F11" w:rsidRPr="006F0623">
        <w:t>;</w:t>
      </w:r>
      <w:r w:rsidR="00C64E7D" w:rsidRPr="006F0623">
        <w:rPr>
          <w:vertAlign w:val="superscript"/>
        </w:rPr>
        <w:t xml:space="preserve"> </w:t>
      </w:r>
      <w:r w:rsidRPr="007C4DD4">
        <w:t xml:space="preserve">Maurício </w:t>
      </w:r>
      <w:proofErr w:type="spellStart"/>
      <w:r w:rsidRPr="007C4DD4">
        <w:t>Acconcia</w:t>
      </w:r>
      <w:proofErr w:type="spellEnd"/>
      <w:r w:rsidRPr="007C4DD4">
        <w:t xml:space="preserve"> Dias</w:t>
      </w:r>
    </w:p>
    <w:p w14:paraId="450CB8AF" w14:textId="712C97CE" w:rsidR="00A7611A" w:rsidRPr="006F0623" w:rsidRDefault="00A7611A" w:rsidP="004E1ADB">
      <w:pPr>
        <w:tabs>
          <w:tab w:val="left" w:pos="6465"/>
        </w:tabs>
        <w:spacing w:line="240" w:lineRule="auto"/>
        <w:rPr>
          <w:b/>
          <w:sz w:val="18"/>
        </w:rPr>
      </w:pPr>
    </w:p>
    <w:p w14:paraId="450CB8B0" w14:textId="2E509AA1"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7C4DD4">
        <w:rPr>
          <w:sz w:val="18"/>
          <w:szCs w:val="18"/>
        </w:rPr>
        <w:t>Cummins Filtros Brasil</w:t>
      </w:r>
      <w:r w:rsidR="0093332B" w:rsidRPr="006F0623">
        <w:rPr>
          <w:sz w:val="18"/>
          <w:szCs w:val="18"/>
        </w:rPr>
        <w:t xml:space="preserve">. </w:t>
      </w:r>
      <w:r w:rsidR="007C4DD4" w:rsidRPr="007C4DD4">
        <w:rPr>
          <w:sz w:val="18"/>
          <w:szCs w:val="18"/>
        </w:rPr>
        <w:t>Universidade de São Paulo. ESALQ. Piracicaba, Estado de São Paulo - Brasil</w:t>
      </w:r>
      <w:r w:rsidR="0093332B" w:rsidRPr="006F0623">
        <w:rPr>
          <w:sz w:val="18"/>
          <w:szCs w:val="18"/>
        </w:rPr>
        <w:t xml:space="preserve">. </w:t>
      </w:r>
      <w:r w:rsidR="007C4DD4">
        <w:rPr>
          <w:sz w:val="18"/>
          <w:szCs w:val="18"/>
        </w:rPr>
        <w:t xml:space="preserve">Rua Augustinho Soares, 78 </w:t>
      </w:r>
      <w:r w:rsidR="003F77A8" w:rsidRPr="006F0623">
        <w:rPr>
          <w:sz w:val="18"/>
          <w:szCs w:val="18"/>
        </w:rPr>
        <w:t>–</w:t>
      </w:r>
      <w:r w:rsidRPr="006F0623">
        <w:rPr>
          <w:sz w:val="18"/>
          <w:szCs w:val="18"/>
        </w:rPr>
        <w:t xml:space="preserve"> </w:t>
      </w:r>
      <w:r w:rsidR="007C4DD4">
        <w:rPr>
          <w:sz w:val="18"/>
          <w:szCs w:val="18"/>
        </w:rPr>
        <w:t>Horto 3</w:t>
      </w:r>
      <w:r w:rsidR="0093332B" w:rsidRPr="006F0623">
        <w:rPr>
          <w:sz w:val="18"/>
          <w:szCs w:val="18"/>
        </w:rPr>
        <w:t xml:space="preserve">; </w:t>
      </w:r>
      <w:r w:rsidR="007C4DD4">
        <w:rPr>
          <w:sz w:val="18"/>
          <w:szCs w:val="18"/>
        </w:rPr>
        <w:t>18074-795</w:t>
      </w:r>
      <w:r w:rsidR="0031459B" w:rsidRPr="006F0623">
        <w:rPr>
          <w:sz w:val="18"/>
          <w:szCs w:val="18"/>
        </w:rPr>
        <w:t xml:space="preserve">    </w:t>
      </w:r>
      <w:r w:rsidR="007C4DD4">
        <w:rPr>
          <w:sz w:val="18"/>
          <w:szCs w:val="18"/>
        </w:rPr>
        <w:t>Sorocaba</w:t>
      </w:r>
      <w:r w:rsidR="0093332B" w:rsidRPr="006F0623">
        <w:rPr>
          <w:sz w:val="18"/>
          <w:szCs w:val="18"/>
        </w:rPr>
        <w:t xml:space="preserve">, </w:t>
      </w:r>
      <w:r w:rsidR="007C4DD4">
        <w:rPr>
          <w:sz w:val="18"/>
          <w:szCs w:val="18"/>
        </w:rPr>
        <w:t>SP</w:t>
      </w:r>
      <w:r w:rsidR="003F77A8" w:rsidRPr="006F0623">
        <w:rPr>
          <w:sz w:val="18"/>
          <w:szCs w:val="18"/>
        </w:rPr>
        <w:t>,</w:t>
      </w:r>
      <w:r w:rsidRPr="006F0623">
        <w:rPr>
          <w:sz w:val="18"/>
          <w:szCs w:val="18"/>
        </w:rPr>
        <w:t xml:space="preserve"> </w:t>
      </w:r>
      <w:r w:rsidR="007C4DD4">
        <w:rPr>
          <w:sz w:val="18"/>
          <w:szCs w:val="18"/>
        </w:rPr>
        <w:t>Brasil</w:t>
      </w:r>
      <w:r w:rsidR="007854B3" w:rsidRPr="006F0623">
        <w:rPr>
          <w:sz w:val="18"/>
          <w:szCs w:val="18"/>
        </w:rPr>
        <w:t xml:space="preserve"> </w:t>
      </w:r>
    </w:p>
    <w:p w14:paraId="5023EBB0" w14:textId="7C78E98D" w:rsidR="000A7525" w:rsidRDefault="00A7611A" w:rsidP="000A7525">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0A7525" w:rsidRPr="000A7525">
        <w:rPr>
          <w:sz w:val="18"/>
          <w:szCs w:val="18"/>
        </w:rPr>
        <w:t>Centro Universitário Herminio Ometto de Araras.</w:t>
      </w:r>
      <w:r w:rsidR="000A7525">
        <w:rPr>
          <w:sz w:val="18"/>
          <w:szCs w:val="18"/>
        </w:rPr>
        <w:t xml:space="preserve"> </w:t>
      </w:r>
      <w:r w:rsidR="000A7525" w:rsidRPr="000A7525">
        <w:rPr>
          <w:sz w:val="18"/>
          <w:szCs w:val="18"/>
        </w:rPr>
        <w:t xml:space="preserve">Avenida Doutor Maximiliano </w:t>
      </w:r>
      <w:proofErr w:type="spellStart"/>
      <w:r w:rsidR="000A7525" w:rsidRPr="000A7525">
        <w:rPr>
          <w:sz w:val="18"/>
          <w:szCs w:val="18"/>
        </w:rPr>
        <w:t>Baruto</w:t>
      </w:r>
      <w:proofErr w:type="spellEnd"/>
      <w:r w:rsidR="000A7525">
        <w:rPr>
          <w:sz w:val="18"/>
          <w:szCs w:val="18"/>
        </w:rPr>
        <w:t xml:space="preserve"> </w:t>
      </w:r>
      <w:r w:rsidR="000A7525" w:rsidRPr="000A7525">
        <w:rPr>
          <w:sz w:val="18"/>
          <w:szCs w:val="18"/>
        </w:rPr>
        <w:t>Jardim Universitário</w:t>
      </w:r>
      <w:r w:rsidR="000A7525">
        <w:rPr>
          <w:sz w:val="18"/>
          <w:szCs w:val="18"/>
        </w:rPr>
        <w:t xml:space="preserve">; </w:t>
      </w:r>
      <w:r w:rsidR="000A7525" w:rsidRPr="000A7525">
        <w:rPr>
          <w:sz w:val="18"/>
          <w:szCs w:val="18"/>
        </w:rPr>
        <w:t>13607</w:t>
      </w:r>
      <w:r w:rsidR="000A7525">
        <w:rPr>
          <w:sz w:val="18"/>
          <w:szCs w:val="18"/>
        </w:rPr>
        <w:t>-</w:t>
      </w:r>
      <w:r w:rsidR="000A7525" w:rsidRPr="000A7525">
        <w:rPr>
          <w:sz w:val="18"/>
          <w:szCs w:val="18"/>
        </w:rPr>
        <w:t xml:space="preserve">339 - Araras, SP </w:t>
      </w:r>
      <w:r w:rsidR="000A7525">
        <w:rPr>
          <w:sz w:val="18"/>
          <w:szCs w:val="18"/>
        </w:rPr>
        <w:t>–</w:t>
      </w:r>
      <w:r w:rsidR="000A7525" w:rsidRPr="000A7525">
        <w:rPr>
          <w:sz w:val="18"/>
          <w:szCs w:val="18"/>
        </w:rPr>
        <w:t xml:space="preserve"> Brasil</w:t>
      </w:r>
    </w:p>
    <w:p w14:paraId="1CB9E6B0" w14:textId="5984F887" w:rsidR="009E3D42" w:rsidRPr="006F0623" w:rsidRDefault="009E3D42" w:rsidP="000A7525">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0A7525">
        <w:rPr>
          <w:sz w:val="18"/>
          <w:szCs w:val="18"/>
        </w:rPr>
        <w:t>david_baiao@yahoo.com.br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7018C7F7" w14:textId="3C2EDEBB" w:rsidR="000A46BE" w:rsidRPr="003625D1" w:rsidRDefault="000A7525" w:rsidP="000A46BE">
      <w:pPr>
        <w:spacing w:line="240" w:lineRule="auto"/>
        <w:jc w:val="center"/>
        <w:rPr>
          <w:b/>
        </w:rPr>
      </w:pPr>
      <w:r w:rsidRPr="000A7525">
        <w:rPr>
          <w:b/>
        </w:rPr>
        <w:lastRenderedPageBreak/>
        <w:t>Comparação Entre o uso de Redes Neurais e Regressões Múltiplas para Custo de Matéria Prima</w:t>
      </w:r>
    </w:p>
    <w:p w14:paraId="01BC5468" w14:textId="3558117B"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5067E10E" w14:textId="2B3DC83C" w:rsidR="000A7525" w:rsidRDefault="00606201" w:rsidP="000A7525">
      <w:pPr>
        <w:pStyle w:val="PargrafodaLista"/>
        <w:spacing w:line="240" w:lineRule="auto"/>
        <w:ind w:left="0" w:firstLine="708"/>
        <w:jc w:val="left"/>
        <w:rPr>
          <w:bCs/>
        </w:rPr>
      </w:pPr>
      <w:r>
        <w:t>A previsão do custo de matéria prima é um processo crucial para que as empresas sejam capazes de planejar preços de vendas e para o planejamento financeiro</w:t>
      </w:r>
      <w:r w:rsidR="007135B7">
        <w:t xml:space="preserve"> de curto prazo</w:t>
      </w:r>
      <w:r>
        <w:t xml:space="preserve">. </w:t>
      </w:r>
      <w:r w:rsidR="000A7525">
        <w:rPr>
          <w:bCs/>
        </w:rPr>
        <w:t xml:space="preserve">Este trabalho destina-se a analisar e comparar os métodos regressão múltipla </w:t>
      </w:r>
      <w:r>
        <w:rPr>
          <w:bCs/>
        </w:rPr>
        <w:t>utilizando</w:t>
      </w:r>
      <w:r w:rsidR="000A7525">
        <w:rPr>
          <w:bCs/>
        </w:rPr>
        <w:t xml:space="preserve"> do software </w:t>
      </w:r>
      <w:proofErr w:type="spellStart"/>
      <w:r w:rsidR="000A7525">
        <w:rPr>
          <w:bCs/>
        </w:rPr>
        <w:t>Minitab</w:t>
      </w:r>
      <w:proofErr w:type="spellEnd"/>
      <w:r w:rsidR="000A7525" w:rsidRPr="00606201">
        <w:rPr>
          <w:bCs/>
          <w:vertAlign w:val="superscript"/>
        </w:rPr>
        <w:t>®</w:t>
      </w:r>
      <w:r w:rsidR="000A7525">
        <w:rPr>
          <w:bCs/>
        </w:rPr>
        <w:t xml:space="preserve"> e redes neurais utilizando o software R</w:t>
      </w:r>
      <w:r>
        <w:rPr>
          <w:bCs/>
          <w:vertAlign w:val="superscript"/>
        </w:rPr>
        <w:t>®</w:t>
      </w:r>
      <w:r w:rsidR="000A7525">
        <w:rPr>
          <w:bCs/>
        </w:rPr>
        <w:t xml:space="preserve"> na previsão de custo de matéria prima, utilizando índices de mercado como o preço do aço</w:t>
      </w:r>
      <w:r>
        <w:rPr>
          <w:bCs/>
        </w:rPr>
        <w:t>, dólar, e índice de inflação.</w:t>
      </w:r>
    </w:p>
    <w:p w14:paraId="043898E8" w14:textId="36708F50" w:rsidR="007135B7" w:rsidRDefault="007135B7" w:rsidP="007135B7">
      <w:pPr>
        <w:pStyle w:val="PargrafodaLista"/>
        <w:spacing w:line="240" w:lineRule="auto"/>
        <w:ind w:left="0" w:firstLine="708"/>
        <w:jc w:val="left"/>
      </w:pPr>
      <w:r w:rsidRPr="00236541">
        <w:rPr>
          <w:b/>
        </w:rPr>
        <w:t xml:space="preserve">Palavras-chave: </w:t>
      </w:r>
      <w:r w:rsidRPr="00BA05DB">
        <w:t xml:space="preserve">Redes Neurais, Regressões Múltiplas, Custo de Matéria Prima, </w:t>
      </w:r>
      <w:proofErr w:type="spellStart"/>
      <w:r w:rsidRPr="00BA05DB">
        <w:t>Minitab</w:t>
      </w:r>
      <w:proofErr w:type="spellEnd"/>
      <w:r w:rsidRPr="00BA05DB">
        <w:t xml:space="preserve">, R, </w:t>
      </w:r>
      <w:proofErr w:type="spellStart"/>
      <w:r w:rsidRPr="00BA05DB">
        <w:t>Indices</w:t>
      </w:r>
      <w:proofErr w:type="spellEnd"/>
      <w:r w:rsidRPr="00BA05DB">
        <w:t xml:space="preserve"> de Mercado</w:t>
      </w:r>
    </w:p>
    <w:p w14:paraId="1EB099C1" w14:textId="77777777" w:rsidR="007135B7" w:rsidRPr="00F2528F" w:rsidRDefault="007135B7" w:rsidP="000A46BE">
      <w:pPr>
        <w:spacing w:line="240" w:lineRule="auto"/>
        <w:rPr>
          <w:b/>
          <w:color w:val="000000"/>
        </w:rPr>
      </w:pPr>
    </w:p>
    <w:p w14:paraId="5AF2E742" w14:textId="0D29503F" w:rsidR="000A46BE" w:rsidRPr="00176E46" w:rsidRDefault="007135B7" w:rsidP="007135B7">
      <w:pPr>
        <w:spacing w:line="240" w:lineRule="auto"/>
        <w:jc w:val="center"/>
        <w:rPr>
          <w:b/>
          <w:lang w:val="en-US"/>
        </w:rPr>
      </w:pPr>
      <w:r w:rsidRPr="00176E46">
        <w:rPr>
          <w:b/>
          <w:lang w:val="en-US"/>
        </w:rPr>
        <w:t>Comparison Between the Use of Neural Networks and Multiple Regressions for Raw Material Cost</w:t>
      </w:r>
    </w:p>
    <w:p w14:paraId="339EBD7F" w14:textId="71E034A1" w:rsidR="000A46BE" w:rsidRPr="00176E46" w:rsidRDefault="000A46BE" w:rsidP="000A46BE">
      <w:pPr>
        <w:spacing w:line="240" w:lineRule="auto"/>
        <w:jc w:val="left"/>
        <w:rPr>
          <w:color w:val="000000"/>
          <w:lang w:val="en-US"/>
        </w:rPr>
      </w:pPr>
      <w:r w:rsidRPr="00176E46">
        <w:rPr>
          <w:b/>
          <w:color w:val="000000"/>
          <w:lang w:val="en-US"/>
        </w:rPr>
        <w:t xml:space="preserve">Abstract </w:t>
      </w:r>
    </w:p>
    <w:p w14:paraId="6BD887E7" w14:textId="77777777" w:rsidR="000A46BE" w:rsidRPr="00176E46" w:rsidRDefault="000A46BE" w:rsidP="000A46BE">
      <w:pPr>
        <w:spacing w:line="240" w:lineRule="auto"/>
        <w:rPr>
          <w:lang w:val="en-US"/>
        </w:rPr>
      </w:pPr>
    </w:p>
    <w:p w14:paraId="05DA40EF" w14:textId="25F313BD" w:rsidR="007135B7" w:rsidRDefault="007135B7" w:rsidP="007135B7">
      <w:pPr>
        <w:spacing w:line="240" w:lineRule="auto"/>
        <w:ind w:firstLine="708"/>
        <w:jc w:val="left"/>
        <w:rPr>
          <w:lang w:val="en-US"/>
        </w:rPr>
      </w:pPr>
      <w:r>
        <w:rPr>
          <w:lang w:val="en-US"/>
        </w:rPr>
        <w:t>The forecast of the r</w:t>
      </w:r>
      <w:r w:rsidRPr="007135B7">
        <w:rPr>
          <w:lang w:val="en-US"/>
        </w:rPr>
        <w:t xml:space="preserve">aw material cost </w:t>
      </w:r>
      <w:r>
        <w:rPr>
          <w:lang w:val="en-US"/>
        </w:rPr>
        <w:t xml:space="preserve">it </w:t>
      </w:r>
      <w:r w:rsidRPr="007135B7">
        <w:rPr>
          <w:lang w:val="en-US"/>
        </w:rPr>
        <w:t xml:space="preserve">is a crucial process for companies to be able to </w:t>
      </w:r>
      <w:r>
        <w:rPr>
          <w:lang w:val="en-US"/>
        </w:rPr>
        <w:t xml:space="preserve">create the </w:t>
      </w:r>
      <w:r w:rsidRPr="007135B7">
        <w:rPr>
          <w:lang w:val="en-US"/>
        </w:rPr>
        <w:t xml:space="preserve">sales prices </w:t>
      </w:r>
      <w:r>
        <w:rPr>
          <w:lang w:val="en-US"/>
        </w:rPr>
        <w:t xml:space="preserve">plan </w:t>
      </w:r>
      <w:r w:rsidRPr="007135B7">
        <w:rPr>
          <w:lang w:val="en-US"/>
        </w:rPr>
        <w:t>and short-term financial planning. This work intends to analyze and compare the methods of multiple regression using the Minitab</w:t>
      </w:r>
      <w:r w:rsidRPr="007135B7">
        <w:rPr>
          <w:vertAlign w:val="superscript"/>
          <w:lang w:val="en-US"/>
        </w:rPr>
        <w:t>®</w:t>
      </w:r>
      <w:r w:rsidRPr="007135B7">
        <w:rPr>
          <w:lang w:val="en-US"/>
        </w:rPr>
        <w:t xml:space="preserve"> software and neural networks using the R</w:t>
      </w:r>
      <w:r w:rsidRPr="007135B7">
        <w:rPr>
          <w:vertAlign w:val="superscript"/>
          <w:lang w:val="en-US"/>
        </w:rPr>
        <w:t>®</w:t>
      </w:r>
      <w:r w:rsidRPr="007135B7">
        <w:rPr>
          <w:lang w:val="en-US"/>
        </w:rPr>
        <w:t xml:space="preserve"> software in the forecast of raw material cost, using market indices such as the price of steel, </w:t>
      </w:r>
      <w:r w:rsidR="00BA05DB">
        <w:rPr>
          <w:lang w:val="en-US"/>
        </w:rPr>
        <w:t>foreign exchange</w:t>
      </w:r>
      <w:r>
        <w:rPr>
          <w:lang w:val="en-US"/>
        </w:rPr>
        <w:t xml:space="preserve"> rate</w:t>
      </w:r>
      <w:r w:rsidRPr="007135B7">
        <w:rPr>
          <w:lang w:val="en-US"/>
        </w:rPr>
        <w:t xml:space="preserve">, and </w:t>
      </w:r>
      <w:r>
        <w:rPr>
          <w:lang w:val="en-US"/>
        </w:rPr>
        <w:t>inflation Index.</w:t>
      </w:r>
    </w:p>
    <w:p w14:paraId="4AB347B8" w14:textId="1E257484" w:rsidR="000A46BE" w:rsidRPr="00BA05DB" w:rsidRDefault="00BA05DB" w:rsidP="007135B7">
      <w:pPr>
        <w:pStyle w:val="PargrafodaLista"/>
        <w:spacing w:line="240" w:lineRule="auto"/>
        <w:ind w:left="0" w:firstLine="708"/>
        <w:jc w:val="left"/>
        <w:rPr>
          <w:lang w:val="en-US"/>
        </w:rPr>
      </w:pPr>
      <w:r>
        <w:rPr>
          <w:b/>
          <w:lang w:val="en-US"/>
        </w:rPr>
        <w:t>Keywords:</w:t>
      </w:r>
      <w:r w:rsidR="007135B7" w:rsidRPr="00176E46">
        <w:rPr>
          <w:b/>
          <w:lang w:val="en-US"/>
        </w:rPr>
        <w:t xml:space="preserve"> </w:t>
      </w:r>
      <w:r w:rsidR="007135B7" w:rsidRPr="00BA05DB">
        <w:rPr>
          <w:lang w:val="en-US"/>
        </w:rPr>
        <w:t>Neural Networks, Multiple Regressions, Cost of Raw Materials, Minitab, R, Market Indices</w:t>
      </w:r>
    </w:p>
    <w:p w14:paraId="5AD34A1D" w14:textId="77777777" w:rsidR="000A46BE" w:rsidRPr="00BA05DB" w:rsidRDefault="000A46BE" w:rsidP="00BA05DB">
      <w:pPr>
        <w:pStyle w:val="PargrafodaLista"/>
        <w:spacing w:line="240" w:lineRule="auto"/>
        <w:ind w:left="0" w:firstLine="708"/>
        <w:jc w:val="left"/>
        <w:rPr>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2EA3EA79" w14:textId="286295D3" w:rsidR="007135B7" w:rsidRPr="007135B7" w:rsidRDefault="007135B7" w:rsidP="007135B7">
      <w:pPr>
        <w:spacing w:line="360" w:lineRule="auto"/>
        <w:ind w:firstLine="709"/>
        <w:rPr>
          <w:color w:val="000000"/>
        </w:rPr>
      </w:pPr>
      <w:r w:rsidRPr="007135B7">
        <w:rPr>
          <w:color w:val="000000"/>
        </w:rPr>
        <w:t xml:space="preserve">A previsão de custo de matéria prima é </w:t>
      </w:r>
      <w:r w:rsidR="00C61ED4">
        <w:rPr>
          <w:color w:val="000000"/>
        </w:rPr>
        <w:t xml:space="preserve">um processo </w:t>
      </w:r>
      <w:r w:rsidRPr="007135B7">
        <w:rPr>
          <w:color w:val="000000"/>
        </w:rPr>
        <w:t xml:space="preserve">crucial para qualquer empresa desenvolver os planos de negócios a curto prazo, pois esse é um dos fatores que </w:t>
      </w:r>
      <w:r w:rsidR="00C61ED4">
        <w:rPr>
          <w:color w:val="000000"/>
        </w:rPr>
        <w:t>impactam</w:t>
      </w:r>
      <w:r w:rsidRPr="007135B7">
        <w:rPr>
          <w:color w:val="000000"/>
        </w:rPr>
        <w:t xml:space="preserve"> diretamente as margens de lucro.</w:t>
      </w:r>
    </w:p>
    <w:p w14:paraId="39B66885" w14:textId="0799E9E0" w:rsidR="00C61ED4" w:rsidRDefault="00C61ED4" w:rsidP="007135B7">
      <w:pPr>
        <w:spacing w:line="360" w:lineRule="auto"/>
        <w:ind w:firstLine="709"/>
        <w:rPr>
          <w:color w:val="000000"/>
        </w:rPr>
      </w:pPr>
      <w:r>
        <w:rPr>
          <w:color w:val="000000"/>
        </w:rPr>
        <w:t>É amplamente utilizado no mercado o modelo de custo</w:t>
      </w:r>
      <w:r w:rsidR="00255C38">
        <w:rPr>
          <w:color w:val="000000"/>
        </w:rPr>
        <w:t xml:space="preserve"> dividido </w:t>
      </w:r>
      <w:r w:rsidR="00235B61">
        <w:rPr>
          <w:color w:val="000000"/>
        </w:rPr>
        <w:t>em dois grupos,</w:t>
      </w:r>
      <w:r>
        <w:rPr>
          <w:color w:val="000000"/>
        </w:rPr>
        <w:t xml:space="preserve"> direto e indireto </w:t>
      </w:r>
      <w:r w:rsidR="001E4330">
        <w:rPr>
          <w:color w:val="000000"/>
        </w:rPr>
        <w:t>no</w:t>
      </w:r>
      <w:r w:rsidR="00255C38">
        <w:rPr>
          <w:color w:val="000000"/>
        </w:rPr>
        <w:t>s</w:t>
      </w:r>
      <w:r w:rsidR="001E4330">
        <w:rPr>
          <w:color w:val="000000"/>
        </w:rPr>
        <w:t xml:space="preserve"> qua</w:t>
      </w:r>
      <w:r w:rsidR="00255C38">
        <w:rPr>
          <w:color w:val="000000"/>
        </w:rPr>
        <w:t>is</w:t>
      </w:r>
      <w:r w:rsidR="001E4330">
        <w:rPr>
          <w:color w:val="000000"/>
        </w:rPr>
        <w:t xml:space="preserve"> </w:t>
      </w:r>
      <w:r>
        <w:rPr>
          <w:color w:val="000000"/>
        </w:rPr>
        <w:t xml:space="preserve">o custo direto que engloba </w:t>
      </w:r>
      <w:r w:rsidR="002214C7">
        <w:rPr>
          <w:color w:val="000000"/>
        </w:rPr>
        <w:t>os custos</w:t>
      </w:r>
      <w:r>
        <w:rPr>
          <w:color w:val="000000"/>
        </w:rPr>
        <w:t xml:space="preserve"> de aquisição de matéria prima e custos fabris e administrativos que variam diretamente com a quantidade produzida e os custos indiretos que não variam diretamente com o volume produzido.</w:t>
      </w:r>
    </w:p>
    <w:p w14:paraId="458DFF04" w14:textId="2C84A2B1" w:rsidR="007135B7" w:rsidRPr="007135B7" w:rsidRDefault="007135B7" w:rsidP="007135B7">
      <w:pPr>
        <w:spacing w:line="360" w:lineRule="auto"/>
        <w:ind w:firstLine="709"/>
        <w:rPr>
          <w:color w:val="000000"/>
        </w:rPr>
      </w:pPr>
      <w:r w:rsidRPr="007135B7">
        <w:rPr>
          <w:color w:val="000000"/>
        </w:rPr>
        <w:t xml:space="preserve">Cada empresa tem uma variação dessas nomenclaturas bem como </w:t>
      </w:r>
      <w:r w:rsidR="001E4330">
        <w:rPr>
          <w:color w:val="000000"/>
        </w:rPr>
        <w:t xml:space="preserve">suas próprias </w:t>
      </w:r>
      <w:r w:rsidRPr="007135B7">
        <w:rPr>
          <w:color w:val="000000"/>
        </w:rPr>
        <w:t xml:space="preserve">regras de categorização </w:t>
      </w:r>
      <w:r w:rsidR="001E4330">
        <w:rPr>
          <w:color w:val="000000"/>
        </w:rPr>
        <w:t>de</w:t>
      </w:r>
      <w:r w:rsidRPr="007135B7">
        <w:rPr>
          <w:color w:val="000000"/>
        </w:rPr>
        <w:t xml:space="preserve"> cada desembolso </w:t>
      </w:r>
      <w:r w:rsidR="00255C38">
        <w:rPr>
          <w:color w:val="000000"/>
        </w:rPr>
        <w:t xml:space="preserve">e </w:t>
      </w:r>
      <w:r w:rsidR="001E4330">
        <w:rPr>
          <w:color w:val="000000"/>
        </w:rPr>
        <w:t>no</w:t>
      </w:r>
      <w:r w:rsidRPr="007135B7">
        <w:rPr>
          <w:color w:val="000000"/>
        </w:rPr>
        <w:t xml:space="preserve"> cálculo de custeio, no entanto o custo </w:t>
      </w:r>
      <w:r w:rsidR="001E4330">
        <w:rPr>
          <w:color w:val="000000"/>
        </w:rPr>
        <w:t>de</w:t>
      </w:r>
      <w:r w:rsidRPr="007135B7">
        <w:rPr>
          <w:color w:val="000000"/>
        </w:rPr>
        <w:t xml:space="preserve"> matéria prima é em regra geral o mais simples de ser classificado, pois nele contém todos os componentes (parafusos, componentes eletrônicos etc.), materiais brutos (Chapas de metal, Plásticos etc.) e os custos de transformação</w:t>
      </w:r>
      <w:r w:rsidR="001E4330">
        <w:rPr>
          <w:color w:val="000000"/>
        </w:rPr>
        <w:t xml:space="preserve">, transporte </w:t>
      </w:r>
      <w:r w:rsidRPr="007135B7">
        <w:rPr>
          <w:color w:val="000000"/>
        </w:rPr>
        <w:t xml:space="preserve">e comercialização que são utilizados para a produção e </w:t>
      </w:r>
      <w:r w:rsidR="001E4330">
        <w:rPr>
          <w:color w:val="000000"/>
        </w:rPr>
        <w:t>compra</w:t>
      </w:r>
      <w:r w:rsidRPr="007135B7">
        <w:rPr>
          <w:color w:val="000000"/>
        </w:rPr>
        <w:t xml:space="preserve"> do item.</w:t>
      </w:r>
    </w:p>
    <w:p w14:paraId="737D1B76" w14:textId="1954EB40" w:rsidR="007135B7" w:rsidRPr="007135B7" w:rsidRDefault="00255C38" w:rsidP="007135B7">
      <w:pPr>
        <w:spacing w:line="360" w:lineRule="auto"/>
        <w:ind w:firstLine="709"/>
        <w:rPr>
          <w:color w:val="000000"/>
        </w:rPr>
      </w:pPr>
      <w:r>
        <w:rPr>
          <w:color w:val="000000"/>
        </w:rPr>
        <w:t>De forma geral sabe-se</w:t>
      </w:r>
      <w:r w:rsidR="007135B7" w:rsidRPr="007135B7">
        <w:rPr>
          <w:color w:val="000000"/>
        </w:rPr>
        <w:t xml:space="preserve"> cada um dos grupos que compõe o custo do produto tem </w:t>
      </w:r>
      <w:r>
        <w:rPr>
          <w:color w:val="000000"/>
        </w:rPr>
        <w:t>sua</w:t>
      </w:r>
      <w:r w:rsidR="007135B7" w:rsidRPr="007135B7">
        <w:rPr>
          <w:color w:val="000000"/>
        </w:rPr>
        <w:t xml:space="preserve"> variação distinta, pois </w:t>
      </w:r>
      <w:r>
        <w:rPr>
          <w:color w:val="000000"/>
        </w:rPr>
        <w:t xml:space="preserve">é </w:t>
      </w:r>
      <w:r w:rsidR="007135B7" w:rsidRPr="007135B7">
        <w:rPr>
          <w:color w:val="000000"/>
        </w:rPr>
        <w:t>influenciado por diferentes fatores</w:t>
      </w:r>
      <w:r w:rsidR="00235B61">
        <w:rPr>
          <w:color w:val="000000"/>
        </w:rPr>
        <w:t xml:space="preserve">, os custos diretos </w:t>
      </w:r>
      <w:r w:rsidR="001E4330">
        <w:rPr>
          <w:color w:val="000000"/>
        </w:rPr>
        <w:t xml:space="preserve">variam </w:t>
      </w:r>
      <w:r w:rsidR="001E4330" w:rsidRPr="007135B7">
        <w:rPr>
          <w:color w:val="000000"/>
        </w:rPr>
        <w:t>independe</w:t>
      </w:r>
      <w:r w:rsidR="001E4330">
        <w:rPr>
          <w:color w:val="000000"/>
        </w:rPr>
        <w:t xml:space="preserve">ntemente de como </w:t>
      </w:r>
      <w:r w:rsidR="007135B7" w:rsidRPr="007135B7">
        <w:rPr>
          <w:color w:val="000000"/>
        </w:rPr>
        <w:t>a administração da empresa</w:t>
      </w:r>
      <w:r w:rsidR="001E4330">
        <w:rPr>
          <w:color w:val="000000"/>
        </w:rPr>
        <w:t xml:space="preserve"> é feita</w:t>
      </w:r>
      <w:r w:rsidR="007135B7" w:rsidRPr="007135B7">
        <w:rPr>
          <w:color w:val="000000"/>
        </w:rPr>
        <w:t xml:space="preserve">, </w:t>
      </w:r>
      <w:r w:rsidR="00235B61">
        <w:rPr>
          <w:color w:val="000000"/>
        </w:rPr>
        <w:t>já</w:t>
      </w:r>
      <w:r w:rsidR="007135B7" w:rsidRPr="007135B7">
        <w:rPr>
          <w:color w:val="000000"/>
        </w:rPr>
        <w:t xml:space="preserve"> as variações de comodities no mercado que têm impacto direto no custo de matéria</w:t>
      </w:r>
      <w:r w:rsidR="001E4330">
        <w:rPr>
          <w:color w:val="000000"/>
        </w:rPr>
        <w:t xml:space="preserve"> de seus subfornecedores, </w:t>
      </w:r>
      <w:r w:rsidR="007135B7" w:rsidRPr="007135B7">
        <w:rPr>
          <w:color w:val="000000"/>
        </w:rPr>
        <w:t>acordos sindicais que influenciam o custo de mão de obra.</w:t>
      </w:r>
    </w:p>
    <w:p w14:paraId="219363FF" w14:textId="48ECAED3" w:rsidR="007135B7" w:rsidRPr="007135B7" w:rsidRDefault="007135B7" w:rsidP="007135B7">
      <w:pPr>
        <w:spacing w:line="360" w:lineRule="auto"/>
        <w:ind w:firstLine="709"/>
        <w:rPr>
          <w:color w:val="000000"/>
        </w:rPr>
      </w:pPr>
      <w:r w:rsidRPr="007135B7">
        <w:rPr>
          <w:color w:val="000000"/>
        </w:rPr>
        <w:lastRenderedPageBreak/>
        <w:t xml:space="preserve">Nesse trabalho </w:t>
      </w:r>
      <w:r w:rsidR="00A161E7">
        <w:rPr>
          <w:color w:val="000000"/>
        </w:rPr>
        <w:t>será</w:t>
      </w:r>
      <w:r w:rsidRPr="007135B7">
        <w:rPr>
          <w:color w:val="000000"/>
        </w:rPr>
        <w:t xml:space="preserve"> analisa</w:t>
      </w:r>
      <w:r w:rsidR="00A161E7">
        <w:rPr>
          <w:color w:val="000000"/>
        </w:rPr>
        <w:t>da</w:t>
      </w:r>
      <w:r w:rsidRPr="007135B7">
        <w:rPr>
          <w:color w:val="000000"/>
        </w:rPr>
        <w:t xml:space="preserve"> a relação que a variação </w:t>
      </w:r>
      <w:r w:rsidR="00235B61">
        <w:rPr>
          <w:color w:val="000000"/>
        </w:rPr>
        <w:t xml:space="preserve">que </w:t>
      </w:r>
      <w:r w:rsidR="00255C38">
        <w:rPr>
          <w:color w:val="000000"/>
        </w:rPr>
        <w:t>a comodity</w:t>
      </w:r>
      <w:r w:rsidRPr="007135B7">
        <w:rPr>
          <w:color w:val="000000"/>
        </w:rPr>
        <w:t xml:space="preserve"> do Aço, bem </w:t>
      </w:r>
      <w:r w:rsidR="00235B61">
        <w:rPr>
          <w:color w:val="000000"/>
        </w:rPr>
        <w:t>e os</w:t>
      </w:r>
      <w:r w:rsidRPr="007135B7">
        <w:rPr>
          <w:color w:val="000000"/>
        </w:rPr>
        <w:t xml:space="preserve"> índices IPCA e </w:t>
      </w:r>
      <w:r w:rsidR="001E4330">
        <w:rPr>
          <w:color w:val="000000"/>
        </w:rPr>
        <w:t xml:space="preserve">valor do </w:t>
      </w:r>
      <w:r w:rsidRPr="007135B7">
        <w:rPr>
          <w:color w:val="000000"/>
        </w:rPr>
        <w:t xml:space="preserve">Dólar tem em um </w:t>
      </w:r>
      <w:r w:rsidR="00255C38">
        <w:rPr>
          <w:color w:val="000000"/>
        </w:rPr>
        <w:t>Filtro</w:t>
      </w:r>
      <w:r w:rsidRPr="007135B7">
        <w:rPr>
          <w:color w:val="000000"/>
        </w:rPr>
        <w:t xml:space="preserve"> amplamente utilizado no mercado brasileiro.</w:t>
      </w:r>
    </w:p>
    <w:p w14:paraId="6BEC2547" w14:textId="7E024FDE" w:rsidR="007135B7" w:rsidRDefault="007135B7" w:rsidP="007135B7">
      <w:pPr>
        <w:spacing w:line="360" w:lineRule="auto"/>
        <w:ind w:firstLine="709"/>
        <w:rPr>
          <w:color w:val="000000"/>
        </w:rPr>
      </w:pPr>
      <w:r w:rsidRPr="007135B7">
        <w:rPr>
          <w:color w:val="000000"/>
        </w:rPr>
        <w:t xml:space="preserve">Para essa análise </w:t>
      </w:r>
      <w:r w:rsidR="00A161E7">
        <w:rPr>
          <w:color w:val="000000"/>
        </w:rPr>
        <w:t xml:space="preserve">serão </w:t>
      </w:r>
      <w:r w:rsidR="00CE0764">
        <w:rPr>
          <w:color w:val="000000"/>
        </w:rPr>
        <w:t>utilizadas</w:t>
      </w:r>
      <w:r w:rsidRPr="007135B7">
        <w:rPr>
          <w:color w:val="000000"/>
        </w:rPr>
        <w:t xml:space="preserve"> ferramentas estatísticas como a </w:t>
      </w:r>
      <w:r w:rsidR="00CE0764" w:rsidRPr="00CE0764">
        <w:rPr>
          <w:color w:val="000000"/>
        </w:rPr>
        <w:t>regressão linear múltipla</w:t>
      </w:r>
      <w:r w:rsidR="00CE0764">
        <w:rPr>
          <w:color w:val="000000"/>
        </w:rPr>
        <w:t xml:space="preserve"> </w:t>
      </w:r>
      <w:r w:rsidR="001E4330">
        <w:rPr>
          <w:color w:val="000000"/>
        </w:rPr>
        <w:t xml:space="preserve">no software </w:t>
      </w:r>
      <w:proofErr w:type="spellStart"/>
      <w:r w:rsidR="001E4330">
        <w:rPr>
          <w:color w:val="000000"/>
        </w:rPr>
        <w:t>Minitab</w:t>
      </w:r>
      <w:proofErr w:type="spellEnd"/>
      <w:r w:rsidR="001E4330">
        <w:rPr>
          <w:color w:val="000000"/>
          <w:vertAlign w:val="superscript"/>
        </w:rPr>
        <w:t>®</w:t>
      </w:r>
      <w:r w:rsidRPr="007135B7">
        <w:rPr>
          <w:color w:val="000000"/>
        </w:rPr>
        <w:t xml:space="preserve">, e redes neurais </w:t>
      </w:r>
      <w:r w:rsidR="001E4330">
        <w:rPr>
          <w:color w:val="000000"/>
        </w:rPr>
        <w:t>com o uso do software R</w:t>
      </w:r>
      <w:r w:rsidR="001E4330">
        <w:rPr>
          <w:color w:val="000000"/>
          <w:vertAlign w:val="superscript"/>
        </w:rPr>
        <w:t>®</w:t>
      </w:r>
      <w:r w:rsidR="001E4330">
        <w:rPr>
          <w:color w:val="000000"/>
        </w:rPr>
        <w:t xml:space="preserve">, </w:t>
      </w:r>
      <w:r w:rsidR="003A1918" w:rsidRPr="007135B7">
        <w:rPr>
          <w:color w:val="000000"/>
        </w:rPr>
        <w:t>a fim</w:t>
      </w:r>
      <w:r w:rsidRPr="007135B7">
        <w:rPr>
          <w:color w:val="000000"/>
        </w:rPr>
        <w:t xml:space="preserve"> de identificar quais os fatores têm maior impacto bem como qual a melhor metodologia</w:t>
      </w:r>
      <w:r w:rsidR="001E4330">
        <w:rPr>
          <w:color w:val="000000"/>
        </w:rPr>
        <w:t xml:space="preserve"> tem melhor acurácia </w:t>
      </w:r>
      <w:r w:rsidRPr="007135B7">
        <w:rPr>
          <w:color w:val="000000"/>
        </w:rPr>
        <w:t>para previsão de custo de matéria prima para o item em questão.</w:t>
      </w:r>
    </w:p>
    <w:p w14:paraId="39BEEB7D" w14:textId="77777777" w:rsidR="00CE0764" w:rsidRDefault="00CE0764" w:rsidP="007135B7">
      <w:pPr>
        <w:spacing w:line="360" w:lineRule="auto"/>
        <w:ind w:firstLine="709"/>
        <w:rPr>
          <w:color w:val="000000"/>
        </w:rPr>
      </w:pPr>
    </w:p>
    <w:p w14:paraId="03372616" w14:textId="77777777" w:rsidR="004242B9" w:rsidRDefault="004242B9" w:rsidP="004242B9">
      <w:pPr>
        <w:pStyle w:val="PargrafodaLista"/>
        <w:spacing w:line="360" w:lineRule="auto"/>
        <w:ind w:left="0"/>
        <w:jc w:val="left"/>
        <w:rPr>
          <w:b/>
        </w:rPr>
      </w:pPr>
      <w:r>
        <w:rPr>
          <w:b/>
        </w:rPr>
        <w:t>Redes Neurais</w:t>
      </w:r>
    </w:p>
    <w:p w14:paraId="75BCD93B" w14:textId="12102607" w:rsidR="004242B9" w:rsidRDefault="004242B9" w:rsidP="004242B9">
      <w:pPr>
        <w:spacing w:line="360" w:lineRule="auto"/>
        <w:ind w:firstLine="709"/>
        <w:rPr>
          <w:color w:val="000000"/>
        </w:rPr>
      </w:pPr>
      <w:r w:rsidRPr="001D5895">
        <w:rPr>
          <w:color w:val="000000"/>
        </w:rPr>
        <w:t>As redes neurais são sistemas de computação que simulam o funcionamento do cérebro humano</w:t>
      </w:r>
      <w:r w:rsidRPr="00932831">
        <w:rPr>
          <w:color w:val="000000"/>
        </w:rPr>
        <w:t xml:space="preserve">. </w:t>
      </w:r>
      <w:r w:rsidRPr="001D5895">
        <w:rPr>
          <w:color w:val="000000"/>
        </w:rPr>
        <w:t>Elas são compostas por nós interconectados, conhecidos como neurônios artificiais</w:t>
      </w:r>
      <w:r w:rsidRPr="00932831">
        <w:rPr>
          <w:color w:val="000000"/>
        </w:rPr>
        <w:t>. Esses neurônios recebem informações de entrada e as processam para gerar uma saída. Os neurônios estão organizados em camadas</w:t>
      </w:r>
      <w:r w:rsidR="00235B61">
        <w:rPr>
          <w:color w:val="000000"/>
        </w:rPr>
        <w:t xml:space="preserve"> (neurônios intermediários e de saída)</w:t>
      </w:r>
      <w:r w:rsidRPr="00932831">
        <w:rPr>
          <w:color w:val="000000"/>
        </w:rPr>
        <w:t xml:space="preserve"> e as informações fluem entre as camadas até a saída final</w:t>
      </w:r>
      <w:r>
        <w:rPr>
          <w:color w:val="000000"/>
        </w:rPr>
        <w:t xml:space="preserve"> (</w:t>
      </w:r>
      <w:r>
        <w:rPr>
          <w:color w:val="000000"/>
        </w:rPr>
        <w:fldChar w:fldCharType="begin"/>
      </w:r>
      <w:r>
        <w:rPr>
          <w:color w:val="000000"/>
        </w:rPr>
        <w:instrText xml:space="preserve"> REF _Ref132641209 \h </w:instrText>
      </w:r>
      <w:r>
        <w:rPr>
          <w:color w:val="000000"/>
        </w:rPr>
      </w:r>
      <w:r>
        <w:rPr>
          <w:color w:val="000000"/>
        </w:rPr>
        <w:fldChar w:fldCharType="separate"/>
      </w:r>
      <w:r w:rsidR="00FE28E3" w:rsidRPr="001D5895">
        <w:rPr>
          <w:color w:val="000000"/>
        </w:rPr>
        <w:t xml:space="preserve">Figura </w:t>
      </w:r>
      <w:r w:rsidR="00FE28E3">
        <w:rPr>
          <w:noProof/>
          <w:color w:val="000000"/>
        </w:rPr>
        <w:t>1</w:t>
      </w:r>
      <w:r w:rsidR="00FE28E3" w:rsidRPr="001D5895">
        <w:rPr>
          <w:color w:val="000000"/>
        </w:rPr>
        <w:t>: Rede Neural</w:t>
      </w:r>
      <w:r>
        <w:rPr>
          <w:color w:val="000000"/>
        </w:rPr>
        <w:fldChar w:fldCharType="end"/>
      </w:r>
      <w:r>
        <w:rPr>
          <w:color w:val="000000"/>
        </w:rPr>
        <w:t>)</w:t>
      </w:r>
      <w:r w:rsidRPr="00932831">
        <w:rPr>
          <w:color w:val="000000"/>
        </w:rPr>
        <w:t>.</w:t>
      </w:r>
    </w:p>
    <w:p w14:paraId="39FA1902" w14:textId="4FD8D979" w:rsidR="00235B61" w:rsidRPr="00932831" w:rsidRDefault="00235B61" w:rsidP="00235B61">
      <w:pPr>
        <w:spacing w:line="360" w:lineRule="auto"/>
        <w:jc w:val="center"/>
        <w:rPr>
          <w:color w:val="000000"/>
        </w:rPr>
      </w:pPr>
      <w:bookmarkStart w:id="15" w:name="_Ref132641209"/>
      <w:bookmarkStart w:id="16" w:name="_Toc132731013"/>
      <w:r w:rsidRPr="001D5895">
        <w:rPr>
          <w:color w:val="000000"/>
        </w:rPr>
        <w:t xml:space="preserve">Figura </w:t>
      </w:r>
      <w:r w:rsidRPr="001D5895">
        <w:rPr>
          <w:color w:val="000000"/>
        </w:rPr>
        <w:fldChar w:fldCharType="begin"/>
      </w:r>
      <w:r w:rsidRPr="001D5895">
        <w:rPr>
          <w:color w:val="000000"/>
        </w:rPr>
        <w:instrText xml:space="preserve"> SEQ Figura \* ARABIC </w:instrText>
      </w:r>
      <w:r w:rsidRPr="001D5895">
        <w:rPr>
          <w:color w:val="000000"/>
        </w:rPr>
        <w:fldChar w:fldCharType="separate"/>
      </w:r>
      <w:r w:rsidR="00FE28E3">
        <w:rPr>
          <w:noProof/>
          <w:color w:val="000000"/>
        </w:rPr>
        <w:t>1</w:t>
      </w:r>
      <w:r w:rsidRPr="001D5895">
        <w:rPr>
          <w:color w:val="000000"/>
        </w:rPr>
        <w:fldChar w:fldCharType="end"/>
      </w:r>
      <w:r w:rsidRPr="001D5895">
        <w:rPr>
          <w:color w:val="000000"/>
        </w:rPr>
        <w:t>: Rede Neural</w:t>
      </w:r>
      <w:bookmarkEnd w:id="15"/>
      <w:bookmarkEnd w:id="16"/>
    </w:p>
    <w:p w14:paraId="4A9E2EAD" w14:textId="77777777" w:rsidR="00235B61" w:rsidRDefault="00235B61" w:rsidP="00235B61">
      <w:pPr>
        <w:spacing w:line="360" w:lineRule="auto"/>
        <w:ind w:firstLine="709"/>
        <w:rPr>
          <w:color w:val="000000"/>
        </w:rPr>
      </w:pPr>
      <w:r>
        <w:rPr>
          <w:noProof/>
        </w:rPr>
        <w:drawing>
          <wp:inline distT="0" distB="0" distL="0" distR="0" wp14:anchorId="31719198" wp14:editId="6CEB3986">
            <wp:extent cx="3941427" cy="2106295"/>
            <wp:effectExtent l="0" t="0" r="2540" b="8255"/>
            <wp:docPr id="7" name="Imagem 7" descr="Redes Neurais - USP - Introdução a redes neurais - Computer Scienc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Neurais - USP - Introdução a redes neurais - Computer Science Ma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123" cy="2109873"/>
                    </a:xfrm>
                    <a:prstGeom prst="rect">
                      <a:avLst/>
                    </a:prstGeom>
                    <a:noFill/>
                    <a:ln>
                      <a:noFill/>
                    </a:ln>
                  </pic:spPr>
                </pic:pic>
              </a:graphicData>
            </a:graphic>
          </wp:inline>
        </w:drawing>
      </w:r>
    </w:p>
    <w:p w14:paraId="68E691F6" w14:textId="080BBA22" w:rsidR="004242B9" w:rsidRDefault="004242B9" w:rsidP="004242B9">
      <w:pPr>
        <w:spacing w:line="360" w:lineRule="auto"/>
        <w:ind w:firstLine="709"/>
        <w:rPr>
          <w:color w:val="000000"/>
        </w:rPr>
      </w:pPr>
      <w:r w:rsidRPr="001D5895">
        <w:rPr>
          <w:color w:val="000000"/>
        </w:rPr>
        <w:t>Cada nó recebe informações de entrada de outros nós ou de fontes externas. Essas informações são multiplicadas por pesos e somadas. O resultado é então passado por uma função de ativação</w:t>
      </w:r>
      <w:r w:rsidR="00601913">
        <w:rPr>
          <w:color w:val="000000"/>
        </w:rPr>
        <w:t xml:space="preserve"> (função </w:t>
      </w:r>
      <w:r w:rsidR="00601913" w:rsidRPr="00601913">
        <w:rPr>
          <w:color w:val="000000"/>
        </w:rPr>
        <w:t>não linear que fazemos ao longo do sinal de entrada</w:t>
      </w:r>
      <w:r w:rsidR="00601913">
        <w:rPr>
          <w:color w:val="000000"/>
        </w:rPr>
        <w:t>)</w:t>
      </w:r>
      <w:r w:rsidRPr="001D5895">
        <w:rPr>
          <w:color w:val="000000"/>
        </w:rPr>
        <w:t xml:space="preserve"> para gerar a saída do nó.</w:t>
      </w:r>
    </w:p>
    <w:p w14:paraId="707A7FED" w14:textId="77777777" w:rsidR="004242B9" w:rsidRPr="00932831" w:rsidRDefault="004242B9" w:rsidP="004242B9">
      <w:pPr>
        <w:spacing w:line="360" w:lineRule="auto"/>
        <w:ind w:firstLine="709"/>
        <w:rPr>
          <w:color w:val="000000"/>
        </w:rPr>
      </w:pPr>
      <w:r w:rsidRPr="00AA43FE">
        <w:rPr>
          <w:color w:val="000000"/>
        </w:rPr>
        <w:t>Cada nó recebe informações de entrada de outros nós ou de fontes externas. Essas informações são multiplicadas por pesos e somadas. O resultado é então passado por uma função de ativação para gerar a saída do nó.</w:t>
      </w:r>
    </w:p>
    <w:p w14:paraId="268AA714" w14:textId="77777777" w:rsidR="004242B9" w:rsidRDefault="004242B9" w:rsidP="004242B9">
      <w:pPr>
        <w:spacing w:line="360" w:lineRule="auto"/>
        <w:ind w:firstLine="709"/>
        <w:rPr>
          <w:color w:val="000000"/>
        </w:rPr>
      </w:pPr>
      <w:r w:rsidRPr="00AA43FE">
        <w:rPr>
          <w:color w:val="000000"/>
        </w:rPr>
        <w:t>Durante o treinamento da rede neural, os pesos são ajustados para melhorar a precisão das previsões. Isso permite que a rede neural aprenda a reconhecer padrões e correlações nos dados.</w:t>
      </w:r>
    </w:p>
    <w:p w14:paraId="6028B77E" w14:textId="77777777" w:rsidR="004242B9" w:rsidRDefault="004242B9" w:rsidP="004242B9">
      <w:pPr>
        <w:spacing w:line="360" w:lineRule="auto"/>
        <w:ind w:firstLine="709"/>
        <w:rPr>
          <w:color w:val="000000"/>
        </w:rPr>
      </w:pPr>
      <w:r>
        <w:rPr>
          <w:color w:val="000000"/>
        </w:rPr>
        <w:t>Grandes</w:t>
      </w:r>
      <w:r w:rsidRPr="00932831">
        <w:rPr>
          <w:color w:val="000000"/>
        </w:rPr>
        <w:t xml:space="preserve"> conjuntos de dados para aprender a reconhecer padrões e correlações. Com o tempo, elas podem aprender e melhorar continuamente</w:t>
      </w:r>
      <w:r>
        <w:rPr>
          <w:color w:val="000000"/>
        </w:rPr>
        <w:t xml:space="preserve">, identificando os melhores pesos </w:t>
      </w:r>
      <w:r>
        <w:rPr>
          <w:color w:val="000000"/>
        </w:rPr>
        <w:lastRenderedPageBreak/>
        <w:t>para cada entrada afim de obtenção dos melhores resultados</w:t>
      </w:r>
      <w:r w:rsidRPr="00932831">
        <w:rPr>
          <w:color w:val="000000"/>
        </w:rPr>
        <w:t>. Isso permite que elas resolvam problemas complexos considerando diferentes variáveis.</w:t>
      </w:r>
    </w:p>
    <w:p w14:paraId="15145988" w14:textId="5F0273D7" w:rsidR="004242B9" w:rsidRPr="00AA43FE" w:rsidRDefault="00235B61" w:rsidP="004242B9">
      <w:pPr>
        <w:spacing w:line="360" w:lineRule="auto"/>
        <w:ind w:firstLine="709"/>
        <w:rPr>
          <w:color w:val="000000"/>
        </w:rPr>
      </w:pPr>
      <w:r>
        <w:rPr>
          <w:color w:val="000000"/>
        </w:rPr>
        <w:t>Sua importância se dá</w:t>
      </w:r>
      <w:r w:rsidR="004242B9" w:rsidRPr="00AA43FE">
        <w:rPr>
          <w:color w:val="000000"/>
        </w:rPr>
        <w:t xml:space="preserve"> devido à sua capacidade de resolver problemas complexos considerando diferentes variáveis. Elas são amplamente utilizadas em sistemas de inteligência artificial e aprendizado de máquina para aplicações como reconhecimento de voz e imagem, previsão financeira e detecção de fraudes.</w:t>
      </w:r>
    </w:p>
    <w:p w14:paraId="6A8DF327" w14:textId="4119D0D1" w:rsidR="004242B9" w:rsidRDefault="00235B61" w:rsidP="00235B61">
      <w:pPr>
        <w:spacing w:line="360" w:lineRule="auto"/>
        <w:ind w:firstLine="709"/>
        <w:rPr>
          <w:color w:val="000000"/>
        </w:rPr>
      </w:pPr>
      <w:r>
        <w:rPr>
          <w:color w:val="000000"/>
        </w:rPr>
        <w:t xml:space="preserve">Como </w:t>
      </w:r>
      <w:r w:rsidR="000F6C2C">
        <w:rPr>
          <w:color w:val="000000"/>
        </w:rPr>
        <w:t xml:space="preserve">há </w:t>
      </w:r>
      <w:r w:rsidR="004242B9" w:rsidRPr="00AA43FE">
        <w:rPr>
          <w:color w:val="000000"/>
        </w:rPr>
        <w:t>a capacidade de aprender e melhorar continuamente</w:t>
      </w:r>
      <w:r w:rsidR="000F6C2C">
        <w:rPr>
          <w:color w:val="000000"/>
        </w:rPr>
        <w:t xml:space="preserve">, há também a oportunidade de se adaptar </w:t>
      </w:r>
      <w:r w:rsidR="004242B9" w:rsidRPr="00AA43FE">
        <w:rPr>
          <w:color w:val="000000"/>
        </w:rPr>
        <w:t>a novas situações e resolv</w:t>
      </w:r>
      <w:r w:rsidR="000F6C2C">
        <w:rPr>
          <w:color w:val="000000"/>
        </w:rPr>
        <w:t>er</w:t>
      </w:r>
      <w:r w:rsidR="004242B9" w:rsidRPr="00AA43FE">
        <w:rPr>
          <w:color w:val="000000"/>
        </w:rPr>
        <w:t xml:space="preserve"> problemas cada vez mais complexos. Além disso, as redes neurais podem ser usadas para modelar relações não-lineares e complexas entre entradas e saídas de dados.</w:t>
      </w:r>
    </w:p>
    <w:p w14:paraId="5F13FFDC" w14:textId="77777777" w:rsidR="00235B61" w:rsidRDefault="00235B61" w:rsidP="00235B61">
      <w:pPr>
        <w:spacing w:line="360" w:lineRule="auto"/>
        <w:ind w:firstLine="709"/>
        <w:rPr>
          <w:color w:val="000000"/>
        </w:rPr>
      </w:pPr>
    </w:p>
    <w:p w14:paraId="62B619D3" w14:textId="77777777" w:rsidR="004242B9" w:rsidRDefault="004242B9" w:rsidP="004242B9">
      <w:pPr>
        <w:pStyle w:val="PargrafodaLista"/>
        <w:spacing w:line="360" w:lineRule="auto"/>
        <w:ind w:left="0"/>
        <w:jc w:val="left"/>
        <w:rPr>
          <w:b/>
        </w:rPr>
      </w:pPr>
      <w:r>
        <w:rPr>
          <w:b/>
        </w:rPr>
        <w:t>Regressão Linea Múltipla</w:t>
      </w:r>
    </w:p>
    <w:p w14:paraId="7F099AC0" w14:textId="77777777" w:rsidR="004242B9" w:rsidRDefault="004242B9" w:rsidP="004242B9">
      <w:pPr>
        <w:spacing w:line="360" w:lineRule="auto"/>
        <w:ind w:firstLine="709"/>
        <w:rPr>
          <w:color w:val="000000"/>
        </w:rPr>
      </w:pPr>
      <w:r w:rsidRPr="00CA66EA">
        <w:rPr>
          <w:color w:val="000000"/>
        </w:rPr>
        <w:t>A regressão linear múltipla é uma técnica estatística que permite prever o valor de uma variável dependente com base em duas ou mais variáveis ​​independentes.</w:t>
      </w:r>
      <w:r w:rsidRPr="00C72E91">
        <w:rPr>
          <w:color w:val="000000"/>
        </w:rPr>
        <w:t xml:space="preserve"> É usada para modelar a relação entre uma variável </w:t>
      </w:r>
      <w:r>
        <w:rPr>
          <w:color w:val="000000"/>
        </w:rPr>
        <w:t>dependente com uma ou</w:t>
      </w:r>
      <w:r w:rsidRPr="00C72E91">
        <w:rPr>
          <w:color w:val="000000"/>
        </w:rPr>
        <w:t xml:space="preserve"> mais variáveis ​​</w:t>
      </w:r>
      <w:r>
        <w:rPr>
          <w:color w:val="000000"/>
        </w:rPr>
        <w:t>preditoras</w:t>
      </w:r>
      <w:r w:rsidRPr="00C72E91">
        <w:rPr>
          <w:color w:val="000000"/>
        </w:rPr>
        <w:t>. A regressão linear múltipla é útil quando se deseja entender como diferentes variáveis ​​independentes estão relacionadas à variável dependente e quão forte é essa relação.</w:t>
      </w:r>
    </w:p>
    <w:p w14:paraId="2E82B58E" w14:textId="6674DE8B" w:rsidR="004242B9" w:rsidRDefault="004242B9" w:rsidP="004242B9">
      <w:pPr>
        <w:spacing w:line="360" w:lineRule="auto"/>
        <w:ind w:firstLine="709"/>
        <w:rPr>
          <w:color w:val="000000"/>
        </w:rPr>
      </w:pPr>
      <w:r>
        <w:rPr>
          <w:color w:val="000000"/>
        </w:rPr>
        <w:t xml:space="preserve">Utilizando o </w:t>
      </w:r>
      <w:r w:rsidRPr="00C72E91">
        <w:rPr>
          <w:color w:val="000000"/>
        </w:rPr>
        <w:t xml:space="preserve">método dos mínimos quadrados </w:t>
      </w:r>
      <w:r w:rsidR="00235B61">
        <w:rPr>
          <w:color w:val="000000"/>
        </w:rPr>
        <w:t xml:space="preserve">que é um processo que busca </w:t>
      </w:r>
      <w:r w:rsidRPr="00C72E91">
        <w:rPr>
          <w:color w:val="000000"/>
        </w:rPr>
        <w:t>minimiza</w:t>
      </w:r>
      <w:r w:rsidR="00235B61">
        <w:rPr>
          <w:color w:val="000000"/>
        </w:rPr>
        <w:t>r</w:t>
      </w:r>
      <w:r w:rsidRPr="00C72E91">
        <w:rPr>
          <w:color w:val="000000"/>
        </w:rPr>
        <w:t xml:space="preserve"> a soma dos quadrados das diferenças entre os valores observados e os valores previstos pelo modelo</w:t>
      </w:r>
      <w:r>
        <w:rPr>
          <w:color w:val="000000"/>
        </w:rPr>
        <w:t xml:space="preserve"> é definida um</w:t>
      </w:r>
      <w:r w:rsidRPr="00C72E91">
        <w:rPr>
          <w:color w:val="000000"/>
        </w:rPr>
        <w:t>a linha reta que melhor se ajusta aos dados. Essa linha é chamada de “linha de melhor ajuste”.</w:t>
      </w:r>
    </w:p>
    <w:p w14:paraId="677BE186" w14:textId="77777777" w:rsidR="004242B9" w:rsidRPr="00C72E91" w:rsidRDefault="004242B9" w:rsidP="004242B9">
      <w:pPr>
        <w:spacing w:line="360" w:lineRule="auto"/>
        <w:ind w:firstLine="709"/>
        <w:rPr>
          <w:color w:val="000000"/>
        </w:rPr>
      </w:pPr>
      <w:r w:rsidRPr="00C72E91">
        <w:rPr>
          <w:color w:val="000000"/>
        </w:rPr>
        <w:t>Para encontrar a linha de melhor ajuste, primeiro é necessário definir a equação do modelo. A equação do modelo de regressão linear múltipla tem a seguinte forma:</w:t>
      </w:r>
    </w:p>
    <w:p w14:paraId="1687C2D3" w14:textId="77777777" w:rsidR="004242B9" w:rsidRPr="004242B9" w:rsidRDefault="004242B9" w:rsidP="004242B9">
      <w:pPr>
        <w:spacing w:line="360" w:lineRule="auto"/>
        <w:ind w:firstLine="709"/>
        <w:rPr>
          <w:color w:val="000000"/>
        </w:rPr>
      </w:pPr>
      <w:r w:rsidRPr="004242B9">
        <w:rPr>
          <w:color w:val="000000"/>
        </w:rPr>
        <w:t>y = b</w:t>
      </w:r>
      <w:r w:rsidRPr="004242B9">
        <w:rPr>
          <w:color w:val="000000"/>
          <w:vertAlign w:val="subscript"/>
        </w:rPr>
        <w:t>0</w:t>
      </w:r>
      <w:r w:rsidRPr="004242B9">
        <w:rPr>
          <w:color w:val="000000"/>
        </w:rPr>
        <w:t xml:space="preserve"> + b</w:t>
      </w:r>
      <w:r w:rsidRPr="004242B9">
        <w:rPr>
          <w:color w:val="000000"/>
          <w:vertAlign w:val="subscript"/>
        </w:rPr>
        <w:t>1</w:t>
      </w:r>
      <w:r w:rsidRPr="004242B9">
        <w:rPr>
          <w:color w:val="000000"/>
        </w:rPr>
        <w:t xml:space="preserve"> * x</w:t>
      </w:r>
      <w:r w:rsidRPr="004242B9">
        <w:rPr>
          <w:color w:val="000000"/>
          <w:vertAlign w:val="subscript"/>
        </w:rPr>
        <w:t>1</w:t>
      </w:r>
      <w:r w:rsidRPr="004242B9">
        <w:rPr>
          <w:color w:val="000000"/>
        </w:rPr>
        <w:t xml:space="preserve"> + b</w:t>
      </w:r>
      <w:r w:rsidRPr="004242B9">
        <w:rPr>
          <w:color w:val="000000"/>
          <w:vertAlign w:val="subscript"/>
        </w:rPr>
        <w:t>2</w:t>
      </w:r>
      <w:r w:rsidRPr="004242B9">
        <w:rPr>
          <w:color w:val="000000"/>
        </w:rPr>
        <w:t xml:space="preserve"> * x</w:t>
      </w:r>
      <w:r w:rsidRPr="004242B9">
        <w:rPr>
          <w:color w:val="000000"/>
          <w:vertAlign w:val="subscript"/>
        </w:rPr>
        <w:t>2</w:t>
      </w:r>
      <w:r w:rsidRPr="004242B9">
        <w:rPr>
          <w:color w:val="000000"/>
        </w:rPr>
        <w:t xml:space="preserve"> + … + </w:t>
      </w:r>
      <w:proofErr w:type="spellStart"/>
      <w:r w:rsidRPr="004242B9">
        <w:rPr>
          <w:color w:val="000000"/>
        </w:rPr>
        <w:t>b</w:t>
      </w:r>
      <w:r w:rsidRPr="004242B9">
        <w:rPr>
          <w:color w:val="000000"/>
          <w:vertAlign w:val="subscript"/>
        </w:rPr>
        <w:t>k</w:t>
      </w:r>
      <w:proofErr w:type="spellEnd"/>
      <w:r w:rsidRPr="004242B9">
        <w:rPr>
          <w:color w:val="000000"/>
        </w:rPr>
        <w:t xml:space="preserve"> * </w:t>
      </w:r>
      <w:proofErr w:type="spellStart"/>
      <w:r w:rsidRPr="004242B9">
        <w:rPr>
          <w:color w:val="000000"/>
        </w:rPr>
        <w:t>x</w:t>
      </w:r>
      <w:r w:rsidRPr="004242B9">
        <w:rPr>
          <w:color w:val="000000"/>
          <w:vertAlign w:val="subscript"/>
        </w:rPr>
        <w:t>k</w:t>
      </w:r>
      <w:proofErr w:type="spellEnd"/>
    </w:p>
    <w:p w14:paraId="7149D6C4" w14:textId="77777777" w:rsidR="004242B9" w:rsidRPr="00C72E91" w:rsidRDefault="004242B9" w:rsidP="004242B9">
      <w:pPr>
        <w:spacing w:line="360" w:lineRule="auto"/>
        <w:ind w:firstLine="709"/>
        <w:rPr>
          <w:color w:val="000000"/>
        </w:rPr>
      </w:pPr>
      <w:r>
        <w:rPr>
          <w:color w:val="000000"/>
        </w:rPr>
        <w:t>O</w:t>
      </w:r>
      <w:r w:rsidRPr="00C72E91">
        <w:rPr>
          <w:color w:val="000000"/>
        </w:rPr>
        <w:t>nde y é a variável dependente, x</w:t>
      </w:r>
      <w:r w:rsidRPr="00CA66EA">
        <w:rPr>
          <w:color w:val="000000"/>
          <w:vertAlign w:val="subscript"/>
        </w:rPr>
        <w:t>1</w:t>
      </w:r>
      <w:r w:rsidRPr="00C72E91">
        <w:rPr>
          <w:color w:val="000000"/>
        </w:rPr>
        <w:t>, x</w:t>
      </w:r>
      <w:r w:rsidRPr="00CA66EA">
        <w:rPr>
          <w:color w:val="000000"/>
          <w:vertAlign w:val="subscript"/>
        </w:rPr>
        <w:t>2</w:t>
      </w:r>
      <w:r w:rsidRPr="00C72E91">
        <w:rPr>
          <w:color w:val="000000"/>
        </w:rPr>
        <w:t xml:space="preserve">, …, </w:t>
      </w:r>
      <w:proofErr w:type="spellStart"/>
      <w:r w:rsidRPr="00C72E91">
        <w:rPr>
          <w:color w:val="000000"/>
        </w:rPr>
        <w:t>x</w:t>
      </w:r>
      <w:r w:rsidRPr="00CA66EA">
        <w:rPr>
          <w:color w:val="000000"/>
          <w:vertAlign w:val="subscript"/>
        </w:rPr>
        <w:t>k</w:t>
      </w:r>
      <w:proofErr w:type="spellEnd"/>
      <w:r w:rsidRPr="00C72E91">
        <w:rPr>
          <w:color w:val="000000"/>
        </w:rPr>
        <w:t xml:space="preserve"> são as variáveis ​​independentes, b</w:t>
      </w:r>
      <w:r w:rsidRPr="00CA66EA">
        <w:rPr>
          <w:color w:val="000000"/>
          <w:vertAlign w:val="subscript"/>
        </w:rPr>
        <w:t>0</w:t>
      </w:r>
      <w:r w:rsidRPr="00C72E91">
        <w:rPr>
          <w:color w:val="000000"/>
        </w:rPr>
        <w:t xml:space="preserve"> é o intercepto e b</w:t>
      </w:r>
      <w:r w:rsidRPr="00CA66EA">
        <w:rPr>
          <w:color w:val="000000"/>
          <w:vertAlign w:val="subscript"/>
        </w:rPr>
        <w:t>1</w:t>
      </w:r>
      <w:r w:rsidRPr="00C72E91">
        <w:rPr>
          <w:color w:val="000000"/>
        </w:rPr>
        <w:t>, b</w:t>
      </w:r>
      <w:r w:rsidRPr="00CA66EA">
        <w:rPr>
          <w:color w:val="000000"/>
          <w:vertAlign w:val="subscript"/>
        </w:rPr>
        <w:t>2</w:t>
      </w:r>
      <w:r w:rsidRPr="00C72E91">
        <w:rPr>
          <w:color w:val="000000"/>
        </w:rPr>
        <w:t xml:space="preserve">, …, </w:t>
      </w:r>
      <w:proofErr w:type="spellStart"/>
      <w:r w:rsidRPr="00C72E91">
        <w:rPr>
          <w:color w:val="000000"/>
        </w:rPr>
        <w:t>b</w:t>
      </w:r>
      <w:r w:rsidRPr="00235B61">
        <w:rPr>
          <w:color w:val="000000"/>
          <w:vertAlign w:val="subscript"/>
        </w:rPr>
        <w:t>k</w:t>
      </w:r>
      <w:proofErr w:type="spellEnd"/>
      <w:r w:rsidRPr="00C72E91">
        <w:rPr>
          <w:color w:val="000000"/>
        </w:rPr>
        <w:t xml:space="preserve"> são os coeficientes das variáveis ​​independentes.</w:t>
      </w:r>
    </w:p>
    <w:p w14:paraId="38C10D4C" w14:textId="77777777" w:rsidR="004242B9" w:rsidRPr="00C72E91" w:rsidRDefault="004242B9" w:rsidP="004242B9">
      <w:pPr>
        <w:spacing w:line="360" w:lineRule="auto"/>
        <w:ind w:firstLine="709"/>
        <w:rPr>
          <w:color w:val="000000"/>
        </w:rPr>
      </w:pPr>
      <w:r w:rsidRPr="00C72E91">
        <w:rPr>
          <w:color w:val="000000"/>
        </w:rPr>
        <w:t>Os coeficientes do modelo (b</w:t>
      </w:r>
      <w:r w:rsidRPr="00CA66EA">
        <w:rPr>
          <w:color w:val="000000"/>
          <w:vertAlign w:val="subscript"/>
        </w:rPr>
        <w:t>0</w:t>
      </w:r>
      <w:r w:rsidRPr="00C72E91">
        <w:rPr>
          <w:color w:val="000000"/>
        </w:rPr>
        <w:t>, b</w:t>
      </w:r>
      <w:r w:rsidRPr="00CA66EA">
        <w:rPr>
          <w:color w:val="000000"/>
          <w:vertAlign w:val="subscript"/>
        </w:rPr>
        <w:t>1</w:t>
      </w:r>
      <w:r w:rsidRPr="00C72E91">
        <w:rPr>
          <w:color w:val="000000"/>
        </w:rPr>
        <w:t>, b</w:t>
      </w:r>
      <w:r w:rsidRPr="00CA66EA">
        <w:rPr>
          <w:color w:val="000000"/>
          <w:vertAlign w:val="subscript"/>
        </w:rPr>
        <w:t>2</w:t>
      </w:r>
      <w:r w:rsidRPr="00C72E91">
        <w:rPr>
          <w:color w:val="000000"/>
        </w:rPr>
        <w:t xml:space="preserve">, …, </w:t>
      </w:r>
      <w:proofErr w:type="spellStart"/>
      <w:r w:rsidRPr="00C72E91">
        <w:rPr>
          <w:color w:val="000000"/>
        </w:rPr>
        <w:t>b</w:t>
      </w:r>
      <w:r w:rsidRPr="00CA66EA">
        <w:rPr>
          <w:color w:val="000000"/>
          <w:vertAlign w:val="subscript"/>
        </w:rPr>
        <w:t>k</w:t>
      </w:r>
      <w:proofErr w:type="spellEnd"/>
      <w:r w:rsidRPr="00C72E91">
        <w:rPr>
          <w:color w:val="000000"/>
        </w:rPr>
        <w:t>) são estimados</w:t>
      </w:r>
      <w:r>
        <w:rPr>
          <w:color w:val="000000"/>
        </w:rPr>
        <w:t xml:space="preserve"> também </w:t>
      </w:r>
      <w:r w:rsidRPr="00C72E91">
        <w:rPr>
          <w:color w:val="000000"/>
        </w:rPr>
        <w:t>a partir dos dados usando o método dos mínimos quadrados</w:t>
      </w:r>
      <w:r>
        <w:rPr>
          <w:color w:val="000000"/>
        </w:rPr>
        <w:t xml:space="preserve">, que busca </w:t>
      </w:r>
      <w:r w:rsidRPr="00CA66EA">
        <w:rPr>
          <w:color w:val="000000"/>
        </w:rPr>
        <w:t>coeficientes que minimiz</w:t>
      </w:r>
      <w:r>
        <w:rPr>
          <w:color w:val="000000"/>
        </w:rPr>
        <w:t>em</w:t>
      </w:r>
      <w:r w:rsidRPr="00CA66EA">
        <w:rPr>
          <w:color w:val="000000"/>
        </w:rPr>
        <w:t xml:space="preserve"> a soma dos quadrados das diferenças entre os valores observados e os valores previstos pelo </w:t>
      </w:r>
      <w:proofErr w:type="gramStart"/>
      <w:r w:rsidRPr="00CA66EA">
        <w:rPr>
          <w:color w:val="000000"/>
        </w:rPr>
        <w:t>modelo</w:t>
      </w:r>
      <w:r>
        <w:rPr>
          <w:color w:val="000000"/>
        </w:rPr>
        <w:t xml:space="preserve"> </w:t>
      </w:r>
      <w:r w:rsidRPr="00C72E91">
        <w:rPr>
          <w:color w:val="000000"/>
        </w:rPr>
        <w:t>.</w:t>
      </w:r>
      <w:proofErr w:type="gramEnd"/>
      <w:r w:rsidRPr="00C72E91">
        <w:rPr>
          <w:color w:val="000000"/>
        </w:rPr>
        <w:t xml:space="preserve"> </w:t>
      </w:r>
      <w:r>
        <w:rPr>
          <w:color w:val="000000"/>
        </w:rPr>
        <w:t xml:space="preserve">Tendo os </w:t>
      </w:r>
      <w:r w:rsidRPr="00C72E91">
        <w:rPr>
          <w:color w:val="000000"/>
        </w:rPr>
        <w:t>coeficientes estimados, o modelo pode ser usado para fazer previsões.</w:t>
      </w:r>
    </w:p>
    <w:p w14:paraId="6127EC42" w14:textId="77777777" w:rsidR="004242B9" w:rsidRPr="00C72E91" w:rsidRDefault="004242B9" w:rsidP="004242B9">
      <w:pPr>
        <w:spacing w:line="360" w:lineRule="auto"/>
        <w:ind w:firstLine="709"/>
        <w:rPr>
          <w:color w:val="000000"/>
        </w:rPr>
      </w:pPr>
      <w:r>
        <w:rPr>
          <w:color w:val="000000"/>
        </w:rPr>
        <w:t xml:space="preserve">Para que se obtenha </w:t>
      </w:r>
      <w:r w:rsidRPr="00C72E91">
        <w:rPr>
          <w:color w:val="000000"/>
        </w:rPr>
        <w:t>resultados confiáveis, os dados devem atender a</w:t>
      </w:r>
      <w:r>
        <w:rPr>
          <w:color w:val="000000"/>
        </w:rPr>
        <w:t>os seguintes requerimentos:</w:t>
      </w:r>
    </w:p>
    <w:p w14:paraId="539F7D09" w14:textId="1BC83EB3" w:rsidR="004242B9" w:rsidRDefault="004242B9" w:rsidP="004242B9">
      <w:pPr>
        <w:spacing w:line="360" w:lineRule="auto"/>
        <w:ind w:firstLine="709"/>
        <w:rPr>
          <w:color w:val="000000"/>
        </w:rPr>
      </w:pPr>
      <w:r w:rsidRPr="00C72E91">
        <w:rPr>
          <w:color w:val="000000"/>
        </w:rPr>
        <w:t xml:space="preserve">Linearidade: </w:t>
      </w:r>
      <w:r w:rsidRPr="005F1CE5">
        <w:rPr>
          <w:color w:val="000000"/>
        </w:rPr>
        <w:t>A relação entre a variável dependente e as variáveis ​​independentes deve ser linear. Isso pode ser verificado através de gráficos de dispersão ou testes estatísticos</w:t>
      </w:r>
      <w:r>
        <w:rPr>
          <w:color w:val="000000"/>
        </w:rPr>
        <w:t xml:space="preserve"> (</w:t>
      </w:r>
      <w:r w:rsidRPr="005F1CE5">
        <w:rPr>
          <w:color w:val="000000"/>
        </w:rPr>
        <w:t xml:space="preserve">correlação de Pearson ou o teste de correlação de </w:t>
      </w:r>
      <w:proofErr w:type="spellStart"/>
      <w:r w:rsidRPr="005F1CE5">
        <w:rPr>
          <w:color w:val="000000"/>
        </w:rPr>
        <w:t>Spearman</w:t>
      </w:r>
      <w:proofErr w:type="spellEnd"/>
      <w:r>
        <w:rPr>
          <w:color w:val="000000"/>
        </w:rPr>
        <w:t>)</w:t>
      </w:r>
      <w:r w:rsidRPr="005F1CE5">
        <w:rPr>
          <w:color w:val="000000"/>
        </w:rPr>
        <w:t>.</w:t>
      </w:r>
    </w:p>
    <w:p w14:paraId="288CB30A" w14:textId="77777777" w:rsidR="004242B9" w:rsidRPr="00C72E91" w:rsidRDefault="004242B9" w:rsidP="004242B9">
      <w:pPr>
        <w:spacing w:line="360" w:lineRule="auto"/>
        <w:ind w:firstLine="709"/>
        <w:rPr>
          <w:color w:val="000000"/>
        </w:rPr>
      </w:pPr>
      <w:r w:rsidRPr="00C72E91">
        <w:rPr>
          <w:color w:val="000000"/>
        </w:rPr>
        <w:lastRenderedPageBreak/>
        <w:t xml:space="preserve">Independência dos erros: </w:t>
      </w:r>
      <w:r w:rsidRPr="005F1CE5">
        <w:rPr>
          <w:color w:val="000000"/>
        </w:rPr>
        <w:t>As diferenças entre os valores observados e os valores previstos pelo modelo (chamadas de erros) devem ser independentes umas das outras. Isso significa que o erro em uma observação não deve afetar o erro em outra observação.</w:t>
      </w:r>
    </w:p>
    <w:p w14:paraId="38BD4845" w14:textId="77777777" w:rsidR="004242B9" w:rsidRPr="00C72E91" w:rsidRDefault="004242B9" w:rsidP="004242B9">
      <w:pPr>
        <w:spacing w:line="360" w:lineRule="auto"/>
        <w:ind w:firstLine="709"/>
        <w:rPr>
          <w:color w:val="000000"/>
        </w:rPr>
      </w:pPr>
      <w:proofErr w:type="spellStart"/>
      <w:r w:rsidRPr="00C72E91">
        <w:rPr>
          <w:color w:val="000000"/>
        </w:rPr>
        <w:t>Homocedasticidade</w:t>
      </w:r>
      <w:proofErr w:type="spellEnd"/>
      <w:r w:rsidRPr="00C72E91">
        <w:rPr>
          <w:color w:val="000000"/>
        </w:rPr>
        <w:t>: A variância dos erros deve ser constante ao longo do intervalo de valores das variáveis ​​independentes. Isso significa que a variabilidade dos erros deve ser a mesma para todas as observações.</w:t>
      </w:r>
    </w:p>
    <w:p w14:paraId="508A5D67" w14:textId="77777777" w:rsidR="004242B9" w:rsidRPr="00C72E91" w:rsidRDefault="004242B9" w:rsidP="004242B9">
      <w:pPr>
        <w:spacing w:line="360" w:lineRule="auto"/>
        <w:ind w:firstLine="709"/>
        <w:rPr>
          <w:color w:val="000000"/>
        </w:rPr>
      </w:pPr>
      <w:r w:rsidRPr="00C72E91">
        <w:rPr>
          <w:color w:val="000000"/>
        </w:rPr>
        <w:t xml:space="preserve">Normalidade dos erros: </w:t>
      </w:r>
      <w:r w:rsidRPr="005F1CE5">
        <w:rPr>
          <w:color w:val="000000"/>
        </w:rPr>
        <w:t>Os erros devem seguir uma distribuição normal. Isso pode ser verificado através de um gráfico de probabilidade normal ou testes estatísticos</w:t>
      </w:r>
      <w:r>
        <w:rPr>
          <w:color w:val="000000"/>
        </w:rPr>
        <w:t xml:space="preserve"> (teste </w:t>
      </w:r>
      <w:r w:rsidRPr="005F1CE5">
        <w:rPr>
          <w:color w:val="000000"/>
        </w:rPr>
        <w:t>Shapiro-Wilk</w:t>
      </w:r>
      <w:r>
        <w:rPr>
          <w:color w:val="000000"/>
        </w:rPr>
        <w:t xml:space="preserve"> ou </w:t>
      </w:r>
      <w:r w:rsidRPr="005F1CE5">
        <w:rPr>
          <w:color w:val="000000"/>
        </w:rPr>
        <w:t>Anderson-Darling</w:t>
      </w:r>
      <w:r>
        <w:rPr>
          <w:color w:val="000000"/>
        </w:rPr>
        <w:t>)</w:t>
      </w:r>
      <w:r w:rsidRPr="005F1CE5">
        <w:rPr>
          <w:color w:val="000000"/>
        </w:rPr>
        <w:t>.</w:t>
      </w:r>
    </w:p>
    <w:p w14:paraId="672E0631" w14:textId="711C293A" w:rsidR="004242B9" w:rsidRDefault="004242B9" w:rsidP="004242B9">
      <w:pPr>
        <w:spacing w:line="360" w:lineRule="auto"/>
        <w:ind w:firstLine="709"/>
        <w:rPr>
          <w:color w:val="000000"/>
        </w:rPr>
      </w:pPr>
      <w:r w:rsidRPr="00C72E91">
        <w:rPr>
          <w:color w:val="000000"/>
        </w:rPr>
        <w:t>Além desses pressupostos, é importante que os dados não contenham outliers (valores extremos que se desviam significativamente da maioria dos outros valores)</w:t>
      </w:r>
      <w:r>
        <w:rPr>
          <w:color w:val="000000"/>
        </w:rPr>
        <w:t>, pois e</w:t>
      </w:r>
      <w:r w:rsidRPr="00C72E91">
        <w:rPr>
          <w:color w:val="000000"/>
        </w:rPr>
        <w:t>sses pontos podem ter um grande impacto no modelo e distorcer os resultados.</w:t>
      </w:r>
    </w:p>
    <w:p w14:paraId="60669A3E" w14:textId="77777777" w:rsidR="00996A5C" w:rsidRPr="00C72E91" w:rsidRDefault="00996A5C" w:rsidP="004242B9">
      <w:pPr>
        <w:spacing w:line="360" w:lineRule="auto"/>
        <w:ind w:firstLine="709"/>
        <w:rPr>
          <w:color w:val="000000"/>
        </w:rPr>
      </w:pPr>
    </w:p>
    <w:p w14:paraId="0A4FBD5F" w14:textId="198B14F3" w:rsidR="004242B9" w:rsidRPr="00996A5C" w:rsidRDefault="00996A5C" w:rsidP="00996A5C">
      <w:pPr>
        <w:pStyle w:val="PargrafodaLista"/>
        <w:spacing w:line="360" w:lineRule="auto"/>
        <w:ind w:left="0"/>
        <w:rPr>
          <w:b/>
        </w:rPr>
      </w:pPr>
      <w:r w:rsidRPr="00996A5C">
        <w:rPr>
          <w:b/>
        </w:rPr>
        <w:t>Similaridades e diferenças entre as técnicas</w:t>
      </w:r>
    </w:p>
    <w:p w14:paraId="07AF674D" w14:textId="2C74BA79" w:rsidR="00996A5C" w:rsidRDefault="00996A5C" w:rsidP="007135B7">
      <w:pPr>
        <w:spacing w:line="360" w:lineRule="auto"/>
        <w:ind w:firstLine="709"/>
        <w:rPr>
          <w:color w:val="000000"/>
        </w:rPr>
      </w:pPr>
      <w:r w:rsidRPr="00996A5C">
        <w:rPr>
          <w:color w:val="000000"/>
        </w:rPr>
        <w:t xml:space="preserve">Regressão linear múltipla e redes neurais são duas técnicas de aprendizado de máquina que podem ser usadas para modelar a relação entre </w:t>
      </w:r>
      <w:r>
        <w:rPr>
          <w:color w:val="000000"/>
        </w:rPr>
        <w:t xml:space="preserve">uma ou várias </w:t>
      </w:r>
      <w:r w:rsidRPr="00996A5C">
        <w:rPr>
          <w:color w:val="000000"/>
        </w:rPr>
        <w:t>variáveis ​​independentes e uma variável dependente. Ambas as técnicas podem ser usadas para fazer previsões e entender como as variáveis ​​independentes afetam a variável dependente.</w:t>
      </w:r>
    </w:p>
    <w:p w14:paraId="60BCDA1B" w14:textId="69F0F71A" w:rsidR="00996A5C" w:rsidRPr="00996A5C" w:rsidRDefault="00A97D3F" w:rsidP="00996A5C">
      <w:pPr>
        <w:spacing w:line="360" w:lineRule="auto"/>
        <w:ind w:firstLine="709"/>
        <w:rPr>
          <w:color w:val="000000"/>
        </w:rPr>
      </w:pPr>
      <w:r>
        <w:rPr>
          <w:color w:val="000000"/>
        </w:rPr>
        <w:t>Essas</w:t>
      </w:r>
      <w:r w:rsidR="00996A5C">
        <w:rPr>
          <w:color w:val="000000"/>
        </w:rPr>
        <w:t xml:space="preserve"> técnicas utilizam estrutura </w:t>
      </w:r>
      <w:r w:rsidR="00CE0764">
        <w:rPr>
          <w:color w:val="000000"/>
        </w:rPr>
        <w:t xml:space="preserve">de </w:t>
      </w:r>
      <w:r>
        <w:rPr>
          <w:color w:val="000000"/>
        </w:rPr>
        <w:t xml:space="preserve">banco de </w:t>
      </w:r>
      <w:r w:rsidR="00CE0764">
        <w:rPr>
          <w:color w:val="000000"/>
        </w:rPr>
        <w:t>dados similares o que nos permite utilizar o mesmo banco de dados para comparar ambas as técnicas,</w:t>
      </w:r>
      <w:r w:rsidR="00996A5C" w:rsidRPr="00996A5C">
        <w:rPr>
          <w:color w:val="000000"/>
        </w:rPr>
        <w:t xml:space="preserve"> </w:t>
      </w:r>
      <w:r w:rsidR="00996A5C">
        <w:rPr>
          <w:color w:val="000000"/>
        </w:rPr>
        <w:t xml:space="preserve">porém </w:t>
      </w:r>
      <w:r w:rsidR="00996A5C" w:rsidRPr="00996A5C">
        <w:rPr>
          <w:color w:val="000000"/>
        </w:rPr>
        <w:t xml:space="preserve">é importante que o banco de dados </w:t>
      </w:r>
      <w:proofErr w:type="spellStart"/>
      <w:r w:rsidR="00996A5C" w:rsidRPr="00996A5C">
        <w:rPr>
          <w:color w:val="000000"/>
        </w:rPr>
        <w:t>esteja</w:t>
      </w:r>
      <w:proofErr w:type="spellEnd"/>
      <w:r w:rsidR="00996A5C" w:rsidRPr="00996A5C">
        <w:rPr>
          <w:color w:val="000000"/>
        </w:rPr>
        <w:t xml:space="preserve"> </w:t>
      </w:r>
      <w:proofErr w:type="gramStart"/>
      <w:r w:rsidR="00996A5C" w:rsidRPr="00996A5C">
        <w:rPr>
          <w:color w:val="000000"/>
        </w:rPr>
        <w:t>bem preparado</w:t>
      </w:r>
      <w:proofErr w:type="gramEnd"/>
      <w:r w:rsidR="00CE0764">
        <w:rPr>
          <w:color w:val="000000"/>
        </w:rPr>
        <w:t xml:space="preserve"> e por isso é necessário</w:t>
      </w:r>
      <w:r w:rsidR="0095662C">
        <w:rPr>
          <w:color w:val="000000"/>
        </w:rPr>
        <w:t xml:space="preserve"> garantir o seguintes pontos:</w:t>
      </w:r>
    </w:p>
    <w:p w14:paraId="7B491869" w14:textId="45F8E56C" w:rsidR="00996A5C" w:rsidRPr="0095662C" w:rsidRDefault="00996A5C" w:rsidP="009E6DF6">
      <w:pPr>
        <w:pStyle w:val="PargrafodaLista"/>
        <w:numPr>
          <w:ilvl w:val="0"/>
          <w:numId w:val="3"/>
        </w:numPr>
        <w:spacing w:line="360" w:lineRule="auto"/>
        <w:ind w:left="709"/>
        <w:rPr>
          <w:color w:val="000000"/>
        </w:rPr>
      </w:pPr>
      <w:r w:rsidRPr="0095662C">
        <w:rPr>
          <w:color w:val="000000"/>
        </w:rPr>
        <w:t>Verificação de valores ausentes ou incorretos: É importante verificar se o banco de dados contém valores ausentes ou incorretos e lidar com eles de maneira apropriada. Isso pode incluir a exclusão de observações com valores ausentes ou a substituição de valores ausentes por valores estimados.</w:t>
      </w:r>
    </w:p>
    <w:p w14:paraId="3E3A70D3" w14:textId="1CE02B70" w:rsidR="00996A5C" w:rsidRPr="0095662C" w:rsidRDefault="00996A5C" w:rsidP="009E6DF6">
      <w:pPr>
        <w:pStyle w:val="PargrafodaLista"/>
        <w:numPr>
          <w:ilvl w:val="0"/>
          <w:numId w:val="3"/>
        </w:numPr>
        <w:spacing w:line="360" w:lineRule="auto"/>
        <w:ind w:left="709"/>
        <w:rPr>
          <w:color w:val="000000"/>
        </w:rPr>
      </w:pPr>
      <w:r w:rsidRPr="0095662C">
        <w:rPr>
          <w:color w:val="000000"/>
        </w:rPr>
        <w:t xml:space="preserve">Padronização dos dados: </w:t>
      </w:r>
      <w:r w:rsidR="00A71C5F" w:rsidRPr="0095662C">
        <w:rPr>
          <w:color w:val="000000"/>
        </w:rPr>
        <w:t>transformar todas as variáveis na mesma ordem de grandeza, ou seja, trazer os valores para a mesma escala de valores</w:t>
      </w:r>
      <w:r w:rsidRPr="0095662C">
        <w:rPr>
          <w:color w:val="000000"/>
        </w:rPr>
        <w:t>.</w:t>
      </w:r>
    </w:p>
    <w:p w14:paraId="2E8F4FCF" w14:textId="5EEF3589" w:rsidR="00996A5C" w:rsidRPr="0095662C" w:rsidRDefault="00996A5C" w:rsidP="009E6DF6">
      <w:pPr>
        <w:pStyle w:val="PargrafodaLista"/>
        <w:numPr>
          <w:ilvl w:val="0"/>
          <w:numId w:val="3"/>
        </w:numPr>
        <w:spacing w:line="360" w:lineRule="auto"/>
        <w:ind w:left="709"/>
        <w:rPr>
          <w:color w:val="000000"/>
        </w:rPr>
      </w:pPr>
      <w:r w:rsidRPr="0095662C">
        <w:rPr>
          <w:color w:val="000000"/>
        </w:rPr>
        <w:t>Escolha das variáveis ​​independentes: É importante escolher cuidadosamente as variáveis ​​independentes que serão incluídas no modelo. Variáveis ​​irrelevantes ou altamente correlacionadas podem reduzir a precisão do modelo e torná-lo mais difícil de interpretar.</w:t>
      </w:r>
    </w:p>
    <w:p w14:paraId="152289FA" w14:textId="2D4423C8" w:rsidR="00996A5C" w:rsidRPr="0095662C" w:rsidRDefault="00996A5C" w:rsidP="009E6DF6">
      <w:pPr>
        <w:pStyle w:val="PargrafodaLista"/>
        <w:numPr>
          <w:ilvl w:val="0"/>
          <w:numId w:val="3"/>
        </w:numPr>
        <w:spacing w:line="360" w:lineRule="auto"/>
        <w:ind w:left="709"/>
        <w:rPr>
          <w:color w:val="000000"/>
        </w:rPr>
      </w:pPr>
      <w:r w:rsidRPr="0095662C">
        <w:rPr>
          <w:color w:val="000000"/>
        </w:rPr>
        <w:t>Separação dos dados em conjuntos de treinamento e teste</w:t>
      </w:r>
      <w:r w:rsidR="00A71C5F" w:rsidRPr="0095662C">
        <w:rPr>
          <w:color w:val="000000"/>
        </w:rPr>
        <w:t xml:space="preserve"> (Redes neurais apenas)</w:t>
      </w:r>
      <w:r w:rsidRPr="0095662C">
        <w:rPr>
          <w:color w:val="000000"/>
        </w:rPr>
        <w:t xml:space="preserve">: É comum separar o banco de dados em conjuntos de treinamento e teste. O conjunto de treinamento é usado para ajustar o modelo e o conjunto de teste é usado para avaliar a precisão do modelo. Isso ajuda a evitar o </w:t>
      </w:r>
      <w:proofErr w:type="spellStart"/>
      <w:r w:rsidRPr="0095662C">
        <w:rPr>
          <w:color w:val="000000"/>
        </w:rPr>
        <w:t>sobreajuste</w:t>
      </w:r>
      <w:proofErr w:type="spellEnd"/>
      <w:r w:rsidRPr="0095662C">
        <w:rPr>
          <w:color w:val="000000"/>
        </w:rPr>
        <w:t xml:space="preserve"> do modelo aos dados de treinamento.</w:t>
      </w:r>
    </w:p>
    <w:p w14:paraId="6F6A9214" w14:textId="6C5CED5A" w:rsidR="00A71C5F" w:rsidRPr="00A71C5F" w:rsidRDefault="00A71C5F" w:rsidP="00A71C5F">
      <w:pPr>
        <w:spacing w:line="360" w:lineRule="auto"/>
        <w:ind w:firstLine="709"/>
        <w:rPr>
          <w:color w:val="000000"/>
        </w:rPr>
      </w:pPr>
      <w:r w:rsidRPr="00A71C5F">
        <w:rPr>
          <w:color w:val="000000"/>
        </w:rPr>
        <w:lastRenderedPageBreak/>
        <w:t>Embora ambas as técnicas possam ser usadas para modelar a relação entre variáveis ​​independentes e uma variável dependente, elas têm diferentes suposições e estruturas.</w:t>
      </w:r>
    </w:p>
    <w:p w14:paraId="629E9C09" w14:textId="3F5C4E44" w:rsidR="00A71C5F" w:rsidRPr="00A71C5F" w:rsidRDefault="00A71C5F" w:rsidP="00A71C5F">
      <w:pPr>
        <w:spacing w:line="360" w:lineRule="auto"/>
        <w:ind w:firstLine="709"/>
        <w:rPr>
          <w:color w:val="000000"/>
        </w:rPr>
      </w:pPr>
      <w:r w:rsidRPr="00A71C5F">
        <w:rPr>
          <w:color w:val="000000"/>
        </w:rPr>
        <w:t>Uma diferença importante é que a regressão linear múltipla assume uma relação linear entre as variáveis ​​independentes e a variável dependente. Isso significa que o modelo assume que a mudança na variável dependente é proporcional à mudança nas variáveis ​​independentes. Por outro lado, as redes neurais podem modelar relações não lineares entre as variáveis ​​independentes e a variável dependente.</w:t>
      </w:r>
    </w:p>
    <w:p w14:paraId="1371EDBC" w14:textId="01F528F5" w:rsidR="00996A5C" w:rsidRDefault="00A71C5F" w:rsidP="00A71C5F">
      <w:pPr>
        <w:spacing w:line="360" w:lineRule="auto"/>
        <w:ind w:firstLine="709"/>
        <w:rPr>
          <w:color w:val="000000"/>
        </w:rPr>
      </w:pPr>
      <w:r w:rsidRPr="00A71C5F">
        <w:rPr>
          <w:color w:val="000000"/>
        </w:rPr>
        <w:t>Outra diferença é que as redes neurais têm uma estrutura mais complexa do que a regressão linear múltipla</w:t>
      </w:r>
      <w:r>
        <w:rPr>
          <w:color w:val="000000"/>
        </w:rPr>
        <w:t xml:space="preserve">s que ela pode possuir </w:t>
      </w:r>
      <w:r w:rsidRPr="00A71C5F">
        <w:rPr>
          <w:color w:val="000000"/>
        </w:rPr>
        <w:t>várias camadas de neurônios interconectados. Essa estrutura permite que as redes neurais capturem relações complexas entre as variáveis ​​independentes e a variável dependente.</w:t>
      </w:r>
    </w:p>
    <w:p w14:paraId="5B1E958E" w14:textId="77777777" w:rsidR="00A71C5F" w:rsidRPr="000A46BE" w:rsidRDefault="00A71C5F" w:rsidP="00A71C5F">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243A8A59" w14:textId="1B980546" w:rsidR="00176E46" w:rsidRPr="00552F6F" w:rsidRDefault="00176E46" w:rsidP="00176E46">
      <w:pPr>
        <w:spacing w:line="360" w:lineRule="auto"/>
        <w:ind w:firstLine="709"/>
        <w:rPr>
          <w:color w:val="000000"/>
        </w:rPr>
      </w:pPr>
      <w:r w:rsidRPr="00552F6F">
        <w:rPr>
          <w:color w:val="000000"/>
        </w:rPr>
        <w:t>Para a coleta de dados serão utilizados os dados internos de custo matéria prima do relatório de vendas da empresa que tem dados diários de vendas desde janeiro de 2013. Os custos serão filtrados para o item em questão e calculada sua média mensal para comparação com os índices quem tem a mesma base mensal de dados.</w:t>
      </w:r>
    </w:p>
    <w:p w14:paraId="74DA3E03" w14:textId="77777777" w:rsidR="00176E46" w:rsidRDefault="00176E46" w:rsidP="00176E46">
      <w:pPr>
        <w:spacing w:line="360" w:lineRule="auto"/>
        <w:ind w:firstLine="709"/>
        <w:rPr>
          <w:color w:val="000000"/>
        </w:rPr>
      </w:pPr>
      <w:r w:rsidRPr="00552F6F">
        <w:rPr>
          <w:color w:val="000000"/>
        </w:rPr>
        <w:t>Os índices serão coletados dos índices da FVG (Fundação Getúlio Vargas) Bobinas quente de aço ao carbono código 1420793, o Bobinas frio de aço ao carbono código1420792, IPCA código 156038 e o índice do BACEN (Banco Central do Brasil) Dólar US$ Dólar dos EUA.</w:t>
      </w:r>
    </w:p>
    <w:p w14:paraId="5AEA7F88" w14:textId="0A5189B0" w:rsidR="008A1EE9" w:rsidRDefault="00176E46" w:rsidP="001D142D">
      <w:pPr>
        <w:spacing w:line="360" w:lineRule="auto"/>
        <w:ind w:firstLine="709"/>
        <w:rPr>
          <w:color w:val="000000"/>
        </w:rPr>
      </w:pPr>
      <w:r w:rsidRPr="00552F6F">
        <w:rPr>
          <w:color w:val="000000"/>
        </w:rPr>
        <w:t>Para a análise dos dados serão montados em formato de tabela utilizando a média</w:t>
      </w:r>
      <w:r>
        <w:rPr>
          <w:color w:val="000000"/>
        </w:rPr>
        <w:t xml:space="preserve"> aritmética</w:t>
      </w:r>
      <w:r w:rsidRPr="00552F6F">
        <w:rPr>
          <w:color w:val="000000"/>
        </w:rPr>
        <w:t xml:space="preserve"> de acordo com o período</w:t>
      </w:r>
      <w:r>
        <w:rPr>
          <w:color w:val="000000"/>
        </w:rPr>
        <w:t xml:space="preserve"> mensal.</w:t>
      </w:r>
      <w:r w:rsidR="001D142D">
        <w:rPr>
          <w:color w:val="000000"/>
        </w:rPr>
        <w:t xml:space="preserve"> A </w:t>
      </w:r>
      <w:r w:rsidR="001D142D">
        <w:rPr>
          <w:color w:val="000000"/>
        </w:rPr>
        <w:fldChar w:fldCharType="begin"/>
      </w:r>
      <w:r w:rsidR="001D142D">
        <w:rPr>
          <w:color w:val="000000"/>
        </w:rPr>
        <w:instrText xml:space="preserve"> REF _Ref130893108 \h </w:instrText>
      </w:r>
      <w:r w:rsidR="001D142D">
        <w:rPr>
          <w:color w:val="000000"/>
        </w:rPr>
      </w:r>
      <w:r w:rsidR="001D142D">
        <w:rPr>
          <w:color w:val="000000"/>
        </w:rPr>
        <w:fldChar w:fldCharType="separate"/>
      </w:r>
      <w:r w:rsidR="00FE28E3" w:rsidRPr="00F869D1">
        <w:rPr>
          <w:color w:val="000000"/>
        </w:rPr>
        <w:t xml:space="preserve">Tabela </w:t>
      </w:r>
      <w:r w:rsidR="00FE28E3">
        <w:rPr>
          <w:noProof/>
          <w:color w:val="000000"/>
        </w:rPr>
        <w:t>1</w:t>
      </w:r>
      <w:r w:rsidR="00FE28E3" w:rsidRPr="00F869D1">
        <w:rPr>
          <w:color w:val="000000"/>
        </w:rPr>
        <w:t>: Dados Históricos normalizados para de Matéria Prima e Índices de Mercado</w:t>
      </w:r>
      <w:r w:rsidR="001D142D">
        <w:rPr>
          <w:color w:val="000000"/>
        </w:rPr>
        <w:fldChar w:fldCharType="end"/>
      </w:r>
      <w:r w:rsidR="001D142D">
        <w:rPr>
          <w:color w:val="000000"/>
        </w:rPr>
        <w:t xml:space="preserve"> mostra os dados finais dos dados históricos e os dados completos pode ser visualizados no link (</w:t>
      </w:r>
      <w:hyperlink r:id="rId15" w:history="1">
        <w:r w:rsidR="001D142D" w:rsidRPr="002D43D6">
          <w:rPr>
            <w:rStyle w:val="Hyperlink"/>
          </w:rPr>
          <w:t>https://github.com/davidbaiao/curso-USP.git</w:t>
        </w:r>
      </w:hyperlink>
      <w:r w:rsidR="001D142D">
        <w:rPr>
          <w:color w:val="000000"/>
        </w:rPr>
        <w:t>).</w:t>
      </w:r>
    </w:p>
    <w:p w14:paraId="02547FD8" w14:textId="77777777" w:rsidR="008A1EE9" w:rsidRDefault="008A1EE9">
      <w:pPr>
        <w:rPr>
          <w:color w:val="000000"/>
        </w:rPr>
      </w:pPr>
      <w:r>
        <w:rPr>
          <w:color w:val="000000"/>
        </w:rPr>
        <w:br w:type="page"/>
      </w:r>
    </w:p>
    <w:p w14:paraId="206E51C1" w14:textId="77777777" w:rsidR="001D142D" w:rsidRDefault="001D142D" w:rsidP="001D142D">
      <w:pPr>
        <w:spacing w:line="360" w:lineRule="auto"/>
        <w:ind w:firstLine="709"/>
        <w:rPr>
          <w:color w:val="000000"/>
        </w:rPr>
      </w:pPr>
    </w:p>
    <w:tbl>
      <w:tblPr>
        <w:tblStyle w:val="Tabelacomgrade"/>
        <w:tblW w:w="6426" w:type="dxa"/>
        <w:jc w:val="center"/>
        <w:tblLook w:val="06A0" w:firstRow="1" w:lastRow="0" w:firstColumn="1" w:lastColumn="0" w:noHBand="1" w:noVBand="1"/>
      </w:tblPr>
      <w:tblGrid>
        <w:gridCol w:w="1426"/>
        <w:gridCol w:w="1607"/>
        <w:gridCol w:w="1256"/>
        <w:gridCol w:w="1053"/>
        <w:gridCol w:w="1084"/>
      </w:tblGrid>
      <w:tr w:rsidR="00176E46" w:rsidRPr="00F869D1" w14:paraId="5068141F" w14:textId="77777777" w:rsidTr="00E50240">
        <w:trPr>
          <w:trHeight w:val="288"/>
          <w:jc w:val="center"/>
        </w:trPr>
        <w:tc>
          <w:tcPr>
            <w:tcW w:w="6426" w:type="dxa"/>
            <w:gridSpan w:val="5"/>
            <w:noWrap/>
            <w:hideMark/>
          </w:tcPr>
          <w:p w14:paraId="0EC048E9" w14:textId="77777777" w:rsidR="00176E46" w:rsidRPr="00F869D1" w:rsidRDefault="00176E46" w:rsidP="001F34BC">
            <w:pPr>
              <w:rPr>
                <w:rFonts w:ascii="Arial" w:hAnsi="Arial" w:cs="Arial"/>
              </w:rPr>
            </w:pPr>
          </w:p>
          <w:p w14:paraId="01B9CFDD" w14:textId="2D66F179" w:rsidR="00176E46" w:rsidRPr="00F869D1" w:rsidRDefault="00176E46" w:rsidP="008A1EE9">
            <w:pPr>
              <w:spacing w:line="360" w:lineRule="auto"/>
              <w:rPr>
                <w:rFonts w:ascii="Calibri" w:hAnsi="Calibri" w:cs="Calibri"/>
              </w:rPr>
            </w:pPr>
            <w:bookmarkStart w:id="17" w:name="_Ref115113215"/>
            <w:bookmarkStart w:id="18" w:name="_Ref115111149"/>
            <w:bookmarkStart w:id="19" w:name="_Ref130893108"/>
            <w:bookmarkStart w:id="20" w:name="_Toc132731033"/>
            <w:r w:rsidRPr="00F869D1">
              <w:rPr>
                <w:color w:val="000000"/>
              </w:rPr>
              <w:t>T</w:t>
            </w:r>
            <w:r w:rsidRPr="00F869D1">
              <w:rPr>
                <w:rFonts w:ascii="Arial" w:hAnsi="Arial" w:cs="Arial"/>
                <w:color w:val="000000"/>
              </w:rPr>
              <w:t xml:space="preserve">abela </w:t>
            </w:r>
            <w:r w:rsidRPr="00F869D1">
              <w:rPr>
                <w:color w:val="000000"/>
              </w:rPr>
              <w:fldChar w:fldCharType="begin"/>
            </w:r>
            <w:r w:rsidRPr="00F869D1">
              <w:rPr>
                <w:rFonts w:ascii="Arial" w:hAnsi="Arial" w:cs="Arial"/>
                <w:color w:val="000000"/>
              </w:rPr>
              <w:instrText xml:space="preserve"> SEQ Tabela \* ARABIC </w:instrText>
            </w:r>
            <w:r w:rsidRPr="00F869D1">
              <w:rPr>
                <w:color w:val="000000"/>
              </w:rPr>
              <w:fldChar w:fldCharType="separate"/>
            </w:r>
            <w:r w:rsidR="00FE28E3">
              <w:rPr>
                <w:rFonts w:ascii="Arial" w:hAnsi="Arial" w:cs="Arial"/>
                <w:noProof/>
                <w:color w:val="000000"/>
              </w:rPr>
              <w:t>1</w:t>
            </w:r>
            <w:r w:rsidRPr="00F869D1">
              <w:rPr>
                <w:color w:val="000000"/>
              </w:rPr>
              <w:fldChar w:fldCharType="end"/>
            </w:r>
            <w:bookmarkEnd w:id="17"/>
            <w:r w:rsidRPr="00F869D1">
              <w:rPr>
                <w:rFonts w:ascii="Arial" w:hAnsi="Arial" w:cs="Arial"/>
                <w:color w:val="000000"/>
              </w:rPr>
              <w:t xml:space="preserve">: </w:t>
            </w:r>
            <w:bookmarkEnd w:id="18"/>
            <w:r w:rsidRPr="00F869D1">
              <w:rPr>
                <w:rFonts w:ascii="Arial" w:hAnsi="Arial" w:cs="Arial"/>
                <w:color w:val="000000"/>
              </w:rPr>
              <w:t xml:space="preserve">Dados Históricos </w:t>
            </w:r>
            <w:r w:rsidR="0055621A" w:rsidRPr="00F869D1">
              <w:rPr>
                <w:rFonts w:ascii="Arial" w:hAnsi="Arial" w:cs="Arial"/>
                <w:color w:val="000000"/>
              </w:rPr>
              <w:t>normalizados para</w:t>
            </w:r>
            <w:r w:rsidRPr="00F869D1">
              <w:rPr>
                <w:rFonts w:ascii="Arial" w:hAnsi="Arial" w:cs="Arial"/>
                <w:color w:val="000000"/>
              </w:rPr>
              <w:t xml:space="preserve"> de Matéria Prima e Índices de Mercado</w:t>
            </w:r>
            <w:bookmarkEnd w:id="19"/>
            <w:bookmarkEnd w:id="20"/>
          </w:p>
        </w:tc>
      </w:tr>
      <w:tr w:rsidR="00176E46" w:rsidRPr="00F869D1" w14:paraId="16A633A9" w14:textId="77777777" w:rsidTr="001D142D">
        <w:trPr>
          <w:trHeight w:val="288"/>
          <w:jc w:val="center"/>
        </w:trPr>
        <w:tc>
          <w:tcPr>
            <w:tcW w:w="1426" w:type="dxa"/>
            <w:noWrap/>
            <w:hideMark/>
          </w:tcPr>
          <w:p w14:paraId="6DE42391" w14:textId="77777777" w:rsidR="00176E46" w:rsidRPr="008A1EE9" w:rsidRDefault="00176E46" w:rsidP="008A1EE9">
            <w:pPr>
              <w:spacing w:line="360" w:lineRule="auto"/>
              <w:jc w:val="both"/>
              <w:rPr>
                <w:rFonts w:ascii="Arial" w:hAnsi="Arial" w:cs="Arial"/>
                <w:color w:val="000000"/>
              </w:rPr>
            </w:pPr>
            <w:r w:rsidRPr="008A1EE9">
              <w:rPr>
                <w:rFonts w:ascii="Arial" w:hAnsi="Arial" w:cs="Arial"/>
                <w:color w:val="000000"/>
              </w:rPr>
              <w:t>Mês</w:t>
            </w:r>
          </w:p>
        </w:tc>
        <w:tc>
          <w:tcPr>
            <w:tcW w:w="1607" w:type="dxa"/>
            <w:noWrap/>
            <w:hideMark/>
          </w:tcPr>
          <w:p w14:paraId="64355D45" w14:textId="77777777" w:rsidR="00176E46" w:rsidRPr="008A1EE9" w:rsidRDefault="00176E46" w:rsidP="008A1EE9">
            <w:pPr>
              <w:spacing w:line="360" w:lineRule="auto"/>
              <w:jc w:val="center"/>
              <w:rPr>
                <w:rFonts w:ascii="Arial" w:hAnsi="Arial" w:cs="Arial"/>
                <w:color w:val="000000"/>
              </w:rPr>
            </w:pPr>
            <w:bookmarkStart w:id="21" w:name="_Hlk115805054"/>
            <w:r w:rsidRPr="008A1EE9">
              <w:rPr>
                <w:rFonts w:ascii="Arial" w:hAnsi="Arial" w:cs="Arial"/>
                <w:color w:val="000000"/>
              </w:rPr>
              <w:t>Matéria Prima</w:t>
            </w:r>
            <w:bookmarkEnd w:id="21"/>
          </w:p>
        </w:tc>
        <w:tc>
          <w:tcPr>
            <w:tcW w:w="1256" w:type="dxa"/>
            <w:noWrap/>
            <w:hideMark/>
          </w:tcPr>
          <w:p w14:paraId="6E4819F9" w14:textId="77777777" w:rsidR="00176E46" w:rsidRPr="008A1EE9" w:rsidRDefault="00176E46" w:rsidP="008A1EE9">
            <w:pPr>
              <w:spacing w:line="360" w:lineRule="auto"/>
              <w:jc w:val="center"/>
              <w:rPr>
                <w:rFonts w:ascii="Arial" w:hAnsi="Arial" w:cs="Arial"/>
                <w:color w:val="000000"/>
              </w:rPr>
            </w:pPr>
            <w:r w:rsidRPr="008A1EE9">
              <w:rPr>
                <w:rFonts w:ascii="Arial" w:hAnsi="Arial" w:cs="Arial"/>
                <w:color w:val="000000"/>
              </w:rPr>
              <w:t>IPCA</w:t>
            </w:r>
          </w:p>
        </w:tc>
        <w:tc>
          <w:tcPr>
            <w:tcW w:w="1053" w:type="dxa"/>
            <w:noWrap/>
            <w:hideMark/>
          </w:tcPr>
          <w:p w14:paraId="5F19539A" w14:textId="77777777" w:rsidR="00176E46" w:rsidRPr="008A1EE9" w:rsidRDefault="00176E46" w:rsidP="008A1EE9">
            <w:pPr>
              <w:spacing w:line="360" w:lineRule="auto"/>
              <w:jc w:val="center"/>
              <w:rPr>
                <w:rFonts w:ascii="Arial" w:hAnsi="Arial" w:cs="Arial"/>
                <w:color w:val="000000"/>
              </w:rPr>
            </w:pPr>
            <w:r w:rsidRPr="008A1EE9">
              <w:rPr>
                <w:rFonts w:ascii="Arial" w:hAnsi="Arial" w:cs="Arial"/>
                <w:color w:val="000000"/>
              </w:rPr>
              <w:t>Aço</w:t>
            </w:r>
          </w:p>
        </w:tc>
        <w:tc>
          <w:tcPr>
            <w:tcW w:w="1084" w:type="dxa"/>
            <w:noWrap/>
            <w:hideMark/>
          </w:tcPr>
          <w:p w14:paraId="69A91562" w14:textId="77777777" w:rsidR="00176E46" w:rsidRPr="008A1EE9" w:rsidRDefault="00176E46" w:rsidP="008A1EE9">
            <w:pPr>
              <w:spacing w:line="360" w:lineRule="auto"/>
              <w:jc w:val="center"/>
              <w:rPr>
                <w:rFonts w:ascii="Arial" w:hAnsi="Arial" w:cs="Arial"/>
                <w:color w:val="000000"/>
              </w:rPr>
            </w:pPr>
            <w:r w:rsidRPr="008A1EE9">
              <w:rPr>
                <w:rFonts w:ascii="Arial" w:hAnsi="Arial" w:cs="Arial"/>
                <w:color w:val="000000"/>
              </w:rPr>
              <w:t>Dólar</w:t>
            </w:r>
          </w:p>
        </w:tc>
      </w:tr>
      <w:tr w:rsidR="00E34F67" w:rsidRPr="00F869D1" w14:paraId="5017E949" w14:textId="77777777" w:rsidTr="001D142D">
        <w:trPr>
          <w:trHeight w:val="288"/>
          <w:jc w:val="center"/>
        </w:trPr>
        <w:tc>
          <w:tcPr>
            <w:tcW w:w="1426" w:type="dxa"/>
            <w:noWrap/>
          </w:tcPr>
          <w:p w14:paraId="26C52D26" w14:textId="692B61A7"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01/11/2022</w:t>
            </w:r>
          </w:p>
        </w:tc>
        <w:tc>
          <w:tcPr>
            <w:tcW w:w="1607" w:type="dxa"/>
            <w:noWrap/>
          </w:tcPr>
          <w:p w14:paraId="7561E0BF" w14:textId="0DFFE85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1.76</w:t>
            </w:r>
          </w:p>
        </w:tc>
        <w:tc>
          <w:tcPr>
            <w:tcW w:w="1256" w:type="dxa"/>
            <w:noWrap/>
          </w:tcPr>
          <w:p w14:paraId="46F7F1D7" w14:textId="29421DAB"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1.95</w:t>
            </w:r>
          </w:p>
        </w:tc>
        <w:tc>
          <w:tcPr>
            <w:tcW w:w="1053" w:type="dxa"/>
            <w:noWrap/>
          </w:tcPr>
          <w:p w14:paraId="31059D4C" w14:textId="005D43A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1.81</w:t>
            </w:r>
          </w:p>
        </w:tc>
        <w:tc>
          <w:tcPr>
            <w:tcW w:w="1084" w:type="dxa"/>
            <w:noWrap/>
          </w:tcPr>
          <w:p w14:paraId="3F703E6E" w14:textId="0D928E8E"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1.34</w:t>
            </w:r>
          </w:p>
        </w:tc>
      </w:tr>
      <w:tr w:rsidR="00E34F67" w:rsidRPr="00F869D1" w14:paraId="4B3F0E61" w14:textId="77777777" w:rsidTr="001D142D">
        <w:trPr>
          <w:trHeight w:val="288"/>
          <w:jc w:val="center"/>
        </w:trPr>
        <w:tc>
          <w:tcPr>
            <w:tcW w:w="1426" w:type="dxa"/>
            <w:noWrap/>
          </w:tcPr>
          <w:p w14:paraId="5E4BEE26" w14:textId="6125F2B3"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01/10/2022</w:t>
            </w:r>
          </w:p>
        </w:tc>
        <w:tc>
          <w:tcPr>
            <w:tcW w:w="1607" w:type="dxa"/>
            <w:noWrap/>
          </w:tcPr>
          <w:p w14:paraId="21FC131B" w14:textId="51F7255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1.71</w:t>
            </w:r>
          </w:p>
        </w:tc>
        <w:tc>
          <w:tcPr>
            <w:tcW w:w="1256" w:type="dxa"/>
            <w:noWrap/>
          </w:tcPr>
          <w:p w14:paraId="5E75AA7B" w14:textId="2A74224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1.92</w:t>
            </w:r>
          </w:p>
        </w:tc>
        <w:tc>
          <w:tcPr>
            <w:tcW w:w="1053" w:type="dxa"/>
            <w:noWrap/>
          </w:tcPr>
          <w:p w14:paraId="631A08F3" w14:textId="5183B4CB"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1.83</w:t>
            </w:r>
          </w:p>
        </w:tc>
        <w:tc>
          <w:tcPr>
            <w:tcW w:w="1084" w:type="dxa"/>
            <w:noWrap/>
          </w:tcPr>
          <w:p w14:paraId="78D62B10" w14:textId="6E1254E9"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1.32</w:t>
            </w:r>
          </w:p>
        </w:tc>
      </w:tr>
      <w:tr w:rsidR="00E34F67" w:rsidRPr="00F869D1" w14:paraId="454F421F" w14:textId="77777777" w:rsidTr="001D142D">
        <w:trPr>
          <w:trHeight w:val="288"/>
          <w:jc w:val="center"/>
        </w:trPr>
        <w:tc>
          <w:tcPr>
            <w:tcW w:w="1426" w:type="dxa"/>
            <w:noWrap/>
          </w:tcPr>
          <w:p w14:paraId="1B61255A" w14:textId="0FA9640E"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01/09/2022</w:t>
            </w:r>
          </w:p>
        </w:tc>
        <w:tc>
          <w:tcPr>
            <w:tcW w:w="1607" w:type="dxa"/>
            <w:noWrap/>
          </w:tcPr>
          <w:p w14:paraId="78E29E05" w14:textId="3951A5A6"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1.75</w:t>
            </w:r>
          </w:p>
        </w:tc>
        <w:tc>
          <w:tcPr>
            <w:tcW w:w="1256" w:type="dxa"/>
            <w:noWrap/>
          </w:tcPr>
          <w:p w14:paraId="28D52C17" w14:textId="7600889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1.87</w:t>
            </w:r>
          </w:p>
        </w:tc>
        <w:tc>
          <w:tcPr>
            <w:tcW w:w="1053" w:type="dxa"/>
            <w:noWrap/>
          </w:tcPr>
          <w:p w14:paraId="15093504" w14:textId="36E3C9F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1.90</w:t>
            </w:r>
          </w:p>
        </w:tc>
        <w:tc>
          <w:tcPr>
            <w:tcW w:w="1084" w:type="dxa"/>
            <w:noWrap/>
          </w:tcPr>
          <w:p w14:paraId="1D4398F2" w14:textId="7A7D092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1.31</w:t>
            </w:r>
          </w:p>
        </w:tc>
      </w:tr>
      <w:tr w:rsidR="00E34F67" w:rsidRPr="00F869D1" w14:paraId="7C5DCB75" w14:textId="77777777" w:rsidTr="001D142D">
        <w:trPr>
          <w:trHeight w:val="288"/>
          <w:jc w:val="center"/>
        </w:trPr>
        <w:tc>
          <w:tcPr>
            <w:tcW w:w="1426" w:type="dxa"/>
            <w:noWrap/>
          </w:tcPr>
          <w:p w14:paraId="375CFF0E" w14:textId="242BBCC6"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01/08/2022</w:t>
            </w:r>
          </w:p>
        </w:tc>
        <w:tc>
          <w:tcPr>
            <w:tcW w:w="1607" w:type="dxa"/>
            <w:noWrap/>
          </w:tcPr>
          <w:p w14:paraId="05B19B40" w14:textId="4AC9A1D4"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2.00</w:t>
            </w:r>
          </w:p>
        </w:tc>
        <w:tc>
          <w:tcPr>
            <w:tcW w:w="1256" w:type="dxa"/>
            <w:noWrap/>
          </w:tcPr>
          <w:p w14:paraId="099D8D97" w14:textId="4F28798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1.89</w:t>
            </w:r>
          </w:p>
        </w:tc>
        <w:tc>
          <w:tcPr>
            <w:tcW w:w="1053" w:type="dxa"/>
            <w:noWrap/>
          </w:tcPr>
          <w:p w14:paraId="7C4D9B31" w14:textId="30FBB59B"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1.93</w:t>
            </w:r>
          </w:p>
        </w:tc>
        <w:tc>
          <w:tcPr>
            <w:tcW w:w="1084" w:type="dxa"/>
            <w:noWrap/>
          </w:tcPr>
          <w:p w14:paraId="48478FA0" w14:textId="27FA7DE2"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1.22</w:t>
            </w:r>
          </w:p>
        </w:tc>
      </w:tr>
      <w:tr w:rsidR="00E34F67" w:rsidRPr="00F869D1" w14:paraId="3100C5DE" w14:textId="77777777" w:rsidTr="001D142D">
        <w:trPr>
          <w:trHeight w:val="288"/>
          <w:jc w:val="center"/>
        </w:trPr>
        <w:tc>
          <w:tcPr>
            <w:tcW w:w="1426" w:type="dxa"/>
            <w:noWrap/>
          </w:tcPr>
          <w:p w14:paraId="5523F165" w14:textId="39D5CB4E"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01/07/2022</w:t>
            </w:r>
          </w:p>
        </w:tc>
        <w:tc>
          <w:tcPr>
            <w:tcW w:w="1607" w:type="dxa"/>
            <w:noWrap/>
          </w:tcPr>
          <w:p w14:paraId="5EF0A255" w14:textId="7C770FAE"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1.74</w:t>
            </w:r>
          </w:p>
        </w:tc>
        <w:tc>
          <w:tcPr>
            <w:tcW w:w="1256" w:type="dxa"/>
            <w:noWrap/>
          </w:tcPr>
          <w:p w14:paraId="50906D45" w14:textId="1566859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1.92</w:t>
            </w:r>
          </w:p>
        </w:tc>
        <w:tc>
          <w:tcPr>
            <w:tcW w:w="1053" w:type="dxa"/>
            <w:noWrap/>
          </w:tcPr>
          <w:p w14:paraId="4FBCDA77" w14:textId="4BD18A4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1.95</w:t>
            </w:r>
          </w:p>
        </w:tc>
        <w:tc>
          <w:tcPr>
            <w:tcW w:w="1084" w:type="dxa"/>
            <w:noWrap/>
          </w:tcPr>
          <w:p w14:paraId="1B15DE60" w14:textId="7C38B36A"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1.43</w:t>
            </w:r>
          </w:p>
        </w:tc>
      </w:tr>
      <w:tr w:rsidR="00E34F67" w:rsidRPr="00F869D1" w14:paraId="497303CE" w14:textId="77777777" w:rsidTr="001D142D">
        <w:trPr>
          <w:trHeight w:val="288"/>
          <w:jc w:val="center"/>
        </w:trPr>
        <w:tc>
          <w:tcPr>
            <w:tcW w:w="1426" w:type="dxa"/>
            <w:noWrap/>
          </w:tcPr>
          <w:p w14:paraId="588B69A7" w14:textId="1A72C1FC"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01/06/2022</w:t>
            </w:r>
          </w:p>
        </w:tc>
        <w:tc>
          <w:tcPr>
            <w:tcW w:w="1607" w:type="dxa"/>
            <w:noWrap/>
          </w:tcPr>
          <w:p w14:paraId="7761031B" w14:textId="2EB2CA5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1.75</w:t>
            </w:r>
          </w:p>
        </w:tc>
        <w:tc>
          <w:tcPr>
            <w:tcW w:w="1256" w:type="dxa"/>
            <w:noWrap/>
          </w:tcPr>
          <w:p w14:paraId="5FC12209" w14:textId="0472D0F6"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1.98</w:t>
            </w:r>
          </w:p>
        </w:tc>
        <w:tc>
          <w:tcPr>
            <w:tcW w:w="1053" w:type="dxa"/>
            <w:noWrap/>
          </w:tcPr>
          <w:p w14:paraId="0F439D99" w14:textId="4A5AA398"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2.12</w:t>
            </w:r>
          </w:p>
        </w:tc>
        <w:tc>
          <w:tcPr>
            <w:tcW w:w="1084" w:type="dxa"/>
            <w:noWrap/>
          </w:tcPr>
          <w:p w14:paraId="3001A065" w14:textId="2CAC037D"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1.14</w:t>
            </w:r>
          </w:p>
        </w:tc>
      </w:tr>
      <w:tr w:rsidR="00E34F67" w:rsidRPr="00F869D1" w14:paraId="2FFA9404" w14:textId="77777777" w:rsidTr="001D142D">
        <w:trPr>
          <w:trHeight w:val="288"/>
          <w:jc w:val="center"/>
        </w:trPr>
        <w:tc>
          <w:tcPr>
            <w:tcW w:w="1426" w:type="dxa"/>
            <w:noWrap/>
          </w:tcPr>
          <w:p w14:paraId="47F9DBBC" w14:textId="056BAF8F"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01/05/2022</w:t>
            </w:r>
          </w:p>
        </w:tc>
        <w:tc>
          <w:tcPr>
            <w:tcW w:w="1607" w:type="dxa"/>
            <w:noWrap/>
          </w:tcPr>
          <w:p w14:paraId="576FA758" w14:textId="726356E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1.76</w:t>
            </w:r>
          </w:p>
        </w:tc>
        <w:tc>
          <w:tcPr>
            <w:tcW w:w="1256" w:type="dxa"/>
            <w:noWrap/>
          </w:tcPr>
          <w:p w14:paraId="7173B1F5" w14:textId="51590CD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1.92</w:t>
            </w:r>
          </w:p>
        </w:tc>
        <w:tc>
          <w:tcPr>
            <w:tcW w:w="1053" w:type="dxa"/>
            <w:noWrap/>
          </w:tcPr>
          <w:p w14:paraId="7E7EFFC8" w14:textId="17F6EC0B"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2.20</w:t>
            </w:r>
          </w:p>
        </w:tc>
        <w:tc>
          <w:tcPr>
            <w:tcW w:w="1084" w:type="dxa"/>
            <w:noWrap/>
          </w:tcPr>
          <w:p w14:paraId="69279E8E" w14:textId="440AD91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1.06</w:t>
            </w:r>
          </w:p>
        </w:tc>
      </w:tr>
      <w:tr w:rsidR="00E34F67" w:rsidRPr="00F869D1" w14:paraId="6F26B0D9" w14:textId="77777777" w:rsidTr="001D142D">
        <w:trPr>
          <w:trHeight w:val="288"/>
          <w:jc w:val="center"/>
        </w:trPr>
        <w:tc>
          <w:tcPr>
            <w:tcW w:w="1426" w:type="dxa"/>
            <w:noWrap/>
          </w:tcPr>
          <w:p w14:paraId="010CD817" w14:textId="0152D3AC"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01/04/2022</w:t>
            </w:r>
          </w:p>
        </w:tc>
        <w:tc>
          <w:tcPr>
            <w:tcW w:w="1607" w:type="dxa"/>
            <w:noWrap/>
          </w:tcPr>
          <w:p w14:paraId="64CAAACB" w14:textId="2622CA06"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1.80</w:t>
            </w:r>
          </w:p>
        </w:tc>
        <w:tc>
          <w:tcPr>
            <w:tcW w:w="1256" w:type="dxa"/>
            <w:noWrap/>
          </w:tcPr>
          <w:p w14:paraId="4E070FAE" w14:textId="4FDC6D0A"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1.89</w:t>
            </w:r>
          </w:p>
        </w:tc>
        <w:tc>
          <w:tcPr>
            <w:tcW w:w="1053" w:type="dxa"/>
            <w:noWrap/>
          </w:tcPr>
          <w:p w14:paraId="7FF154A8" w14:textId="55AE0B43"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2.01</w:t>
            </w:r>
          </w:p>
        </w:tc>
        <w:tc>
          <w:tcPr>
            <w:tcW w:w="1084" w:type="dxa"/>
            <w:noWrap/>
          </w:tcPr>
          <w:p w14:paraId="6849B80D" w14:textId="553AFCC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0.88</w:t>
            </w:r>
          </w:p>
        </w:tc>
      </w:tr>
      <w:tr w:rsidR="00E34F67" w:rsidRPr="00F869D1" w14:paraId="63BB6A7E" w14:textId="77777777" w:rsidTr="001D142D">
        <w:trPr>
          <w:trHeight w:val="288"/>
          <w:jc w:val="center"/>
        </w:trPr>
        <w:tc>
          <w:tcPr>
            <w:tcW w:w="1426" w:type="dxa"/>
            <w:noWrap/>
          </w:tcPr>
          <w:p w14:paraId="5F35E827" w14:textId="21ADFD2C"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01/03/2022</w:t>
            </w:r>
          </w:p>
        </w:tc>
        <w:tc>
          <w:tcPr>
            <w:tcW w:w="1607" w:type="dxa"/>
            <w:noWrap/>
          </w:tcPr>
          <w:p w14:paraId="32181369" w14:textId="2B6767BE"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1.89</w:t>
            </w:r>
          </w:p>
        </w:tc>
        <w:tc>
          <w:tcPr>
            <w:tcW w:w="1256" w:type="dxa"/>
            <w:noWrap/>
          </w:tcPr>
          <w:p w14:paraId="60AD648E" w14:textId="5A845369"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1.80</w:t>
            </w:r>
          </w:p>
        </w:tc>
        <w:tc>
          <w:tcPr>
            <w:tcW w:w="1053" w:type="dxa"/>
            <w:noWrap/>
          </w:tcPr>
          <w:p w14:paraId="76F78B60" w14:textId="65FDFD44"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1.84</w:t>
            </w:r>
          </w:p>
        </w:tc>
        <w:tc>
          <w:tcPr>
            <w:tcW w:w="1084" w:type="dxa"/>
            <w:noWrap/>
          </w:tcPr>
          <w:p w14:paraId="11AAE261" w14:textId="39E8E4E4"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1.07</w:t>
            </w:r>
          </w:p>
        </w:tc>
      </w:tr>
      <w:tr w:rsidR="00E34F67" w:rsidRPr="00F869D1" w14:paraId="6ABB171D" w14:textId="77777777" w:rsidTr="001D142D">
        <w:trPr>
          <w:trHeight w:val="288"/>
          <w:jc w:val="center"/>
        </w:trPr>
        <w:tc>
          <w:tcPr>
            <w:tcW w:w="1426" w:type="dxa"/>
            <w:noWrap/>
          </w:tcPr>
          <w:p w14:paraId="7116F0B1" w14:textId="7A047A2D"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01/02/2022</w:t>
            </w:r>
          </w:p>
        </w:tc>
        <w:tc>
          <w:tcPr>
            <w:tcW w:w="1607" w:type="dxa"/>
            <w:noWrap/>
          </w:tcPr>
          <w:p w14:paraId="181C9AB5" w14:textId="7AA8A24A"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2.17</w:t>
            </w:r>
          </w:p>
        </w:tc>
        <w:tc>
          <w:tcPr>
            <w:tcW w:w="1256" w:type="dxa"/>
            <w:noWrap/>
          </w:tcPr>
          <w:p w14:paraId="1C67D484" w14:textId="30D73AC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1.67</w:t>
            </w:r>
          </w:p>
        </w:tc>
        <w:tc>
          <w:tcPr>
            <w:tcW w:w="1053" w:type="dxa"/>
            <w:noWrap/>
          </w:tcPr>
          <w:p w14:paraId="56509FB9" w14:textId="50FAB1C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1.86</w:t>
            </w:r>
          </w:p>
        </w:tc>
        <w:tc>
          <w:tcPr>
            <w:tcW w:w="1084" w:type="dxa"/>
            <w:noWrap/>
          </w:tcPr>
          <w:p w14:paraId="6E0C58E4" w14:textId="07C1BD59"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1.28</w:t>
            </w:r>
          </w:p>
        </w:tc>
      </w:tr>
      <w:tr w:rsidR="00E34F67" w:rsidRPr="00F869D1" w14:paraId="085D1E71" w14:textId="77777777" w:rsidTr="001D142D">
        <w:trPr>
          <w:trHeight w:val="288"/>
          <w:jc w:val="center"/>
        </w:trPr>
        <w:tc>
          <w:tcPr>
            <w:tcW w:w="1426" w:type="dxa"/>
            <w:noWrap/>
          </w:tcPr>
          <w:p w14:paraId="18DC318B" w14:textId="7F804067"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01/01/2022</w:t>
            </w:r>
          </w:p>
        </w:tc>
        <w:tc>
          <w:tcPr>
            <w:tcW w:w="1607" w:type="dxa"/>
            <w:noWrap/>
          </w:tcPr>
          <w:p w14:paraId="52655A84" w14:textId="7144BBE6"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2.12</w:t>
            </w:r>
          </w:p>
        </w:tc>
        <w:tc>
          <w:tcPr>
            <w:tcW w:w="1256" w:type="dxa"/>
            <w:noWrap/>
          </w:tcPr>
          <w:p w14:paraId="154E5C90" w14:textId="35DEF744"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1.59</w:t>
            </w:r>
          </w:p>
        </w:tc>
        <w:tc>
          <w:tcPr>
            <w:tcW w:w="1053" w:type="dxa"/>
            <w:noWrap/>
          </w:tcPr>
          <w:p w14:paraId="7A41B549" w14:textId="0E5EC312"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1.97</w:t>
            </w:r>
          </w:p>
        </w:tc>
        <w:tc>
          <w:tcPr>
            <w:tcW w:w="1084" w:type="dxa"/>
            <w:noWrap/>
          </w:tcPr>
          <w:p w14:paraId="45D49B78" w14:textId="7369DCA8"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1.57</w:t>
            </w:r>
          </w:p>
        </w:tc>
      </w:tr>
      <w:tr w:rsidR="00E34F67" w:rsidRPr="00F869D1" w14:paraId="580D3908" w14:textId="77777777" w:rsidTr="001D142D">
        <w:trPr>
          <w:trHeight w:val="288"/>
          <w:jc w:val="center"/>
        </w:trPr>
        <w:tc>
          <w:tcPr>
            <w:tcW w:w="1426" w:type="dxa"/>
            <w:noWrap/>
          </w:tcPr>
          <w:p w14:paraId="0EAC03C7" w14:textId="6CDBD784"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01/12/2021</w:t>
            </w:r>
          </w:p>
        </w:tc>
        <w:tc>
          <w:tcPr>
            <w:tcW w:w="1607" w:type="dxa"/>
            <w:noWrap/>
          </w:tcPr>
          <w:p w14:paraId="7819999E" w14:textId="0C9EDF60"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2.20</w:t>
            </w:r>
          </w:p>
        </w:tc>
        <w:tc>
          <w:tcPr>
            <w:tcW w:w="1256" w:type="dxa"/>
            <w:noWrap/>
          </w:tcPr>
          <w:p w14:paraId="092748AC" w14:textId="0CDA8BC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1.55</w:t>
            </w:r>
          </w:p>
        </w:tc>
        <w:tc>
          <w:tcPr>
            <w:tcW w:w="1053" w:type="dxa"/>
            <w:noWrap/>
          </w:tcPr>
          <w:p w14:paraId="431BB524" w14:textId="6E65AD2D"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2.01</w:t>
            </w:r>
          </w:p>
        </w:tc>
        <w:tc>
          <w:tcPr>
            <w:tcW w:w="1084" w:type="dxa"/>
            <w:noWrap/>
          </w:tcPr>
          <w:p w14:paraId="19010AEF" w14:textId="2EC2888F"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1.68</w:t>
            </w:r>
          </w:p>
        </w:tc>
      </w:tr>
      <w:tr w:rsidR="00E34F67" w:rsidRPr="00F869D1" w14:paraId="714353A4" w14:textId="77777777" w:rsidTr="001D142D">
        <w:trPr>
          <w:trHeight w:val="288"/>
          <w:jc w:val="center"/>
        </w:trPr>
        <w:tc>
          <w:tcPr>
            <w:tcW w:w="1426" w:type="dxa"/>
            <w:noWrap/>
          </w:tcPr>
          <w:p w14:paraId="72A4E0FE" w14:textId="14884F95"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01/11/2021</w:t>
            </w:r>
          </w:p>
        </w:tc>
        <w:tc>
          <w:tcPr>
            <w:tcW w:w="1607" w:type="dxa"/>
            <w:noWrap/>
          </w:tcPr>
          <w:p w14:paraId="3A5875CC" w14:textId="56B2F39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2.27</w:t>
            </w:r>
          </w:p>
        </w:tc>
        <w:tc>
          <w:tcPr>
            <w:tcW w:w="1256" w:type="dxa"/>
            <w:noWrap/>
          </w:tcPr>
          <w:p w14:paraId="6EABE0F5" w14:textId="1847C95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1.49</w:t>
            </w:r>
          </w:p>
        </w:tc>
        <w:tc>
          <w:tcPr>
            <w:tcW w:w="1053" w:type="dxa"/>
            <w:noWrap/>
          </w:tcPr>
          <w:p w14:paraId="52E20CA4" w14:textId="40AE763F"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2.09</w:t>
            </w:r>
          </w:p>
        </w:tc>
        <w:tc>
          <w:tcPr>
            <w:tcW w:w="1084" w:type="dxa"/>
            <w:noWrap/>
          </w:tcPr>
          <w:p w14:paraId="450BD050" w14:textId="63BD5D9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1.60</w:t>
            </w:r>
          </w:p>
        </w:tc>
      </w:tr>
      <w:tr w:rsidR="00E34F67" w:rsidRPr="00F869D1" w14:paraId="516850C4" w14:textId="77777777" w:rsidTr="001D142D">
        <w:trPr>
          <w:trHeight w:val="288"/>
          <w:jc w:val="center"/>
        </w:trPr>
        <w:tc>
          <w:tcPr>
            <w:tcW w:w="1426" w:type="dxa"/>
            <w:noWrap/>
          </w:tcPr>
          <w:p w14:paraId="1B61956C" w14:textId="4DDB06D3"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01/10/2021</w:t>
            </w:r>
          </w:p>
        </w:tc>
        <w:tc>
          <w:tcPr>
            <w:tcW w:w="1607" w:type="dxa"/>
            <w:noWrap/>
          </w:tcPr>
          <w:p w14:paraId="09AE11E0" w14:textId="18FF62A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2.00</w:t>
            </w:r>
          </w:p>
        </w:tc>
        <w:tc>
          <w:tcPr>
            <w:tcW w:w="1256" w:type="dxa"/>
            <w:noWrap/>
          </w:tcPr>
          <w:p w14:paraId="75F07658" w14:textId="38B6EEEC"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1.42</w:t>
            </w:r>
          </w:p>
        </w:tc>
        <w:tc>
          <w:tcPr>
            <w:tcW w:w="1053" w:type="dxa"/>
            <w:noWrap/>
          </w:tcPr>
          <w:p w14:paraId="24F9021C" w14:textId="47CF189D"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2.39</w:t>
            </w:r>
          </w:p>
        </w:tc>
        <w:tc>
          <w:tcPr>
            <w:tcW w:w="1084" w:type="dxa"/>
            <w:noWrap/>
          </w:tcPr>
          <w:p w14:paraId="7FD2B4A0" w14:textId="0BF71B0D"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1.58</w:t>
            </w:r>
          </w:p>
        </w:tc>
      </w:tr>
      <w:tr w:rsidR="00E34F67" w:rsidRPr="00F869D1" w14:paraId="3EB01386" w14:textId="77777777" w:rsidTr="001D142D">
        <w:trPr>
          <w:trHeight w:val="288"/>
          <w:jc w:val="center"/>
        </w:trPr>
        <w:tc>
          <w:tcPr>
            <w:tcW w:w="1426" w:type="dxa"/>
            <w:noWrap/>
          </w:tcPr>
          <w:p w14:paraId="5B53825B" w14:textId="0E64A982"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01/09/2021</w:t>
            </w:r>
          </w:p>
        </w:tc>
        <w:tc>
          <w:tcPr>
            <w:tcW w:w="1607" w:type="dxa"/>
            <w:noWrap/>
          </w:tcPr>
          <w:p w14:paraId="2DBCD253" w14:textId="14F277B8"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1.94</w:t>
            </w:r>
          </w:p>
        </w:tc>
        <w:tc>
          <w:tcPr>
            <w:tcW w:w="1256" w:type="dxa"/>
            <w:noWrap/>
          </w:tcPr>
          <w:p w14:paraId="3FDD77E5" w14:textId="32C01CC9"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1.32</w:t>
            </w:r>
          </w:p>
        </w:tc>
        <w:tc>
          <w:tcPr>
            <w:tcW w:w="1053" w:type="dxa"/>
            <w:noWrap/>
          </w:tcPr>
          <w:p w14:paraId="2E4D5972" w14:textId="6C1BDD9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2.38</w:t>
            </w:r>
          </w:p>
        </w:tc>
        <w:tc>
          <w:tcPr>
            <w:tcW w:w="1084" w:type="dxa"/>
            <w:noWrap/>
          </w:tcPr>
          <w:p w14:paraId="686D284D" w14:textId="17DED3FA"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1.35</w:t>
            </w:r>
          </w:p>
        </w:tc>
      </w:tr>
      <w:tr w:rsidR="00E34F67" w:rsidRPr="00F869D1" w14:paraId="54DE209A" w14:textId="77777777" w:rsidTr="001D142D">
        <w:trPr>
          <w:trHeight w:val="288"/>
          <w:jc w:val="center"/>
        </w:trPr>
        <w:tc>
          <w:tcPr>
            <w:tcW w:w="1426" w:type="dxa"/>
            <w:noWrap/>
          </w:tcPr>
          <w:p w14:paraId="3D047D3D" w14:textId="450D1BCE"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01/08/2021</w:t>
            </w:r>
          </w:p>
        </w:tc>
        <w:tc>
          <w:tcPr>
            <w:tcW w:w="1607" w:type="dxa"/>
            <w:noWrap/>
          </w:tcPr>
          <w:p w14:paraId="70456220" w14:textId="1A370E92"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1.92</w:t>
            </w:r>
          </w:p>
        </w:tc>
        <w:tc>
          <w:tcPr>
            <w:tcW w:w="1256" w:type="dxa"/>
            <w:noWrap/>
          </w:tcPr>
          <w:p w14:paraId="30D26514" w14:textId="4654EED2"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1.23</w:t>
            </w:r>
          </w:p>
        </w:tc>
        <w:tc>
          <w:tcPr>
            <w:tcW w:w="1053" w:type="dxa"/>
            <w:noWrap/>
          </w:tcPr>
          <w:p w14:paraId="127C890F" w14:textId="0EC4B44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2.35</w:t>
            </w:r>
          </w:p>
        </w:tc>
        <w:tc>
          <w:tcPr>
            <w:tcW w:w="1084" w:type="dxa"/>
            <w:noWrap/>
          </w:tcPr>
          <w:p w14:paraId="4EA2C14A" w14:textId="6774A0F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1.32</w:t>
            </w:r>
          </w:p>
        </w:tc>
      </w:tr>
    </w:tbl>
    <w:p w14:paraId="2AA79FE3" w14:textId="13F3B057" w:rsidR="008E77E1" w:rsidRDefault="00176E46" w:rsidP="00A74991">
      <w:pPr>
        <w:spacing w:line="360" w:lineRule="auto"/>
        <w:ind w:firstLine="709"/>
        <w:rPr>
          <w:color w:val="000000"/>
        </w:rPr>
      </w:pPr>
      <w:r w:rsidRPr="00443C94">
        <w:rPr>
          <w:color w:val="000000"/>
        </w:rPr>
        <w:t xml:space="preserve">Para analisar esses dados e suas influências é importante que seja feita uma análise dos dados da </w:t>
      </w:r>
      <w:r w:rsidRPr="00443C94">
        <w:rPr>
          <w:color w:val="000000"/>
        </w:rPr>
        <w:fldChar w:fldCharType="begin"/>
      </w:r>
      <w:r w:rsidRPr="00443C94">
        <w:rPr>
          <w:color w:val="000000"/>
        </w:rPr>
        <w:instrText xml:space="preserve"> REF _Ref115113215 \h </w:instrText>
      </w:r>
      <w:r>
        <w:rPr>
          <w:color w:val="000000"/>
        </w:rPr>
        <w:instrText xml:space="preserve"> \* MERGEFORMAT </w:instrText>
      </w:r>
      <w:r w:rsidRPr="00443C94">
        <w:rPr>
          <w:color w:val="000000"/>
        </w:rPr>
      </w:r>
      <w:r w:rsidRPr="00443C94">
        <w:rPr>
          <w:color w:val="000000"/>
        </w:rPr>
        <w:fldChar w:fldCharType="separate"/>
      </w:r>
      <w:r w:rsidR="00FE28E3" w:rsidRPr="00F869D1">
        <w:rPr>
          <w:color w:val="000000"/>
        </w:rPr>
        <w:t xml:space="preserve">Tabela </w:t>
      </w:r>
      <w:r w:rsidR="00FE28E3">
        <w:rPr>
          <w:color w:val="000000"/>
        </w:rPr>
        <w:t>1</w:t>
      </w:r>
      <w:r w:rsidRPr="00443C94">
        <w:rPr>
          <w:color w:val="000000"/>
        </w:rPr>
        <w:fldChar w:fldCharType="end"/>
      </w:r>
      <w:r w:rsidRPr="00443C94">
        <w:rPr>
          <w:color w:val="000000"/>
        </w:rPr>
        <w:t xml:space="preserve">, e como pode ser visto nas figuras </w:t>
      </w:r>
      <w:r w:rsidR="00A74991">
        <w:rPr>
          <w:color w:val="000000"/>
        </w:rPr>
        <w:t>a seguir</w:t>
      </w:r>
      <w:r w:rsidRPr="00443C94">
        <w:rPr>
          <w:color w:val="000000"/>
        </w:rPr>
        <w:t>, todos os itens da tabela demonstram crescimento ao longo do tempo o que demostra chances de correlação entre elas.</w:t>
      </w:r>
    </w:p>
    <w:p w14:paraId="666D65F7" w14:textId="77777777" w:rsidR="008E77E1" w:rsidRDefault="008E77E1">
      <w:pPr>
        <w:rPr>
          <w:color w:val="000000"/>
        </w:rPr>
      </w:pPr>
      <w:r>
        <w:rPr>
          <w:color w:val="000000"/>
        </w:rPr>
        <w:br w:type="page"/>
      </w:r>
    </w:p>
    <w:p w14:paraId="6026F5C8" w14:textId="77777777" w:rsidR="00176E46" w:rsidRDefault="00176E46" w:rsidP="008E77E1">
      <w:pPr>
        <w:spacing w:line="360" w:lineRule="auto"/>
        <w:rPr>
          <w:color w:val="00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7218B4" w:rsidRPr="00443C94" w14:paraId="66F96BF4" w14:textId="77777777" w:rsidTr="001F34BC">
        <w:tc>
          <w:tcPr>
            <w:tcW w:w="9060" w:type="dxa"/>
          </w:tcPr>
          <w:p w14:paraId="24FCCD62" w14:textId="59A8B0BB" w:rsidR="007218B4" w:rsidRDefault="007218B4" w:rsidP="00DF4648">
            <w:pPr>
              <w:spacing w:line="360" w:lineRule="auto"/>
              <w:jc w:val="center"/>
              <w:rPr>
                <w:color w:val="000000"/>
              </w:rPr>
            </w:pPr>
            <w:bookmarkStart w:id="22" w:name="_Ref115114079"/>
            <w:bookmarkStart w:id="23" w:name="_Toc132731014"/>
            <w:r w:rsidRPr="007C1932">
              <w:rPr>
                <w:color w:val="000000"/>
              </w:rPr>
              <w:t xml:space="preserve">Figura </w:t>
            </w:r>
            <w:r w:rsidRPr="007C1932">
              <w:rPr>
                <w:color w:val="000000"/>
              </w:rPr>
              <w:fldChar w:fldCharType="begin"/>
            </w:r>
            <w:r w:rsidRPr="007C1932">
              <w:rPr>
                <w:color w:val="000000"/>
              </w:rPr>
              <w:instrText xml:space="preserve"> SEQ Figura \* ARABIC </w:instrText>
            </w:r>
            <w:r w:rsidRPr="007C1932">
              <w:rPr>
                <w:color w:val="000000"/>
              </w:rPr>
              <w:fldChar w:fldCharType="separate"/>
            </w:r>
            <w:r w:rsidR="00FE28E3">
              <w:rPr>
                <w:noProof/>
                <w:color w:val="000000"/>
              </w:rPr>
              <w:t>2</w:t>
            </w:r>
            <w:r w:rsidRPr="007C1932">
              <w:rPr>
                <w:color w:val="000000"/>
              </w:rPr>
              <w:fldChar w:fldCharType="end"/>
            </w:r>
            <w:r w:rsidRPr="007C1932">
              <w:rPr>
                <w:color w:val="000000"/>
              </w:rPr>
              <w:t>: Matéria Prima</w:t>
            </w:r>
            <w:bookmarkEnd w:id="22"/>
            <w:bookmarkEnd w:id="23"/>
          </w:p>
          <w:p w14:paraId="3F9C3711" w14:textId="1365ABA9" w:rsidR="00E34F67" w:rsidRPr="00443C94" w:rsidRDefault="00E34F67" w:rsidP="00DF4648">
            <w:pPr>
              <w:spacing w:line="360" w:lineRule="auto"/>
              <w:jc w:val="center"/>
              <w:rPr>
                <w:rFonts w:ascii="Arial" w:hAnsi="Arial" w:cs="Arial"/>
                <w:color w:val="000000"/>
              </w:rPr>
            </w:pPr>
            <w:r w:rsidRPr="00E34F67">
              <w:rPr>
                <w:noProof/>
                <w:color w:val="000000"/>
              </w:rPr>
              <w:drawing>
                <wp:inline distT="0" distB="0" distL="0" distR="0" wp14:anchorId="3E7728A5" wp14:editId="7C5F08E5">
                  <wp:extent cx="3841412" cy="2880000"/>
                  <wp:effectExtent l="0" t="0" r="6985"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16"/>
                          <a:stretch>
                            <a:fillRect/>
                          </a:stretch>
                        </pic:blipFill>
                        <pic:spPr>
                          <a:xfrm>
                            <a:off x="0" y="0"/>
                            <a:ext cx="3841412" cy="2880000"/>
                          </a:xfrm>
                          <a:prstGeom prst="rect">
                            <a:avLst/>
                          </a:prstGeom>
                        </pic:spPr>
                      </pic:pic>
                    </a:graphicData>
                  </a:graphic>
                </wp:inline>
              </w:drawing>
            </w:r>
          </w:p>
        </w:tc>
      </w:tr>
    </w:tbl>
    <w:p w14:paraId="543B568F" w14:textId="77777777" w:rsidR="00A74991" w:rsidRPr="007C1932" w:rsidRDefault="00A74991" w:rsidP="00DF4648">
      <w:pPr>
        <w:spacing w:line="360" w:lineRule="auto"/>
        <w:ind w:left="108"/>
        <w:rPr>
          <w:color w:val="000000"/>
        </w:rPr>
      </w:pPr>
    </w:p>
    <w:p w14:paraId="03749BAC" w14:textId="77777777" w:rsidR="00A74991" w:rsidRPr="007C1932" w:rsidRDefault="00A74991" w:rsidP="00DF4648">
      <w:pPr>
        <w:spacing w:line="360" w:lineRule="auto"/>
        <w:ind w:left="108"/>
        <w:rPr>
          <w:color w:val="00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7218B4" w:rsidRPr="00443C94" w14:paraId="3645FD82" w14:textId="77777777" w:rsidTr="001F34BC">
        <w:tc>
          <w:tcPr>
            <w:tcW w:w="9060" w:type="dxa"/>
          </w:tcPr>
          <w:p w14:paraId="21EA5830" w14:textId="4DCAA616" w:rsidR="007218B4" w:rsidRPr="00443C94" w:rsidRDefault="004F3F8D" w:rsidP="00DF4648">
            <w:pPr>
              <w:spacing w:line="360" w:lineRule="auto"/>
              <w:jc w:val="center"/>
              <w:rPr>
                <w:rFonts w:ascii="Arial" w:hAnsi="Arial" w:cs="Arial"/>
                <w:color w:val="000000"/>
              </w:rPr>
            </w:pPr>
            <w:bookmarkStart w:id="24" w:name="_Ref115114080"/>
            <w:r>
              <w:br w:type="page"/>
            </w:r>
            <w:bookmarkStart w:id="25" w:name="_Toc132731015"/>
            <w:r w:rsidR="007218B4" w:rsidRPr="00443C94">
              <w:rPr>
                <w:color w:val="000000"/>
              </w:rPr>
              <w:t xml:space="preserve">Figura </w:t>
            </w:r>
            <w:r w:rsidR="007218B4" w:rsidRPr="00443C94">
              <w:rPr>
                <w:color w:val="000000"/>
              </w:rPr>
              <w:fldChar w:fldCharType="begin"/>
            </w:r>
            <w:r w:rsidR="007218B4" w:rsidRPr="00443C94">
              <w:rPr>
                <w:color w:val="000000"/>
              </w:rPr>
              <w:instrText xml:space="preserve"> SEQ Figura \* ARABIC </w:instrText>
            </w:r>
            <w:r w:rsidR="007218B4" w:rsidRPr="00443C94">
              <w:rPr>
                <w:color w:val="000000"/>
              </w:rPr>
              <w:fldChar w:fldCharType="separate"/>
            </w:r>
            <w:r w:rsidR="00FE28E3">
              <w:rPr>
                <w:noProof/>
                <w:color w:val="000000"/>
              </w:rPr>
              <w:t>3</w:t>
            </w:r>
            <w:r w:rsidR="007218B4" w:rsidRPr="00443C94">
              <w:rPr>
                <w:color w:val="000000"/>
              </w:rPr>
              <w:fldChar w:fldCharType="end"/>
            </w:r>
            <w:r w:rsidR="007218B4" w:rsidRPr="00443C94">
              <w:rPr>
                <w:color w:val="000000"/>
              </w:rPr>
              <w:t>: IPCA</w:t>
            </w:r>
            <w:bookmarkEnd w:id="24"/>
            <w:bookmarkEnd w:id="25"/>
          </w:p>
        </w:tc>
      </w:tr>
      <w:tr w:rsidR="007218B4" w:rsidRPr="00443C94" w14:paraId="21ABA460" w14:textId="77777777" w:rsidTr="001F34BC">
        <w:tc>
          <w:tcPr>
            <w:tcW w:w="9060" w:type="dxa"/>
          </w:tcPr>
          <w:p w14:paraId="361B366D" w14:textId="3C1A3158" w:rsidR="007218B4" w:rsidRPr="00443C94" w:rsidRDefault="007C1932" w:rsidP="00DF4648">
            <w:pPr>
              <w:spacing w:line="360" w:lineRule="auto"/>
              <w:jc w:val="center"/>
              <w:rPr>
                <w:rFonts w:ascii="Arial" w:hAnsi="Arial" w:cs="Arial"/>
                <w:color w:val="000000"/>
              </w:rPr>
            </w:pPr>
            <w:r w:rsidRPr="007C1932">
              <w:rPr>
                <w:noProof/>
                <w:color w:val="000000"/>
              </w:rPr>
              <w:drawing>
                <wp:inline distT="0" distB="0" distL="0" distR="0" wp14:anchorId="53E3D1B6" wp14:editId="33DD7A5B">
                  <wp:extent cx="3841412" cy="2880000"/>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412" cy="2880000"/>
                          </a:xfrm>
                          <a:prstGeom prst="rect">
                            <a:avLst/>
                          </a:prstGeom>
                        </pic:spPr>
                      </pic:pic>
                    </a:graphicData>
                  </a:graphic>
                </wp:inline>
              </w:drawing>
            </w:r>
          </w:p>
          <w:p w14:paraId="4D03B10A" w14:textId="77777777" w:rsidR="007218B4" w:rsidRPr="00443C94" w:rsidRDefault="007218B4" w:rsidP="00DF4648">
            <w:pPr>
              <w:spacing w:line="360" w:lineRule="auto"/>
              <w:jc w:val="center"/>
              <w:rPr>
                <w:rFonts w:ascii="Arial" w:hAnsi="Arial" w:cs="Arial"/>
                <w:color w:val="000000"/>
              </w:rPr>
            </w:pPr>
          </w:p>
        </w:tc>
      </w:tr>
    </w:tbl>
    <w:p w14:paraId="4986F029" w14:textId="77777777" w:rsidR="008E77E1" w:rsidRDefault="008E77E1">
      <w:bookmarkStart w:id="26" w:name="_Ref115114083"/>
      <w:r>
        <w:br w:type="page"/>
      </w:r>
    </w:p>
    <w:tbl>
      <w:tblPr>
        <w:tblStyle w:val="Tabelacomgrade"/>
        <w:tblW w:w="0" w:type="auto"/>
        <w:tblLook w:val="04A0" w:firstRow="1" w:lastRow="0" w:firstColumn="1" w:lastColumn="0" w:noHBand="0" w:noVBand="1"/>
      </w:tblPr>
      <w:tblGrid>
        <w:gridCol w:w="9060"/>
      </w:tblGrid>
      <w:tr w:rsidR="007218B4" w:rsidRPr="00443C94" w14:paraId="1DF83E4A" w14:textId="77777777" w:rsidTr="001F34BC">
        <w:tc>
          <w:tcPr>
            <w:tcW w:w="9060" w:type="dxa"/>
            <w:tcBorders>
              <w:top w:val="nil"/>
              <w:left w:val="nil"/>
              <w:bottom w:val="nil"/>
              <w:right w:val="nil"/>
            </w:tcBorders>
          </w:tcPr>
          <w:p w14:paraId="011501F1" w14:textId="5202E999" w:rsidR="007218B4" w:rsidRPr="00443C94" w:rsidRDefault="007218B4" w:rsidP="00DF4648">
            <w:pPr>
              <w:spacing w:line="360" w:lineRule="auto"/>
              <w:jc w:val="center"/>
              <w:rPr>
                <w:rFonts w:ascii="Arial" w:hAnsi="Arial" w:cs="Arial"/>
                <w:color w:val="000000"/>
              </w:rPr>
            </w:pPr>
            <w:bookmarkStart w:id="27" w:name="_Toc132731016"/>
            <w:r w:rsidRPr="00443C94">
              <w:rPr>
                <w:color w:val="000000"/>
              </w:rPr>
              <w:lastRenderedPageBreak/>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00FE28E3">
              <w:rPr>
                <w:noProof/>
                <w:color w:val="000000"/>
              </w:rPr>
              <w:t>4</w:t>
            </w:r>
            <w:r w:rsidRPr="00443C94">
              <w:rPr>
                <w:color w:val="000000"/>
              </w:rPr>
              <w:fldChar w:fldCharType="end"/>
            </w:r>
            <w:r w:rsidRPr="00443C94">
              <w:rPr>
                <w:color w:val="000000"/>
              </w:rPr>
              <w:t>: Aço</w:t>
            </w:r>
            <w:bookmarkEnd w:id="26"/>
            <w:bookmarkEnd w:id="27"/>
          </w:p>
        </w:tc>
      </w:tr>
      <w:tr w:rsidR="007218B4" w:rsidRPr="00443C94" w14:paraId="0B94A926" w14:textId="77777777" w:rsidTr="001F34BC">
        <w:tc>
          <w:tcPr>
            <w:tcW w:w="9060" w:type="dxa"/>
            <w:tcBorders>
              <w:top w:val="nil"/>
              <w:left w:val="nil"/>
              <w:bottom w:val="nil"/>
              <w:right w:val="nil"/>
            </w:tcBorders>
          </w:tcPr>
          <w:p w14:paraId="577A5827" w14:textId="18A5C538" w:rsidR="007218B4" w:rsidRPr="00443C94" w:rsidRDefault="007C1932" w:rsidP="00DF4648">
            <w:pPr>
              <w:spacing w:line="360" w:lineRule="auto"/>
              <w:jc w:val="center"/>
              <w:rPr>
                <w:color w:val="000000"/>
              </w:rPr>
            </w:pPr>
            <w:r w:rsidRPr="007C1932">
              <w:rPr>
                <w:noProof/>
                <w:color w:val="000000"/>
              </w:rPr>
              <w:drawing>
                <wp:inline distT="0" distB="0" distL="0" distR="0" wp14:anchorId="2A8BB3D6" wp14:editId="0EE14B64">
                  <wp:extent cx="3841412" cy="2880000"/>
                  <wp:effectExtent l="0" t="0" r="698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1412" cy="2880000"/>
                          </a:xfrm>
                          <a:prstGeom prst="rect">
                            <a:avLst/>
                          </a:prstGeom>
                        </pic:spPr>
                      </pic:pic>
                    </a:graphicData>
                  </a:graphic>
                </wp:inline>
              </w:drawing>
            </w:r>
          </w:p>
        </w:tc>
      </w:tr>
    </w:tbl>
    <w:p w14:paraId="5C95EBA7" w14:textId="77777777" w:rsidR="00A74991" w:rsidRPr="007C1932" w:rsidRDefault="00A74991" w:rsidP="00DF4648">
      <w:pPr>
        <w:spacing w:line="360" w:lineRule="auto"/>
        <w:ind w:left="108"/>
        <w:rPr>
          <w:noProof/>
          <w:color w:val="000000"/>
        </w:rPr>
      </w:pPr>
    </w:p>
    <w:p w14:paraId="62DB66FF" w14:textId="6E272156" w:rsidR="004F3F8D" w:rsidRDefault="004F3F8D">
      <w:pPr>
        <w:rPr>
          <w:color w:val="000000"/>
        </w:rPr>
      </w:pPr>
      <w:bookmarkStart w:id="28" w:name="_Hlk115114741"/>
    </w:p>
    <w:p w14:paraId="0E4A63C0" w14:textId="547359F6" w:rsidR="007218B4" w:rsidRPr="00443C94" w:rsidRDefault="007218B4" w:rsidP="00DF4648">
      <w:pPr>
        <w:spacing w:line="360" w:lineRule="auto"/>
        <w:jc w:val="center"/>
        <w:rPr>
          <w:color w:val="000000"/>
        </w:rPr>
      </w:pPr>
      <w:bookmarkStart w:id="29" w:name="_Toc132731017"/>
      <w:r w:rsidRPr="00443C94">
        <w:rPr>
          <w:color w:val="000000"/>
        </w:rPr>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00FE28E3">
        <w:rPr>
          <w:noProof/>
          <w:color w:val="000000"/>
        </w:rPr>
        <w:t>5</w:t>
      </w:r>
      <w:r w:rsidRPr="00443C94">
        <w:rPr>
          <w:color w:val="000000"/>
        </w:rPr>
        <w:fldChar w:fldCharType="end"/>
      </w:r>
      <w:r w:rsidRPr="00443C94">
        <w:rPr>
          <w:color w:val="000000"/>
        </w:rPr>
        <w:t>: Dólar</w:t>
      </w:r>
      <w:bookmarkEnd w:id="29"/>
    </w:p>
    <w:bookmarkEnd w:id="28"/>
    <w:p w14:paraId="56E17F36" w14:textId="5AC13F5C" w:rsidR="007218B4" w:rsidRDefault="007C1932" w:rsidP="00DF4648">
      <w:pPr>
        <w:spacing w:line="360" w:lineRule="auto"/>
        <w:jc w:val="center"/>
        <w:rPr>
          <w:color w:val="000000"/>
        </w:rPr>
      </w:pPr>
      <w:r w:rsidRPr="007C1932">
        <w:rPr>
          <w:noProof/>
          <w:color w:val="000000"/>
        </w:rPr>
        <w:drawing>
          <wp:inline distT="0" distB="0" distL="0" distR="0" wp14:anchorId="09217456" wp14:editId="3A65E76E">
            <wp:extent cx="3841412" cy="2880000"/>
            <wp:effectExtent l="0" t="0" r="698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1412" cy="2880000"/>
                    </a:xfrm>
                    <a:prstGeom prst="rect">
                      <a:avLst/>
                    </a:prstGeom>
                  </pic:spPr>
                </pic:pic>
              </a:graphicData>
            </a:graphic>
          </wp:inline>
        </w:drawing>
      </w:r>
    </w:p>
    <w:p w14:paraId="045DF0F1" w14:textId="77777777" w:rsidR="001D5895" w:rsidRDefault="001D5895" w:rsidP="000A46BE">
      <w:pPr>
        <w:pStyle w:val="PargrafodaLista"/>
        <w:spacing w:line="360" w:lineRule="auto"/>
        <w:ind w:left="0"/>
        <w:jc w:val="left"/>
        <w:rPr>
          <w:b/>
        </w:rPr>
      </w:pPr>
    </w:p>
    <w:p w14:paraId="62B58227" w14:textId="77777777" w:rsidR="00C72E91" w:rsidRPr="00C72E91" w:rsidRDefault="00C72E91" w:rsidP="00C72E91">
      <w:pPr>
        <w:spacing w:line="360" w:lineRule="auto"/>
        <w:ind w:firstLine="709"/>
        <w:rPr>
          <w:color w:val="000000"/>
        </w:rPr>
      </w:pPr>
    </w:p>
    <w:p w14:paraId="62569BBF" w14:textId="70745B53" w:rsidR="000A46BE" w:rsidRDefault="000A46BE" w:rsidP="000A46BE">
      <w:pPr>
        <w:pStyle w:val="PargrafodaLista"/>
        <w:spacing w:line="360" w:lineRule="auto"/>
        <w:ind w:left="0"/>
        <w:jc w:val="left"/>
        <w:rPr>
          <w:b/>
        </w:rPr>
      </w:pPr>
      <w:r w:rsidRPr="009629EB">
        <w:rPr>
          <w:b/>
        </w:rPr>
        <w:t>Resultados e Discussão</w:t>
      </w:r>
    </w:p>
    <w:p w14:paraId="7F014F71" w14:textId="3DE9862B" w:rsidR="0055621A" w:rsidRPr="00B77E6E" w:rsidRDefault="0055621A" w:rsidP="0055621A">
      <w:pPr>
        <w:pStyle w:val="Ttulo2"/>
        <w:rPr>
          <w:vertAlign w:val="superscript"/>
          <w:lang w:val="pt-BR"/>
        </w:rPr>
      </w:pPr>
      <w:r w:rsidRPr="00B77E6E">
        <w:rPr>
          <w:lang w:val="pt-BR"/>
        </w:rPr>
        <w:t xml:space="preserve">Análise de regressão utilizando </w:t>
      </w:r>
      <w:proofErr w:type="spellStart"/>
      <w:r w:rsidRPr="00B77E6E">
        <w:rPr>
          <w:lang w:val="pt-BR"/>
        </w:rPr>
        <w:t>Minitab</w:t>
      </w:r>
      <w:proofErr w:type="spellEnd"/>
      <w:r w:rsidRPr="00B77E6E">
        <w:rPr>
          <w:vertAlign w:val="superscript"/>
          <w:lang w:val="pt-BR"/>
        </w:rPr>
        <w:t>®</w:t>
      </w:r>
    </w:p>
    <w:p w14:paraId="6FB41577" w14:textId="2CDF2F1C" w:rsidR="00A93A56" w:rsidRDefault="00A93A56" w:rsidP="00A93A56">
      <w:pPr>
        <w:spacing w:line="360" w:lineRule="auto"/>
        <w:ind w:firstLine="709"/>
        <w:rPr>
          <w:color w:val="000000"/>
        </w:rPr>
      </w:pPr>
      <w:r>
        <w:rPr>
          <w:color w:val="000000"/>
        </w:rPr>
        <w:t xml:space="preserve">Utilizando a correlação de Pearson somos capazes de identificar a influência que cada item tem com os demais, e com isso podemos verificar se se o IPCA, o Aço e o Dólar têm realmente correlação com a Matéria Prima </w:t>
      </w:r>
      <w:r w:rsidR="00E34F67">
        <w:rPr>
          <w:color w:val="000000"/>
        </w:rPr>
        <w:t>e</w:t>
      </w:r>
      <w:r>
        <w:rPr>
          <w:color w:val="000000"/>
        </w:rPr>
        <w:t xml:space="preserve"> uns com os outros (</w:t>
      </w:r>
      <w:r>
        <w:rPr>
          <w:color w:val="000000"/>
        </w:rPr>
        <w:fldChar w:fldCharType="begin"/>
      </w:r>
      <w:r>
        <w:rPr>
          <w:color w:val="000000"/>
        </w:rPr>
        <w:instrText xml:space="preserve"> REF _Ref115115568 \h </w:instrText>
      </w:r>
      <w:r>
        <w:rPr>
          <w:color w:val="000000"/>
        </w:rPr>
      </w:r>
      <w:r>
        <w:rPr>
          <w:color w:val="000000"/>
        </w:rPr>
        <w:fldChar w:fldCharType="separate"/>
      </w:r>
      <w:r w:rsidR="00FE28E3" w:rsidRPr="00443C94">
        <w:rPr>
          <w:color w:val="000000"/>
        </w:rPr>
        <w:t xml:space="preserve">Figura </w:t>
      </w:r>
      <w:r w:rsidR="00FE28E3">
        <w:rPr>
          <w:noProof/>
          <w:color w:val="000000"/>
        </w:rPr>
        <w:t>6</w:t>
      </w:r>
      <w:r w:rsidR="00FE28E3" w:rsidRPr="00443C94">
        <w:rPr>
          <w:color w:val="000000"/>
        </w:rPr>
        <w:t xml:space="preserve">: </w:t>
      </w:r>
      <w:r w:rsidR="00FE28E3">
        <w:rPr>
          <w:color w:val="000000"/>
        </w:rPr>
        <w:t>Correlação de Pearson para os itens Matéria Prima, IPCA, Aço e Dólar</w:t>
      </w:r>
      <w:r>
        <w:rPr>
          <w:color w:val="000000"/>
        </w:rPr>
        <w:fldChar w:fldCharType="end"/>
      </w:r>
      <w:r>
        <w:rPr>
          <w:color w:val="000000"/>
        </w:rPr>
        <w:t>).</w:t>
      </w:r>
    </w:p>
    <w:p w14:paraId="00305C31" w14:textId="77777777" w:rsidR="00A93A56" w:rsidRDefault="00A93A56" w:rsidP="00A93A56">
      <w:pPr>
        <w:spacing w:line="360" w:lineRule="auto"/>
        <w:ind w:firstLine="709"/>
        <w:rPr>
          <w:color w:val="000000"/>
        </w:rPr>
      </w:pPr>
    </w:p>
    <w:p w14:paraId="055964CE" w14:textId="3E2B512F" w:rsidR="00A93A56" w:rsidRPr="00443C94" w:rsidRDefault="00A93A56" w:rsidP="00DF4648">
      <w:pPr>
        <w:spacing w:line="360" w:lineRule="auto"/>
        <w:jc w:val="center"/>
        <w:rPr>
          <w:color w:val="000000"/>
        </w:rPr>
      </w:pPr>
      <w:bookmarkStart w:id="30" w:name="_Ref115115626"/>
      <w:bookmarkStart w:id="31" w:name="_Ref115115526"/>
      <w:bookmarkStart w:id="32" w:name="_Ref115115568"/>
      <w:bookmarkStart w:id="33" w:name="_Toc132731018"/>
      <w:r w:rsidRPr="00443C94">
        <w:rPr>
          <w:color w:val="000000"/>
        </w:rPr>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00FE28E3">
        <w:rPr>
          <w:noProof/>
          <w:color w:val="000000"/>
        </w:rPr>
        <w:t>6</w:t>
      </w:r>
      <w:r w:rsidRPr="00443C94">
        <w:rPr>
          <w:color w:val="000000"/>
        </w:rPr>
        <w:fldChar w:fldCharType="end"/>
      </w:r>
      <w:bookmarkEnd w:id="30"/>
      <w:r w:rsidRPr="00443C94">
        <w:rPr>
          <w:color w:val="000000"/>
        </w:rPr>
        <w:t xml:space="preserve">: </w:t>
      </w:r>
      <w:r>
        <w:rPr>
          <w:color w:val="000000"/>
        </w:rPr>
        <w:t>Correlação de Pearson para os itens Matéria Prima, IPCA, Aço e</w:t>
      </w:r>
      <w:bookmarkEnd w:id="31"/>
      <w:r>
        <w:rPr>
          <w:color w:val="000000"/>
        </w:rPr>
        <w:t xml:space="preserve"> Dólar</w:t>
      </w:r>
      <w:bookmarkEnd w:id="32"/>
      <w:bookmarkEnd w:id="33"/>
    </w:p>
    <w:p w14:paraId="517CDA06" w14:textId="70C1A6FF" w:rsidR="00A93A56" w:rsidRDefault="00A93A56" w:rsidP="00DF4648">
      <w:pPr>
        <w:spacing w:line="360" w:lineRule="auto"/>
        <w:jc w:val="center"/>
        <w:rPr>
          <w:color w:val="000000"/>
        </w:rPr>
      </w:pPr>
      <w:r w:rsidRPr="00A93A56">
        <w:rPr>
          <w:noProof/>
          <w:color w:val="000000"/>
        </w:rPr>
        <w:drawing>
          <wp:inline distT="0" distB="0" distL="0" distR="0" wp14:anchorId="50307CAC" wp14:editId="0B77F90E">
            <wp:extent cx="4319762" cy="2880000"/>
            <wp:effectExtent l="0" t="0" r="508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pic:nvPicPr>
                  <pic:blipFill>
                    <a:blip r:embed="rId20"/>
                    <a:stretch>
                      <a:fillRect/>
                    </a:stretch>
                  </pic:blipFill>
                  <pic:spPr>
                    <a:xfrm>
                      <a:off x="0" y="0"/>
                      <a:ext cx="4319762" cy="2880000"/>
                    </a:xfrm>
                    <a:prstGeom prst="rect">
                      <a:avLst/>
                    </a:prstGeom>
                  </pic:spPr>
                </pic:pic>
              </a:graphicData>
            </a:graphic>
          </wp:inline>
        </w:drawing>
      </w:r>
    </w:p>
    <w:p w14:paraId="4AEE522F" w14:textId="5F4CF23D" w:rsidR="00A93A56" w:rsidRDefault="00A93A56" w:rsidP="00A93A56">
      <w:pPr>
        <w:spacing w:line="360" w:lineRule="auto"/>
        <w:ind w:firstLine="709"/>
        <w:rPr>
          <w:color w:val="000000"/>
        </w:rPr>
      </w:pPr>
      <w:r>
        <w:rPr>
          <w:color w:val="000000"/>
        </w:rPr>
        <w:t xml:space="preserve">Com base na </w:t>
      </w:r>
      <w:r>
        <w:rPr>
          <w:color w:val="000000"/>
        </w:rPr>
        <w:fldChar w:fldCharType="begin"/>
      </w:r>
      <w:r>
        <w:rPr>
          <w:color w:val="000000"/>
        </w:rPr>
        <w:instrText xml:space="preserve"> REF _Ref115115626 \h </w:instrText>
      </w:r>
      <w:r>
        <w:rPr>
          <w:color w:val="000000"/>
        </w:rPr>
      </w:r>
      <w:r>
        <w:rPr>
          <w:color w:val="000000"/>
        </w:rPr>
        <w:fldChar w:fldCharType="separate"/>
      </w:r>
      <w:r w:rsidR="00FE28E3" w:rsidRPr="00443C94">
        <w:rPr>
          <w:color w:val="000000"/>
        </w:rPr>
        <w:t xml:space="preserve">Figura </w:t>
      </w:r>
      <w:r w:rsidR="00FE28E3">
        <w:rPr>
          <w:noProof/>
          <w:color w:val="000000"/>
        </w:rPr>
        <w:t>6</w:t>
      </w:r>
      <w:r>
        <w:rPr>
          <w:color w:val="000000"/>
        </w:rPr>
        <w:fldChar w:fldCharType="end"/>
      </w:r>
      <w:r>
        <w:rPr>
          <w:color w:val="000000"/>
        </w:rPr>
        <w:t xml:space="preserve">, </w:t>
      </w:r>
      <w:r w:rsidR="00A161E7">
        <w:rPr>
          <w:color w:val="000000"/>
        </w:rPr>
        <w:t>pode-se</w:t>
      </w:r>
      <w:r>
        <w:rPr>
          <w:color w:val="000000"/>
        </w:rPr>
        <w:t xml:space="preserve"> verificar que todos os itens </w:t>
      </w:r>
      <w:proofErr w:type="gramStart"/>
      <w:r>
        <w:rPr>
          <w:color w:val="000000"/>
        </w:rPr>
        <w:t>tem</w:t>
      </w:r>
      <w:proofErr w:type="gramEnd"/>
      <w:r>
        <w:rPr>
          <w:color w:val="000000"/>
        </w:rPr>
        <w:t xml:space="preserve"> correlação forte e positiva com a Matéria prima (IPÇA com r=0,902, Aço com r= 0,908 e Dólar com r=</w:t>
      </w:r>
      <w:r w:rsidR="00A97D3F">
        <w:rPr>
          <w:color w:val="000000"/>
        </w:rPr>
        <w:t>0,</w:t>
      </w:r>
      <w:r>
        <w:rPr>
          <w:color w:val="000000"/>
        </w:rPr>
        <w:t>88</w:t>
      </w:r>
      <w:r w:rsidR="00A8136F">
        <w:rPr>
          <w:color w:val="000000"/>
        </w:rPr>
        <w:t>54</w:t>
      </w:r>
      <w:r>
        <w:rPr>
          <w:color w:val="000000"/>
        </w:rPr>
        <w:t xml:space="preserve">), e podemos também verificar forte correlação entre eles o que indica que podemos ter itens dependentes uns dos outros e nesse caso </w:t>
      </w:r>
      <w:r w:rsidR="00CE5E72">
        <w:rPr>
          <w:color w:val="000000"/>
        </w:rPr>
        <w:t>pode-se</w:t>
      </w:r>
      <w:r>
        <w:rPr>
          <w:color w:val="000000"/>
        </w:rPr>
        <w:t xml:space="preserve"> retirar um deles da análise.</w:t>
      </w:r>
    </w:p>
    <w:p w14:paraId="30253F19" w14:textId="4920497F" w:rsidR="00A8136F" w:rsidRDefault="00A8136F" w:rsidP="00A8136F">
      <w:pPr>
        <w:spacing w:line="360" w:lineRule="auto"/>
        <w:ind w:firstLine="709"/>
        <w:rPr>
          <w:color w:val="000000"/>
        </w:rPr>
      </w:pPr>
      <w:r>
        <w:rPr>
          <w:color w:val="000000"/>
        </w:rPr>
        <w:t>Para definir se manteremos todos os indicadores na medição utilizaremos a r</w:t>
      </w:r>
      <w:r w:rsidRPr="00A53638">
        <w:rPr>
          <w:color w:val="000000"/>
        </w:rPr>
        <w:t xml:space="preserve">egressão dos </w:t>
      </w:r>
      <w:r>
        <w:rPr>
          <w:color w:val="000000"/>
        </w:rPr>
        <w:t>m</w:t>
      </w:r>
      <w:r w:rsidRPr="00A53638">
        <w:rPr>
          <w:color w:val="000000"/>
        </w:rPr>
        <w:t xml:space="preserve">elhores </w:t>
      </w:r>
      <w:r>
        <w:rPr>
          <w:color w:val="000000"/>
        </w:rPr>
        <w:t>s</w:t>
      </w:r>
      <w:r w:rsidRPr="00A53638">
        <w:rPr>
          <w:color w:val="000000"/>
        </w:rPr>
        <w:t>ubconjuntos</w:t>
      </w:r>
      <w:r>
        <w:rPr>
          <w:color w:val="000000"/>
        </w:rPr>
        <w:t xml:space="preserve"> que é mostrado na </w:t>
      </w:r>
      <w:r>
        <w:rPr>
          <w:color w:val="000000"/>
        </w:rPr>
        <w:fldChar w:fldCharType="begin"/>
      </w:r>
      <w:r>
        <w:rPr>
          <w:color w:val="000000"/>
        </w:rPr>
        <w:instrText xml:space="preserve"> REF _Ref115120411 \h </w:instrText>
      </w:r>
      <w:r>
        <w:rPr>
          <w:color w:val="000000"/>
        </w:rPr>
      </w:r>
      <w:r>
        <w:rPr>
          <w:color w:val="000000"/>
        </w:rPr>
        <w:fldChar w:fldCharType="separate"/>
      </w:r>
      <w:r w:rsidR="00FE28E3" w:rsidRPr="00EF26F8">
        <w:rPr>
          <w:color w:val="000000"/>
        </w:rPr>
        <w:t>Figura</w:t>
      </w:r>
      <w:r w:rsidR="00FE28E3" w:rsidRPr="00443C94">
        <w:rPr>
          <w:color w:val="000000"/>
        </w:rPr>
        <w:t xml:space="preserve"> </w:t>
      </w:r>
      <w:r w:rsidR="00FE28E3">
        <w:rPr>
          <w:noProof/>
          <w:color w:val="000000"/>
        </w:rPr>
        <w:t>7</w:t>
      </w:r>
      <w:r>
        <w:rPr>
          <w:color w:val="000000"/>
        </w:rPr>
        <w:fldChar w:fldCharType="end"/>
      </w:r>
      <w:r>
        <w:rPr>
          <w:color w:val="000000"/>
        </w:rPr>
        <w:t>.</w:t>
      </w:r>
    </w:p>
    <w:p w14:paraId="76862CDE" w14:textId="77777777" w:rsidR="008E77E1" w:rsidRDefault="008E77E1" w:rsidP="00A8136F">
      <w:pPr>
        <w:spacing w:line="360" w:lineRule="auto"/>
        <w:ind w:firstLine="709"/>
        <w:rPr>
          <w:color w:val="00000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8136F" w:rsidRPr="00443C94" w14:paraId="3363AB99" w14:textId="77777777" w:rsidTr="00DF4648">
        <w:trPr>
          <w:jc w:val="center"/>
        </w:trPr>
        <w:tc>
          <w:tcPr>
            <w:tcW w:w="9060" w:type="dxa"/>
          </w:tcPr>
          <w:p w14:paraId="1FF27448" w14:textId="1C68E5B4" w:rsidR="00A8136F" w:rsidRPr="00443C94" w:rsidRDefault="00A8136F" w:rsidP="0024301A">
            <w:pPr>
              <w:spacing w:line="360" w:lineRule="auto"/>
              <w:ind w:firstLine="34"/>
              <w:jc w:val="both"/>
              <w:rPr>
                <w:rFonts w:ascii="Arial" w:hAnsi="Arial" w:cs="Arial"/>
                <w:color w:val="000000"/>
              </w:rPr>
            </w:pPr>
            <w:bookmarkStart w:id="34" w:name="_Ref115120411"/>
            <w:bookmarkStart w:id="35" w:name="_Toc132731019"/>
            <w:r w:rsidRPr="00EF26F8">
              <w:rPr>
                <w:rFonts w:ascii="Arial" w:hAnsi="Arial" w:cs="Arial"/>
                <w:color w:val="000000"/>
              </w:rPr>
              <w:t>Figura</w:t>
            </w:r>
            <w:r w:rsidRPr="00443C94">
              <w:rPr>
                <w:color w:val="000000"/>
              </w:rPr>
              <w:t xml:space="preserve"> </w:t>
            </w:r>
            <w:r w:rsidRPr="00EF26F8">
              <w:rPr>
                <w:color w:val="000000"/>
              </w:rPr>
              <w:fldChar w:fldCharType="begin"/>
            </w:r>
            <w:r w:rsidRPr="00EF26F8">
              <w:rPr>
                <w:rFonts w:ascii="Arial" w:hAnsi="Arial" w:cs="Arial"/>
                <w:color w:val="000000"/>
              </w:rPr>
              <w:instrText xml:space="preserve"> SEQ Figura \* ARABIC </w:instrText>
            </w:r>
            <w:r w:rsidRPr="00EF26F8">
              <w:rPr>
                <w:color w:val="000000"/>
              </w:rPr>
              <w:fldChar w:fldCharType="separate"/>
            </w:r>
            <w:r w:rsidR="00FE28E3">
              <w:rPr>
                <w:rFonts w:ascii="Arial" w:hAnsi="Arial" w:cs="Arial"/>
                <w:noProof/>
                <w:color w:val="000000"/>
              </w:rPr>
              <w:t>7</w:t>
            </w:r>
            <w:r w:rsidRPr="00EF26F8">
              <w:rPr>
                <w:color w:val="000000"/>
              </w:rPr>
              <w:fldChar w:fldCharType="end"/>
            </w:r>
            <w:bookmarkEnd w:id="34"/>
            <w:r w:rsidRPr="00EF26F8">
              <w:rPr>
                <w:rFonts w:ascii="Arial" w:hAnsi="Arial" w:cs="Arial"/>
                <w:color w:val="000000"/>
              </w:rPr>
              <w:t>: Regressão dos Melhores Subconjuntos: Matéria Prima versus IPCA; Aço; Dólar</w:t>
            </w:r>
            <w:bookmarkEnd w:id="35"/>
          </w:p>
        </w:tc>
      </w:tr>
      <w:tr w:rsidR="00A8136F" w:rsidRPr="00443C94" w14:paraId="49D61287" w14:textId="77777777" w:rsidTr="00DF4648">
        <w:trPr>
          <w:jc w:val="center"/>
        </w:trPr>
        <w:tc>
          <w:tcPr>
            <w:tcW w:w="9060" w:type="dxa"/>
          </w:tcPr>
          <w:p w14:paraId="11BAE454" w14:textId="4674E73F" w:rsidR="00A8136F" w:rsidRPr="00443C94" w:rsidRDefault="00470BF1" w:rsidP="00DF4648">
            <w:pPr>
              <w:spacing w:line="360" w:lineRule="auto"/>
              <w:ind w:firstLine="709"/>
              <w:jc w:val="center"/>
              <w:rPr>
                <w:rFonts w:ascii="Arial" w:hAnsi="Arial" w:cs="Arial"/>
                <w:color w:val="000000"/>
              </w:rPr>
            </w:pPr>
            <w:r>
              <w:rPr>
                <w:noProof/>
                <w:color w:val="000000"/>
              </w:rPr>
              <w:drawing>
                <wp:inline distT="0" distB="0" distL="0" distR="0" wp14:anchorId="1E1A9FD5" wp14:editId="379C3752">
                  <wp:extent cx="2974769" cy="174037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0722"/>
                          <a:stretch/>
                        </pic:blipFill>
                        <pic:spPr bwMode="auto">
                          <a:xfrm>
                            <a:off x="0" y="0"/>
                            <a:ext cx="2990066" cy="17493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E56E77" w14:textId="5BB80948" w:rsidR="007A6473" w:rsidRDefault="00A8136F" w:rsidP="00A8136F">
      <w:pPr>
        <w:spacing w:line="360" w:lineRule="auto"/>
        <w:ind w:firstLine="709"/>
        <w:rPr>
          <w:color w:val="000000"/>
        </w:rPr>
      </w:pPr>
      <w:r>
        <w:rPr>
          <w:color w:val="000000"/>
        </w:rPr>
        <w:t xml:space="preserve">Conforme destacado no </w:t>
      </w:r>
      <w:r>
        <w:rPr>
          <w:color w:val="000000"/>
        </w:rPr>
        <w:fldChar w:fldCharType="begin"/>
      </w:r>
      <w:r>
        <w:rPr>
          <w:color w:val="000000"/>
        </w:rPr>
        <w:instrText xml:space="preserve"> REF _Ref115120411 \h </w:instrText>
      </w:r>
      <w:r>
        <w:rPr>
          <w:color w:val="000000"/>
        </w:rPr>
      </w:r>
      <w:r>
        <w:rPr>
          <w:color w:val="000000"/>
        </w:rPr>
        <w:fldChar w:fldCharType="separate"/>
      </w:r>
      <w:r w:rsidR="00FE28E3" w:rsidRPr="00EF26F8">
        <w:rPr>
          <w:color w:val="000000"/>
        </w:rPr>
        <w:t>Figura</w:t>
      </w:r>
      <w:r w:rsidR="00FE28E3" w:rsidRPr="00443C94">
        <w:rPr>
          <w:color w:val="000000"/>
        </w:rPr>
        <w:t xml:space="preserve"> </w:t>
      </w:r>
      <w:r w:rsidR="00FE28E3">
        <w:rPr>
          <w:noProof/>
          <w:color w:val="000000"/>
        </w:rPr>
        <w:t>7</w:t>
      </w:r>
      <w:r>
        <w:rPr>
          <w:color w:val="000000"/>
        </w:rPr>
        <w:fldChar w:fldCharType="end"/>
      </w:r>
      <w:r>
        <w:rPr>
          <w:color w:val="000000"/>
        </w:rPr>
        <w:t xml:space="preserve">, o conjunto de índices </w:t>
      </w:r>
      <w:proofErr w:type="spellStart"/>
      <w:r w:rsidR="007A6473">
        <w:rPr>
          <w:color w:val="000000"/>
        </w:rPr>
        <w:t>Dolar</w:t>
      </w:r>
      <w:proofErr w:type="spellEnd"/>
      <w:r w:rsidR="007A6473">
        <w:rPr>
          <w:color w:val="000000"/>
        </w:rPr>
        <w:t>, Aço e IPCA</w:t>
      </w:r>
      <w:r>
        <w:rPr>
          <w:color w:val="000000"/>
        </w:rPr>
        <w:t xml:space="preserve"> mostram o maior conjunto de valores para o R² (R-</w:t>
      </w:r>
      <w:proofErr w:type="spellStart"/>
      <w:r>
        <w:rPr>
          <w:color w:val="000000"/>
        </w:rPr>
        <w:t>quad</w:t>
      </w:r>
      <w:proofErr w:type="spellEnd"/>
      <w:r>
        <w:rPr>
          <w:color w:val="000000"/>
        </w:rPr>
        <w:t>, R2(</w:t>
      </w:r>
      <w:proofErr w:type="spellStart"/>
      <w:r>
        <w:rPr>
          <w:color w:val="000000"/>
        </w:rPr>
        <w:t>aj</w:t>
      </w:r>
      <w:proofErr w:type="spellEnd"/>
      <w:r>
        <w:rPr>
          <w:color w:val="000000"/>
        </w:rPr>
        <w:t>) e R2(</w:t>
      </w:r>
      <w:proofErr w:type="spellStart"/>
      <w:r>
        <w:rPr>
          <w:color w:val="000000"/>
        </w:rPr>
        <w:t>pred</w:t>
      </w:r>
      <w:proofErr w:type="spellEnd"/>
      <w:r>
        <w:rPr>
          <w:color w:val="000000"/>
        </w:rPr>
        <w:t xml:space="preserve">)), sendo assim </w:t>
      </w:r>
      <w:r w:rsidR="00F212CB">
        <w:rPr>
          <w:color w:val="000000"/>
        </w:rPr>
        <w:t xml:space="preserve">todos </w:t>
      </w:r>
      <w:r>
        <w:rPr>
          <w:color w:val="000000"/>
        </w:rPr>
        <w:t xml:space="preserve">eles </w:t>
      </w:r>
      <w:r w:rsidR="007A6473">
        <w:rPr>
          <w:color w:val="000000"/>
        </w:rPr>
        <w:t>serão utilizados</w:t>
      </w:r>
      <w:r>
        <w:rPr>
          <w:color w:val="000000"/>
        </w:rPr>
        <w:t xml:space="preserve"> para previsão matéria prima em uma regressão múltipla.</w:t>
      </w:r>
    </w:p>
    <w:p w14:paraId="6DC7FAF5" w14:textId="132FC691" w:rsidR="008E77E1" w:rsidRDefault="000640C7" w:rsidP="00A8136F">
      <w:pPr>
        <w:spacing w:line="360" w:lineRule="auto"/>
        <w:ind w:firstLine="709"/>
        <w:rPr>
          <w:color w:val="000000"/>
        </w:rPr>
      </w:pPr>
      <w:r>
        <w:rPr>
          <w:color w:val="000000"/>
        </w:rPr>
        <w:t xml:space="preserve">Ao utilizar </w:t>
      </w:r>
      <w:r w:rsidR="00A8136F">
        <w:rPr>
          <w:color w:val="000000"/>
        </w:rPr>
        <w:t xml:space="preserve">a análise de Regressão Múltipla feita no </w:t>
      </w:r>
      <w:proofErr w:type="spellStart"/>
      <w:r w:rsidR="00A8136F" w:rsidRPr="00D965CD">
        <w:rPr>
          <w:color w:val="000000"/>
        </w:rPr>
        <w:t>Minitab</w:t>
      </w:r>
      <w:proofErr w:type="spellEnd"/>
      <w:r w:rsidR="00A8136F" w:rsidRPr="00D965CD">
        <w:rPr>
          <w:color w:val="000000"/>
        </w:rPr>
        <w:t>® 20.4</w:t>
      </w:r>
      <w:r w:rsidR="00A8136F">
        <w:rPr>
          <w:color w:val="000000"/>
        </w:rPr>
        <w:t xml:space="preserve">, </w:t>
      </w:r>
      <w:r>
        <w:rPr>
          <w:color w:val="000000"/>
        </w:rPr>
        <w:t xml:space="preserve">temos como resultado a precisão de </w:t>
      </w:r>
      <w:r w:rsidR="00C63401">
        <w:rPr>
          <w:color w:val="000000"/>
        </w:rPr>
        <w:t>95,3</w:t>
      </w:r>
      <w:r w:rsidR="00141376">
        <w:rPr>
          <w:color w:val="000000"/>
        </w:rPr>
        <w:t>% variação explicada pelo conjunto de variáveis proposto conforme pode ser visto na</w:t>
      </w:r>
      <w:r>
        <w:rPr>
          <w:color w:val="000000"/>
        </w:rPr>
        <w:t xml:space="preserve">  </w:t>
      </w:r>
      <w:r>
        <w:rPr>
          <w:color w:val="000000"/>
        </w:rPr>
        <w:fldChar w:fldCharType="begin"/>
      </w:r>
      <w:r>
        <w:rPr>
          <w:color w:val="000000"/>
        </w:rPr>
        <w:instrText xml:space="preserve"> REF _Ref115439390 \h </w:instrText>
      </w:r>
      <w:r>
        <w:rPr>
          <w:color w:val="000000"/>
        </w:rPr>
      </w:r>
      <w:r>
        <w:rPr>
          <w:color w:val="000000"/>
        </w:rPr>
        <w:fldChar w:fldCharType="separate"/>
      </w:r>
      <w:r w:rsidR="00FE28E3" w:rsidRPr="00EF26F8">
        <w:rPr>
          <w:color w:val="000000"/>
        </w:rPr>
        <w:t>Figura</w:t>
      </w:r>
      <w:r w:rsidR="00FE28E3" w:rsidRPr="00443C94">
        <w:rPr>
          <w:color w:val="000000"/>
        </w:rPr>
        <w:t xml:space="preserve"> </w:t>
      </w:r>
      <w:r w:rsidR="00FE28E3">
        <w:rPr>
          <w:noProof/>
          <w:color w:val="000000"/>
        </w:rPr>
        <w:t>8</w:t>
      </w:r>
      <w:r w:rsidR="00FE28E3" w:rsidRPr="00EF26F8">
        <w:rPr>
          <w:color w:val="000000"/>
        </w:rPr>
        <w:t xml:space="preserve">: </w:t>
      </w:r>
      <w:r w:rsidR="00FE28E3" w:rsidRPr="00D407FA">
        <w:rPr>
          <w:color w:val="000000"/>
        </w:rPr>
        <w:t>Análise de Regressão</w:t>
      </w:r>
      <w:r w:rsidR="00FE28E3">
        <w:rPr>
          <w:color w:val="000000"/>
        </w:rPr>
        <w:t>: Sumário do Modelo</w:t>
      </w:r>
      <w:r>
        <w:rPr>
          <w:color w:val="000000"/>
        </w:rPr>
        <w:fldChar w:fldCharType="end"/>
      </w:r>
      <w:r w:rsidR="008E77E1">
        <w:rPr>
          <w:color w:val="000000"/>
        </w:rPr>
        <w:t>.</w:t>
      </w:r>
    </w:p>
    <w:p w14:paraId="242ACAD1" w14:textId="491C753A" w:rsidR="00141376" w:rsidRDefault="008E77E1" w:rsidP="00A74991">
      <w:pPr>
        <w:rPr>
          <w:color w:val="000000"/>
        </w:rPr>
      </w:pPr>
      <w:r>
        <w:rPr>
          <w:color w:val="000000"/>
        </w:rPr>
        <w:br w:type="page"/>
      </w:r>
      <w:bookmarkStart w:id="36" w:name="_Ref115439390"/>
      <w:bookmarkStart w:id="37" w:name="_Toc132731020"/>
      <w:r w:rsidR="00141376" w:rsidRPr="00EF26F8">
        <w:rPr>
          <w:color w:val="000000"/>
        </w:rPr>
        <w:lastRenderedPageBreak/>
        <w:t>Figura</w:t>
      </w:r>
      <w:r w:rsidR="00141376" w:rsidRPr="00443C94">
        <w:rPr>
          <w:color w:val="000000"/>
        </w:rPr>
        <w:t xml:space="preserve"> </w:t>
      </w:r>
      <w:r w:rsidR="00141376" w:rsidRPr="00EF26F8">
        <w:rPr>
          <w:color w:val="000000"/>
        </w:rPr>
        <w:fldChar w:fldCharType="begin"/>
      </w:r>
      <w:r w:rsidR="00141376" w:rsidRPr="00EF26F8">
        <w:rPr>
          <w:color w:val="000000"/>
        </w:rPr>
        <w:instrText xml:space="preserve"> SEQ Figura \* ARABIC </w:instrText>
      </w:r>
      <w:r w:rsidR="00141376" w:rsidRPr="00EF26F8">
        <w:rPr>
          <w:color w:val="000000"/>
        </w:rPr>
        <w:fldChar w:fldCharType="separate"/>
      </w:r>
      <w:r w:rsidR="00FE28E3">
        <w:rPr>
          <w:noProof/>
          <w:color w:val="000000"/>
        </w:rPr>
        <w:t>8</w:t>
      </w:r>
      <w:r w:rsidR="00141376" w:rsidRPr="00EF26F8">
        <w:rPr>
          <w:color w:val="000000"/>
        </w:rPr>
        <w:fldChar w:fldCharType="end"/>
      </w:r>
      <w:r w:rsidR="00141376" w:rsidRPr="00EF26F8">
        <w:rPr>
          <w:color w:val="000000"/>
        </w:rPr>
        <w:t xml:space="preserve">: </w:t>
      </w:r>
      <w:r w:rsidR="00141376" w:rsidRPr="00D407FA">
        <w:rPr>
          <w:color w:val="000000"/>
        </w:rPr>
        <w:t>Análise de Regressão</w:t>
      </w:r>
      <w:r w:rsidR="00141376">
        <w:rPr>
          <w:color w:val="000000"/>
        </w:rPr>
        <w:t>: Sumário do Modelo</w:t>
      </w:r>
      <w:bookmarkEnd w:id="36"/>
      <w:bookmarkEnd w:id="37"/>
    </w:p>
    <w:p w14:paraId="5560D49B" w14:textId="59B843E3" w:rsidR="00141376" w:rsidRDefault="00EB0692" w:rsidP="00DF4648">
      <w:pPr>
        <w:spacing w:line="360" w:lineRule="auto"/>
        <w:jc w:val="center"/>
        <w:rPr>
          <w:color w:val="000000"/>
        </w:rPr>
      </w:pPr>
      <w:r w:rsidRPr="00EB0692">
        <w:rPr>
          <w:noProof/>
          <w:color w:val="000000"/>
        </w:rPr>
        <w:drawing>
          <wp:inline distT="0" distB="0" distL="0" distR="0" wp14:anchorId="0D1147E4" wp14:editId="6A748477">
            <wp:extent cx="3841412" cy="2880000"/>
            <wp:effectExtent l="0" t="0" r="6985" b="0"/>
            <wp:docPr id="12" name="Imagem 12" descr="Interface gráfica do usuári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Gráfico&#10;&#10;Descrição gerada automaticamente"/>
                    <pic:cNvPicPr/>
                  </pic:nvPicPr>
                  <pic:blipFill>
                    <a:blip r:embed="rId22"/>
                    <a:stretch>
                      <a:fillRect/>
                    </a:stretch>
                  </pic:blipFill>
                  <pic:spPr>
                    <a:xfrm>
                      <a:off x="0" y="0"/>
                      <a:ext cx="3841412" cy="2880000"/>
                    </a:xfrm>
                    <a:prstGeom prst="rect">
                      <a:avLst/>
                    </a:prstGeom>
                  </pic:spPr>
                </pic:pic>
              </a:graphicData>
            </a:graphic>
          </wp:inline>
        </w:drawing>
      </w:r>
    </w:p>
    <w:p w14:paraId="7423B3B1" w14:textId="3A892B89" w:rsidR="00DD1D03" w:rsidRDefault="00CE5E72" w:rsidP="00A8136F">
      <w:pPr>
        <w:spacing w:line="360" w:lineRule="auto"/>
        <w:ind w:firstLine="709"/>
        <w:rPr>
          <w:color w:val="000000"/>
        </w:rPr>
      </w:pPr>
      <w:r>
        <w:rPr>
          <w:color w:val="000000"/>
        </w:rPr>
        <w:t xml:space="preserve">Tem-se </w:t>
      </w:r>
      <w:r w:rsidR="00141376">
        <w:rPr>
          <w:color w:val="000000"/>
        </w:rPr>
        <w:t xml:space="preserve">também como resultado da análise de regressão </w:t>
      </w:r>
      <w:r w:rsidR="00A8136F">
        <w:rPr>
          <w:color w:val="000000"/>
        </w:rPr>
        <w:t>a equação</w:t>
      </w:r>
      <w:r w:rsidR="00141376">
        <w:rPr>
          <w:color w:val="000000"/>
        </w:rPr>
        <w:t xml:space="preserve"> do modelo</w:t>
      </w:r>
      <w:r w:rsidR="00A8136F">
        <w:rPr>
          <w:color w:val="000000"/>
        </w:rPr>
        <w:t xml:space="preserve"> </w:t>
      </w:r>
      <w:r w:rsidR="00DD1D03">
        <w:rPr>
          <w:color w:val="000000"/>
        </w:rPr>
        <w:t>que pode ser vista na</w:t>
      </w:r>
      <w:r w:rsidR="00A8136F">
        <w:rPr>
          <w:color w:val="000000"/>
        </w:rPr>
        <w:t xml:space="preserve"> </w:t>
      </w:r>
      <w:r w:rsidR="00DD1D03">
        <w:rPr>
          <w:color w:val="000000"/>
        </w:rPr>
        <w:fldChar w:fldCharType="begin"/>
      </w:r>
      <w:r w:rsidR="00DD1D03">
        <w:rPr>
          <w:color w:val="000000"/>
        </w:rPr>
        <w:instrText xml:space="preserve"> REF  _Ref115413260 \h </w:instrText>
      </w:r>
      <w:r w:rsidR="00DD1D03">
        <w:rPr>
          <w:color w:val="000000"/>
        </w:rPr>
      </w:r>
      <w:r w:rsidR="00DD1D03">
        <w:rPr>
          <w:color w:val="000000"/>
        </w:rPr>
        <w:fldChar w:fldCharType="separate"/>
      </w:r>
      <w:r w:rsidR="00FE28E3" w:rsidRPr="00EF26F8">
        <w:rPr>
          <w:color w:val="000000"/>
        </w:rPr>
        <w:t>Figura</w:t>
      </w:r>
      <w:r w:rsidR="00FE28E3" w:rsidRPr="00443C94">
        <w:rPr>
          <w:color w:val="000000"/>
        </w:rPr>
        <w:t xml:space="preserve"> </w:t>
      </w:r>
      <w:r w:rsidR="00FE28E3">
        <w:rPr>
          <w:noProof/>
          <w:color w:val="000000"/>
        </w:rPr>
        <w:t>9</w:t>
      </w:r>
      <w:r w:rsidR="00FE28E3" w:rsidRPr="00EF26F8">
        <w:rPr>
          <w:color w:val="000000"/>
        </w:rPr>
        <w:t xml:space="preserve">: </w:t>
      </w:r>
      <w:r w:rsidR="00FE28E3" w:rsidRPr="00D407FA">
        <w:rPr>
          <w:color w:val="000000"/>
        </w:rPr>
        <w:t>Análise de Regressão</w:t>
      </w:r>
      <w:r w:rsidR="00FE28E3">
        <w:rPr>
          <w:color w:val="000000"/>
        </w:rPr>
        <w:t>: Equação de Regressão</w:t>
      </w:r>
      <w:r w:rsidR="00DD1D03">
        <w:rPr>
          <w:color w:val="000000"/>
        </w:rPr>
        <w:fldChar w:fldCharType="end"/>
      </w:r>
      <w:r w:rsidR="00DD1D03">
        <w:rPr>
          <w:color w:val="000000"/>
        </w:rPr>
        <w:t>.</w:t>
      </w:r>
    </w:p>
    <w:p w14:paraId="7CAC7B05" w14:textId="77777777" w:rsidR="008E77E1" w:rsidRDefault="008E77E1" w:rsidP="00A8136F">
      <w:pPr>
        <w:spacing w:line="360" w:lineRule="auto"/>
        <w:ind w:firstLine="709"/>
        <w:rPr>
          <w:color w:val="00000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DD1D03" w:rsidRPr="00443C94" w14:paraId="21D47446" w14:textId="77777777" w:rsidTr="00DF4648">
        <w:trPr>
          <w:jc w:val="center"/>
        </w:trPr>
        <w:tc>
          <w:tcPr>
            <w:tcW w:w="9060" w:type="dxa"/>
          </w:tcPr>
          <w:p w14:paraId="2EF255DB" w14:textId="1D70D002" w:rsidR="00DD1D03" w:rsidRPr="00443C94" w:rsidRDefault="00DD1D03" w:rsidP="00E34F67">
            <w:pPr>
              <w:spacing w:line="360" w:lineRule="auto"/>
              <w:ind w:firstLine="34"/>
              <w:rPr>
                <w:rFonts w:ascii="Arial" w:hAnsi="Arial" w:cs="Arial"/>
                <w:color w:val="000000"/>
              </w:rPr>
            </w:pPr>
            <w:bookmarkStart w:id="38" w:name="_Ref115413260"/>
            <w:bookmarkStart w:id="39" w:name="_Ref132709790"/>
            <w:bookmarkStart w:id="40" w:name="_Toc132731021"/>
            <w:r w:rsidRPr="00EF26F8">
              <w:rPr>
                <w:rFonts w:ascii="Arial" w:hAnsi="Arial" w:cs="Arial"/>
                <w:color w:val="000000"/>
              </w:rPr>
              <w:t>Figura</w:t>
            </w:r>
            <w:r w:rsidRPr="00443C94">
              <w:rPr>
                <w:color w:val="000000"/>
              </w:rPr>
              <w:t xml:space="preserve"> </w:t>
            </w:r>
            <w:r w:rsidRPr="00EF26F8">
              <w:rPr>
                <w:color w:val="000000"/>
              </w:rPr>
              <w:fldChar w:fldCharType="begin"/>
            </w:r>
            <w:r w:rsidRPr="00EF26F8">
              <w:rPr>
                <w:rFonts w:ascii="Arial" w:hAnsi="Arial" w:cs="Arial"/>
                <w:color w:val="000000"/>
              </w:rPr>
              <w:instrText xml:space="preserve"> SEQ Figura \* ARABIC </w:instrText>
            </w:r>
            <w:r w:rsidRPr="00EF26F8">
              <w:rPr>
                <w:color w:val="000000"/>
              </w:rPr>
              <w:fldChar w:fldCharType="separate"/>
            </w:r>
            <w:r w:rsidR="00FE28E3">
              <w:rPr>
                <w:rFonts w:ascii="Arial" w:hAnsi="Arial" w:cs="Arial"/>
                <w:noProof/>
                <w:color w:val="000000"/>
              </w:rPr>
              <w:t>9</w:t>
            </w:r>
            <w:r w:rsidRPr="00EF26F8">
              <w:rPr>
                <w:color w:val="000000"/>
              </w:rPr>
              <w:fldChar w:fldCharType="end"/>
            </w:r>
            <w:bookmarkEnd w:id="39"/>
            <w:r w:rsidRPr="00EF26F8">
              <w:rPr>
                <w:rFonts w:ascii="Arial" w:hAnsi="Arial" w:cs="Arial"/>
                <w:color w:val="000000"/>
              </w:rPr>
              <w:t xml:space="preserve">: </w:t>
            </w:r>
            <w:r w:rsidRPr="00D407FA">
              <w:rPr>
                <w:rFonts w:ascii="Arial" w:hAnsi="Arial" w:cs="Arial"/>
                <w:color w:val="000000"/>
              </w:rPr>
              <w:t>Análise de Regressão</w:t>
            </w:r>
            <w:r>
              <w:rPr>
                <w:rFonts w:ascii="Arial" w:hAnsi="Arial" w:cs="Arial"/>
                <w:color w:val="000000"/>
              </w:rPr>
              <w:t>: Equação de Regressão</w:t>
            </w:r>
            <w:bookmarkEnd w:id="38"/>
            <w:bookmarkEnd w:id="40"/>
          </w:p>
        </w:tc>
      </w:tr>
      <w:tr w:rsidR="00DD1D03" w:rsidRPr="00443C94" w14:paraId="77371973" w14:textId="77777777" w:rsidTr="00DF4648">
        <w:trPr>
          <w:jc w:val="center"/>
        </w:trPr>
        <w:tc>
          <w:tcPr>
            <w:tcW w:w="9060" w:type="dxa"/>
          </w:tcPr>
          <w:p w14:paraId="3CCBF307" w14:textId="04571457" w:rsidR="00DD1D03" w:rsidRPr="00443C94" w:rsidRDefault="00EB0692" w:rsidP="00DF4648">
            <w:pPr>
              <w:spacing w:line="360" w:lineRule="auto"/>
              <w:jc w:val="center"/>
              <w:rPr>
                <w:rFonts w:ascii="Arial" w:hAnsi="Arial" w:cs="Arial"/>
                <w:color w:val="000000"/>
              </w:rPr>
            </w:pPr>
            <w:r>
              <w:rPr>
                <w:noProof/>
                <w:color w:val="000000"/>
              </w:rPr>
              <w:drawing>
                <wp:inline distT="0" distB="0" distL="0" distR="0" wp14:anchorId="358F56AB" wp14:editId="48859CEB">
                  <wp:extent cx="3841369" cy="2880000"/>
                  <wp:effectExtent l="0" t="0" r="698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1369" cy="2880000"/>
                          </a:xfrm>
                          <a:prstGeom prst="rect">
                            <a:avLst/>
                          </a:prstGeom>
                          <a:noFill/>
                        </pic:spPr>
                      </pic:pic>
                    </a:graphicData>
                  </a:graphic>
                </wp:inline>
              </w:drawing>
            </w:r>
          </w:p>
        </w:tc>
      </w:tr>
    </w:tbl>
    <w:p w14:paraId="135EC9A1" w14:textId="5144659B" w:rsidR="004A51FC" w:rsidRDefault="004A51FC" w:rsidP="004A51FC">
      <w:pPr>
        <w:spacing w:line="360" w:lineRule="auto"/>
        <w:ind w:firstLine="708"/>
        <w:rPr>
          <w:color w:val="000000"/>
        </w:rPr>
      </w:pPr>
      <w:r>
        <w:rPr>
          <w:color w:val="000000"/>
        </w:rPr>
        <w:t xml:space="preserve">Na </w:t>
      </w:r>
      <w:r>
        <w:rPr>
          <w:color w:val="000000"/>
        </w:rPr>
        <w:fldChar w:fldCharType="begin"/>
      </w:r>
      <w:r>
        <w:rPr>
          <w:color w:val="000000"/>
        </w:rPr>
        <w:instrText xml:space="preserve"> REF _Ref132709790 \h </w:instrText>
      </w:r>
      <w:r>
        <w:rPr>
          <w:color w:val="000000"/>
        </w:rPr>
      </w:r>
      <w:r>
        <w:rPr>
          <w:color w:val="000000"/>
        </w:rPr>
        <w:fldChar w:fldCharType="separate"/>
      </w:r>
      <w:r w:rsidR="00FE28E3" w:rsidRPr="00EF26F8">
        <w:rPr>
          <w:color w:val="000000"/>
        </w:rPr>
        <w:t>Figura</w:t>
      </w:r>
      <w:r w:rsidR="00FE28E3" w:rsidRPr="00443C94">
        <w:rPr>
          <w:color w:val="000000"/>
        </w:rPr>
        <w:t xml:space="preserve"> </w:t>
      </w:r>
      <w:r w:rsidR="00FE28E3">
        <w:rPr>
          <w:noProof/>
          <w:color w:val="000000"/>
        </w:rPr>
        <w:t>9</w:t>
      </w:r>
      <w:r>
        <w:rPr>
          <w:color w:val="000000"/>
        </w:rPr>
        <w:fldChar w:fldCharType="end"/>
      </w:r>
      <w:r>
        <w:rPr>
          <w:color w:val="000000"/>
        </w:rPr>
        <w:t xml:space="preserve"> mostra que podemos verificar que a equação definida pela regressão é </w:t>
      </w:r>
      <w:r w:rsidR="003A4AD8">
        <w:rPr>
          <w:color w:val="000000"/>
        </w:rPr>
        <w:t>M</w:t>
      </w:r>
      <w:r>
        <w:rPr>
          <w:color w:val="000000"/>
        </w:rPr>
        <w:t xml:space="preserve">aterial= -0,2384 + 0,5354*X1 + 0,325*X2 + 0,4003*X3 - 0,3884*X1*X1 + 0,7762*X1*X2 em que X1é Dólar, X2 Aço, X3 IPCA, e substituindo na equação o nome dos </w:t>
      </w:r>
      <w:r w:rsidR="003A4AD8">
        <w:rPr>
          <w:color w:val="000000"/>
        </w:rPr>
        <w:t>componentes temos:</w:t>
      </w:r>
    </w:p>
    <w:p w14:paraId="51CADBC2" w14:textId="69CCEFEE" w:rsidR="003A4AD8" w:rsidRPr="003A4AD8" w:rsidRDefault="003A4AD8" w:rsidP="003A4AD8">
      <w:pPr>
        <w:pStyle w:val="Legenda"/>
        <w:rPr>
          <w:i w:val="0"/>
          <w:iCs w:val="0"/>
          <w:color w:val="000000"/>
          <w:sz w:val="22"/>
          <w:szCs w:val="22"/>
        </w:rPr>
      </w:pPr>
      <w:bookmarkStart w:id="41" w:name="_Ref132728446"/>
      <w:bookmarkStart w:id="42" w:name="_Toc132731116"/>
      <w:r w:rsidRPr="003A4AD8">
        <w:rPr>
          <w:i w:val="0"/>
          <w:iCs w:val="0"/>
          <w:color w:val="000000"/>
          <w:sz w:val="22"/>
          <w:szCs w:val="22"/>
        </w:rPr>
        <w:t xml:space="preserve">Equação </w:t>
      </w:r>
      <w:r w:rsidRPr="003A4AD8">
        <w:rPr>
          <w:i w:val="0"/>
          <w:iCs w:val="0"/>
          <w:color w:val="000000"/>
          <w:sz w:val="22"/>
          <w:szCs w:val="22"/>
        </w:rPr>
        <w:fldChar w:fldCharType="begin"/>
      </w:r>
      <w:r w:rsidRPr="003A4AD8">
        <w:rPr>
          <w:i w:val="0"/>
          <w:iCs w:val="0"/>
          <w:color w:val="000000"/>
          <w:sz w:val="22"/>
          <w:szCs w:val="22"/>
        </w:rPr>
        <w:instrText xml:space="preserve"> SEQ Equação \* ARABIC </w:instrText>
      </w:r>
      <w:r w:rsidRPr="003A4AD8">
        <w:rPr>
          <w:i w:val="0"/>
          <w:iCs w:val="0"/>
          <w:color w:val="000000"/>
          <w:sz w:val="22"/>
          <w:szCs w:val="22"/>
        </w:rPr>
        <w:fldChar w:fldCharType="separate"/>
      </w:r>
      <w:r w:rsidR="00FE28E3">
        <w:rPr>
          <w:i w:val="0"/>
          <w:iCs w:val="0"/>
          <w:noProof/>
          <w:color w:val="000000"/>
          <w:sz w:val="22"/>
          <w:szCs w:val="22"/>
        </w:rPr>
        <w:t>1</w:t>
      </w:r>
      <w:r w:rsidRPr="003A4AD8">
        <w:rPr>
          <w:i w:val="0"/>
          <w:iCs w:val="0"/>
          <w:color w:val="000000"/>
          <w:sz w:val="22"/>
          <w:szCs w:val="22"/>
        </w:rPr>
        <w:fldChar w:fldCharType="end"/>
      </w:r>
      <w:bookmarkEnd w:id="41"/>
      <w:r w:rsidR="00FE28E3">
        <w:rPr>
          <w:i w:val="0"/>
          <w:iCs w:val="0"/>
          <w:color w:val="000000"/>
          <w:sz w:val="22"/>
          <w:szCs w:val="22"/>
        </w:rPr>
        <w:t>: Regressão Linear Múltipla</w:t>
      </w:r>
      <w:bookmarkEnd w:id="42"/>
    </w:p>
    <w:p w14:paraId="68A53666" w14:textId="65DE84FF" w:rsidR="003A4AD8" w:rsidRDefault="003A4AD8" w:rsidP="004A51FC">
      <w:pPr>
        <w:spacing w:line="360" w:lineRule="auto"/>
        <w:ind w:firstLine="708"/>
        <w:rPr>
          <w:color w:val="000000"/>
        </w:rPr>
      </w:pPr>
      <m:oMathPara>
        <m:oMath>
          <m:r>
            <m:rPr>
              <m:sty m:val="p"/>
            </m:rPr>
            <w:rPr>
              <w:rFonts w:ascii="Cambria Math" w:hAnsi="Cambria Math"/>
              <w:color w:val="000000"/>
            </w:rPr>
            <m:t>Material</m:t>
          </m:r>
          <m:r>
            <w:rPr>
              <w:rFonts w:ascii="Cambria Math" w:hAnsi="Cambria Math"/>
              <w:color w:val="000000"/>
            </w:rPr>
            <m:t>=</m:t>
          </m:r>
          <m:r>
            <m:rPr>
              <m:sty m:val="p"/>
            </m:rPr>
            <w:rPr>
              <w:rFonts w:ascii="Cambria Math" w:hAnsi="Cambria Math"/>
              <w:color w:val="000000"/>
            </w:rPr>
            <m:t>-0,2384 + 0,5354*</m:t>
          </m:r>
          <m:r>
            <m:rPr>
              <m:sty m:val="p"/>
            </m:rPr>
            <w:rPr>
              <w:rFonts w:ascii="Cambria Math" w:hAnsi="Cambria Math"/>
              <w:color w:val="000000"/>
            </w:rPr>
            <m:t>Dolar</m:t>
          </m:r>
          <m:r>
            <m:rPr>
              <m:sty m:val="p"/>
            </m:rPr>
            <w:rPr>
              <w:rFonts w:ascii="Cambria Math" w:hAnsi="Cambria Math"/>
              <w:color w:val="000000"/>
            </w:rPr>
            <m:t xml:space="preserve"> + 0,325*</m:t>
          </m:r>
          <m:r>
            <m:rPr>
              <m:sty m:val="p"/>
            </m:rPr>
            <w:rPr>
              <w:rFonts w:ascii="Cambria Math" w:hAnsi="Cambria Math"/>
              <w:color w:val="000000"/>
            </w:rPr>
            <m:t>Aço</m:t>
          </m:r>
          <m:r>
            <m:rPr>
              <m:sty m:val="p"/>
            </m:rPr>
            <w:rPr>
              <w:rFonts w:ascii="Cambria Math" w:hAnsi="Cambria Math"/>
              <w:color w:val="000000"/>
            </w:rPr>
            <m:t xml:space="preserve"> + 0,4003*</m:t>
          </m:r>
          <m:r>
            <m:rPr>
              <m:sty m:val="p"/>
            </m:rPr>
            <w:rPr>
              <w:rFonts w:ascii="Cambria Math" w:hAnsi="Cambria Math"/>
              <w:color w:val="000000"/>
            </w:rPr>
            <m:t>IPCA</m:t>
          </m:r>
          <m:r>
            <m:rPr>
              <m:sty m:val="p"/>
            </m:rPr>
            <w:rPr>
              <w:rFonts w:ascii="Cambria Math" w:hAnsi="Cambria Math"/>
              <w:color w:val="000000"/>
            </w:rPr>
            <m:t xml:space="preserve"> - 0,3884*</m:t>
          </m:r>
          <m:sSup>
            <m:sSupPr>
              <m:ctrlPr>
                <w:rPr>
                  <w:rFonts w:ascii="Cambria Math" w:hAnsi="Cambria Math"/>
                  <w:color w:val="000000"/>
                </w:rPr>
              </m:ctrlPr>
            </m:sSupPr>
            <m:e>
              <m:r>
                <m:rPr>
                  <m:sty m:val="p"/>
                </m:rPr>
                <w:rPr>
                  <w:rFonts w:ascii="Cambria Math" w:hAnsi="Cambria Math"/>
                  <w:color w:val="000000"/>
                </w:rPr>
                <m:t>Dolar</m:t>
              </m:r>
            </m:e>
            <m:sup>
              <m:r>
                <w:rPr>
                  <w:rFonts w:ascii="Cambria Math" w:hAnsi="Cambria Math"/>
                  <w:color w:val="000000"/>
                </w:rPr>
                <m:t>2</m:t>
              </m:r>
            </m:sup>
          </m:sSup>
          <m:r>
            <m:rPr>
              <m:sty m:val="p"/>
            </m:rPr>
            <w:rPr>
              <w:rFonts w:ascii="Cambria Math" w:hAnsi="Cambria Math"/>
              <w:color w:val="000000"/>
            </w:rPr>
            <m:t xml:space="preserve"> </m:t>
          </m:r>
          <m:r>
            <m:rPr>
              <m:sty m:val="p"/>
            </m:rPr>
            <w:rPr>
              <w:rFonts w:ascii="Cambria Math" w:hAnsi="Cambria Math"/>
              <w:color w:val="000000"/>
            </w:rPr>
            <m:t xml:space="preserve"> + 0,7762*</m:t>
          </m:r>
          <m:r>
            <m:rPr>
              <m:sty m:val="p"/>
            </m:rPr>
            <w:rPr>
              <w:rFonts w:ascii="Cambria Math" w:hAnsi="Cambria Math"/>
              <w:color w:val="000000"/>
            </w:rPr>
            <m:t>Dolar</m:t>
          </m:r>
          <m:r>
            <m:rPr>
              <m:sty m:val="p"/>
            </m:rPr>
            <w:rPr>
              <w:rFonts w:ascii="Cambria Math" w:hAnsi="Cambria Math"/>
              <w:color w:val="000000"/>
            </w:rPr>
            <m:t>*</m:t>
          </m:r>
          <m:r>
            <m:rPr>
              <m:sty m:val="p"/>
            </m:rPr>
            <w:rPr>
              <w:rFonts w:ascii="Cambria Math" w:hAnsi="Cambria Math"/>
              <w:color w:val="000000"/>
            </w:rPr>
            <m:t>Aço</m:t>
          </m:r>
          <m:r>
            <m:rPr>
              <m:sty m:val="p"/>
            </m:rPr>
            <w:rPr>
              <w:rFonts w:ascii="Cambria Math" w:hAnsi="Cambria Math"/>
              <w:color w:val="000000"/>
            </w:rPr>
            <m:t xml:space="preserve"> </m:t>
          </m:r>
        </m:oMath>
      </m:oMathPara>
    </w:p>
    <w:p w14:paraId="337070D2" w14:textId="3669DE6F" w:rsidR="008E77E1" w:rsidRDefault="008E77E1">
      <w:pPr>
        <w:rPr>
          <w:color w:val="00000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35925" w:rsidRPr="00443C94" w14:paraId="7600DE9B" w14:textId="77777777" w:rsidTr="00FE4239">
        <w:trPr>
          <w:jc w:val="center"/>
        </w:trPr>
        <w:tc>
          <w:tcPr>
            <w:tcW w:w="9060" w:type="dxa"/>
          </w:tcPr>
          <w:p w14:paraId="602E946C" w14:textId="540D9AC5" w:rsidR="00035925" w:rsidRPr="00443C94" w:rsidRDefault="004A51FC" w:rsidP="00FE4239">
            <w:pPr>
              <w:spacing w:line="360" w:lineRule="auto"/>
              <w:ind w:firstLine="34"/>
              <w:rPr>
                <w:rFonts w:ascii="Arial" w:hAnsi="Arial" w:cs="Arial"/>
                <w:color w:val="000000"/>
              </w:rPr>
            </w:pPr>
            <w:r>
              <w:rPr>
                <w:color w:val="000000"/>
              </w:rPr>
              <w:lastRenderedPageBreak/>
              <w:br w:type="page"/>
            </w:r>
            <w:r w:rsidR="00035925">
              <w:rPr>
                <w:color w:val="000000"/>
              </w:rPr>
              <w:br w:type="page"/>
            </w:r>
            <w:bookmarkStart w:id="43" w:name="_Ref132709464"/>
            <w:bookmarkStart w:id="44" w:name="_Toc132731022"/>
            <w:r w:rsidR="00035925" w:rsidRPr="00EF26F8">
              <w:rPr>
                <w:rFonts w:ascii="Arial" w:hAnsi="Arial" w:cs="Arial"/>
                <w:color w:val="000000"/>
              </w:rPr>
              <w:t>Figura</w:t>
            </w:r>
            <w:r w:rsidR="00035925" w:rsidRPr="00443C94">
              <w:rPr>
                <w:color w:val="000000"/>
              </w:rPr>
              <w:t xml:space="preserve"> </w:t>
            </w:r>
            <w:r w:rsidR="00035925" w:rsidRPr="00EF26F8">
              <w:rPr>
                <w:color w:val="000000"/>
              </w:rPr>
              <w:fldChar w:fldCharType="begin"/>
            </w:r>
            <w:r w:rsidR="00035925" w:rsidRPr="00EF26F8">
              <w:rPr>
                <w:rFonts w:ascii="Arial" w:hAnsi="Arial" w:cs="Arial"/>
                <w:color w:val="000000"/>
              </w:rPr>
              <w:instrText xml:space="preserve"> SEQ Figura \* ARABIC </w:instrText>
            </w:r>
            <w:r w:rsidR="00035925" w:rsidRPr="00EF26F8">
              <w:rPr>
                <w:color w:val="000000"/>
              </w:rPr>
              <w:fldChar w:fldCharType="separate"/>
            </w:r>
            <w:r w:rsidR="00FE28E3">
              <w:rPr>
                <w:rFonts w:ascii="Arial" w:hAnsi="Arial" w:cs="Arial"/>
                <w:noProof/>
                <w:color w:val="000000"/>
              </w:rPr>
              <w:t>10</w:t>
            </w:r>
            <w:r w:rsidR="00035925" w:rsidRPr="00EF26F8">
              <w:rPr>
                <w:color w:val="000000"/>
              </w:rPr>
              <w:fldChar w:fldCharType="end"/>
            </w:r>
            <w:r w:rsidR="00035925" w:rsidRPr="00EF26F8">
              <w:rPr>
                <w:rFonts w:ascii="Arial" w:hAnsi="Arial" w:cs="Arial"/>
                <w:color w:val="000000"/>
              </w:rPr>
              <w:t xml:space="preserve">: </w:t>
            </w:r>
            <w:r w:rsidR="00035925">
              <w:rPr>
                <w:rFonts w:ascii="Arial" w:hAnsi="Arial" w:cs="Arial"/>
                <w:color w:val="000000"/>
              </w:rPr>
              <w:t xml:space="preserve">Gráfico de </w:t>
            </w:r>
            <w:r w:rsidR="00035925" w:rsidRPr="00C63401">
              <w:rPr>
                <w:rFonts w:ascii="Arial" w:hAnsi="Arial" w:cs="Arial"/>
                <w:color w:val="000000"/>
              </w:rPr>
              <w:t>Heterocedasticidade</w:t>
            </w:r>
            <w:bookmarkEnd w:id="43"/>
            <w:bookmarkEnd w:id="44"/>
          </w:p>
        </w:tc>
      </w:tr>
      <w:tr w:rsidR="00035925" w:rsidRPr="00443C94" w14:paraId="40666235" w14:textId="77777777" w:rsidTr="00FE4239">
        <w:trPr>
          <w:jc w:val="center"/>
        </w:trPr>
        <w:tc>
          <w:tcPr>
            <w:tcW w:w="9060" w:type="dxa"/>
          </w:tcPr>
          <w:p w14:paraId="1A68C551" w14:textId="77777777" w:rsidR="00035925" w:rsidRPr="00443C94" w:rsidRDefault="00035925" w:rsidP="00FE4239">
            <w:pPr>
              <w:spacing w:line="360" w:lineRule="auto"/>
              <w:jc w:val="center"/>
              <w:rPr>
                <w:rFonts w:ascii="Arial" w:hAnsi="Arial" w:cs="Arial"/>
                <w:color w:val="000000"/>
              </w:rPr>
            </w:pPr>
            <w:r w:rsidRPr="00C63401">
              <w:rPr>
                <w:rFonts w:ascii="Arial" w:hAnsi="Arial" w:cs="Arial"/>
                <w:color w:val="000000"/>
              </w:rPr>
              <w:drawing>
                <wp:inline distT="0" distB="0" distL="0" distR="0" wp14:anchorId="4C633C8E" wp14:editId="1616EBB4">
                  <wp:extent cx="2980369" cy="1976995"/>
                  <wp:effectExtent l="0" t="0" r="0" b="4445"/>
                  <wp:docPr id="20" name="Imagem 2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dispersão&#10;&#10;Descrição gerada automaticamente"/>
                          <pic:cNvPicPr/>
                        </pic:nvPicPr>
                        <pic:blipFill rotWithShape="1">
                          <a:blip r:embed="rId24"/>
                          <a:srcRect l="1546" t="8455" r="20852" b="22886"/>
                          <a:stretch/>
                        </pic:blipFill>
                        <pic:spPr bwMode="auto">
                          <a:xfrm>
                            <a:off x="0" y="0"/>
                            <a:ext cx="2980985" cy="19774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8101CB" w14:textId="183D40D7" w:rsidR="00035925" w:rsidRDefault="00035925" w:rsidP="004A3604">
      <w:pPr>
        <w:spacing w:line="360" w:lineRule="auto"/>
        <w:ind w:firstLine="709"/>
        <w:rPr>
          <w:color w:val="000000"/>
        </w:rPr>
      </w:pPr>
      <w:r>
        <w:rPr>
          <w:color w:val="000000"/>
        </w:rPr>
        <w:t>Pode ser visto também na</w:t>
      </w:r>
      <w:r>
        <w:rPr>
          <w:color w:val="000000"/>
        </w:rPr>
        <w:t xml:space="preserve"> </w:t>
      </w:r>
      <w:r>
        <w:rPr>
          <w:color w:val="000000"/>
        </w:rPr>
        <w:fldChar w:fldCharType="begin"/>
      </w:r>
      <w:r>
        <w:rPr>
          <w:color w:val="000000"/>
        </w:rPr>
        <w:instrText xml:space="preserve"> REF _Ref132709464 \h </w:instrText>
      </w:r>
      <w:r>
        <w:rPr>
          <w:color w:val="000000"/>
        </w:rPr>
      </w:r>
      <w:r>
        <w:rPr>
          <w:color w:val="000000"/>
        </w:rPr>
        <w:fldChar w:fldCharType="separate"/>
      </w:r>
      <w:r w:rsidR="00FE28E3" w:rsidRPr="00EF26F8">
        <w:rPr>
          <w:color w:val="000000"/>
        </w:rPr>
        <w:t>Figura</w:t>
      </w:r>
      <w:r w:rsidR="00FE28E3" w:rsidRPr="00443C94">
        <w:rPr>
          <w:color w:val="000000"/>
        </w:rPr>
        <w:t xml:space="preserve"> </w:t>
      </w:r>
      <w:r w:rsidR="00FE28E3">
        <w:rPr>
          <w:noProof/>
          <w:color w:val="000000"/>
        </w:rPr>
        <w:t>10</w:t>
      </w:r>
      <w:r w:rsidR="00FE28E3" w:rsidRPr="00EF26F8">
        <w:rPr>
          <w:color w:val="000000"/>
        </w:rPr>
        <w:t xml:space="preserve">: </w:t>
      </w:r>
      <w:r w:rsidR="00FE28E3">
        <w:rPr>
          <w:color w:val="000000"/>
        </w:rPr>
        <w:t xml:space="preserve">Gráfico de </w:t>
      </w:r>
      <w:r w:rsidR="00FE28E3" w:rsidRPr="00C63401">
        <w:rPr>
          <w:color w:val="000000"/>
        </w:rPr>
        <w:t>Heterocedasticidade</w:t>
      </w:r>
      <w:r>
        <w:rPr>
          <w:color w:val="000000"/>
        </w:rPr>
        <w:fldChar w:fldCharType="end"/>
      </w:r>
      <w:r>
        <w:rPr>
          <w:color w:val="000000"/>
        </w:rPr>
        <w:t xml:space="preserve"> </w:t>
      </w:r>
      <w:r>
        <w:rPr>
          <w:color w:val="000000"/>
        </w:rPr>
        <w:t>podemos observar uma variância na dispersão ao longo do gráfico que indica que há um período em que há um erro de previsão maior.</w:t>
      </w:r>
    </w:p>
    <w:p w14:paraId="738915F7" w14:textId="77777777" w:rsidR="00FE28E3" w:rsidRDefault="00035925" w:rsidP="004A51FC">
      <w:pPr>
        <w:spacing w:line="360" w:lineRule="auto"/>
        <w:ind w:firstLine="709"/>
        <w:rPr>
          <w:color w:val="000000"/>
        </w:rPr>
      </w:pPr>
      <w:r>
        <w:rPr>
          <w:color w:val="000000"/>
        </w:rPr>
        <w:t xml:space="preserve">Utilizando a equação apresentada na </w:t>
      </w:r>
      <w:r>
        <w:rPr>
          <w:color w:val="000000"/>
        </w:rPr>
        <w:fldChar w:fldCharType="begin"/>
      </w:r>
      <w:r>
        <w:rPr>
          <w:color w:val="000000"/>
        </w:rPr>
        <w:instrText xml:space="preserve"> REF _Ref132709790 \h </w:instrText>
      </w:r>
      <w:r>
        <w:rPr>
          <w:color w:val="000000"/>
        </w:rPr>
      </w:r>
      <w:r>
        <w:rPr>
          <w:color w:val="000000"/>
        </w:rPr>
        <w:fldChar w:fldCharType="separate"/>
      </w:r>
      <w:r w:rsidR="00FE28E3" w:rsidRPr="00EF26F8">
        <w:rPr>
          <w:color w:val="000000"/>
        </w:rPr>
        <w:t>Figura</w:t>
      </w:r>
      <w:r w:rsidR="00FE28E3" w:rsidRPr="00443C94">
        <w:rPr>
          <w:color w:val="000000"/>
        </w:rPr>
        <w:t xml:space="preserve"> </w:t>
      </w:r>
      <w:r w:rsidR="00FE28E3">
        <w:rPr>
          <w:noProof/>
          <w:color w:val="000000"/>
        </w:rPr>
        <w:t>9</w:t>
      </w:r>
      <w:r>
        <w:rPr>
          <w:color w:val="000000"/>
        </w:rPr>
        <w:fldChar w:fldCharType="end"/>
      </w:r>
      <w:r>
        <w:rPr>
          <w:color w:val="000000"/>
        </w:rPr>
        <w:t xml:space="preserve"> e os </w:t>
      </w:r>
      <w:r w:rsidR="004A51FC" w:rsidRPr="00940CE4">
        <w:rPr>
          <w:color w:val="000000"/>
        </w:rPr>
        <w:t xml:space="preserve">valores da coluna “Matéria Prima” da </w:t>
      </w:r>
      <w:r w:rsidR="004A51FC" w:rsidRPr="00940CE4">
        <w:rPr>
          <w:color w:val="000000"/>
        </w:rPr>
        <w:fldChar w:fldCharType="begin"/>
      </w:r>
      <w:r w:rsidR="004A51FC" w:rsidRPr="00940CE4">
        <w:rPr>
          <w:color w:val="000000"/>
        </w:rPr>
        <w:instrText xml:space="preserve"> REF _Ref115111149 \h  \* MERGEFORMAT </w:instrText>
      </w:r>
      <w:r w:rsidR="004A51FC" w:rsidRPr="00940CE4">
        <w:rPr>
          <w:color w:val="000000"/>
        </w:rPr>
      </w:r>
      <w:r w:rsidR="004A51FC" w:rsidRPr="00940CE4">
        <w:rPr>
          <w:color w:val="000000"/>
        </w:rPr>
        <w:fldChar w:fldCharType="separate"/>
      </w:r>
      <w:r w:rsidR="00FE28E3" w:rsidRPr="00F869D1">
        <w:rPr>
          <w:color w:val="000000"/>
        </w:rPr>
        <w:t xml:space="preserve">Tabela </w:t>
      </w:r>
      <w:r w:rsidR="00FE28E3">
        <w:rPr>
          <w:color w:val="000000"/>
        </w:rPr>
        <w:t>1</w:t>
      </w:r>
      <w:r w:rsidR="00FE28E3" w:rsidRPr="00F869D1">
        <w:rPr>
          <w:color w:val="000000"/>
        </w:rPr>
        <w:t xml:space="preserve">: </w:t>
      </w:r>
      <w:r w:rsidR="004A51FC" w:rsidRPr="00940CE4">
        <w:rPr>
          <w:color w:val="000000"/>
        </w:rPr>
        <w:fldChar w:fldCharType="end"/>
      </w:r>
      <w:r w:rsidR="004A51FC" w:rsidRPr="00940CE4">
        <w:rPr>
          <w:color w:val="000000"/>
        </w:rPr>
        <w:t xml:space="preserve"> </w:t>
      </w:r>
      <w:r>
        <w:rPr>
          <w:color w:val="000000"/>
        </w:rPr>
        <w:t xml:space="preserve"> podemos gerar um gráfico de linha com a sobreposição do valor calculado (FITS) e o valor da matéria prima (material)</w:t>
      </w:r>
      <w:r w:rsidR="00307EB6">
        <w:rPr>
          <w:color w:val="000000"/>
        </w:rPr>
        <w:t xml:space="preserve"> e como p</w:t>
      </w:r>
      <w:r w:rsidR="004A3604">
        <w:rPr>
          <w:color w:val="000000"/>
        </w:rPr>
        <w:t xml:space="preserve">ode ser visto também na </w:t>
      </w:r>
      <w:r w:rsidR="004A3604">
        <w:rPr>
          <w:color w:val="000000"/>
        </w:rPr>
        <w:fldChar w:fldCharType="begin"/>
      </w:r>
      <w:r w:rsidR="004A3604">
        <w:rPr>
          <w:color w:val="000000"/>
        </w:rPr>
        <w:instrText xml:space="preserve"> REF _Ref115807215 \h </w:instrText>
      </w:r>
      <w:r w:rsidR="004A3604">
        <w:rPr>
          <w:color w:val="000000"/>
        </w:rPr>
      </w:r>
      <w:r w:rsidR="004A3604">
        <w:rPr>
          <w:color w:val="000000"/>
        </w:rPr>
        <w:fldChar w:fldCharType="separate"/>
      </w:r>
    </w:p>
    <w:p w14:paraId="6D1C9319" w14:textId="77777777" w:rsidR="00FE28E3" w:rsidRDefault="00FE28E3" w:rsidP="008E77E1">
      <w:pPr>
        <w:spacing w:line="360" w:lineRule="auto"/>
        <w:ind w:firstLine="709"/>
        <w:rPr>
          <w:color w:val="000000"/>
        </w:rPr>
      </w:pPr>
    </w:p>
    <w:p w14:paraId="455EE018" w14:textId="5AF3ED7E" w:rsidR="00035925" w:rsidRDefault="00FE28E3" w:rsidP="004A51FC">
      <w:pPr>
        <w:spacing w:line="360" w:lineRule="auto"/>
        <w:ind w:firstLine="709"/>
        <w:rPr>
          <w:color w:val="000000"/>
        </w:rPr>
      </w:pPr>
      <w:r w:rsidRPr="00EF26F8">
        <w:rPr>
          <w:color w:val="000000"/>
        </w:rPr>
        <w:t>Figura</w:t>
      </w:r>
      <w:r w:rsidRPr="00443C94">
        <w:rPr>
          <w:color w:val="000000"/>
        </w:rPr>
        <w:t xml:space="preserve"> </w:t>
      </w:r>
      <w:r>
        <w:rPr>
          <w:noProof/>
          <w:color w:val="000000"/>
        </w:rPr>
        <w:t>11</w:t>
      </w:r>
      <w:r w:rsidR="004A3604">
        <w:rPr>
          <w:color w:val="000000"/>
        </w:rPr>
        <w:fldChar w:fldCharType="end"/>
      </w:r>
      <w:r w:rsidR="004A3604">
        <w:rPr>
          <w:color w:val="000000"/>
        </w:rPr>
        <w:t xml:space="preserve"> que temos dois períodos </w:t>
      </w:r>
      <w:r w:rsidR="00307EB6">
        <w:rPr>
          <w:color w:val="000000"/>
        </w:rPr>
        <w:t xml:space="preserve">(2015-2016 e 2019-2020) </w:t>
      </w:r>
      <w:r w:rsidR="004A3604">
        <w:rPr>
          <w:color w:val="000000"/>
        </w:rPr>
        <w:t xml:space="preserve">que mostra maior divergência entre os valores da calculados e os valores reais, mostrando que quando há variações abruptas dos valores de matéria prima </w:t>
      </w:r>
      <w:r w:rsidR="00307EB6">
        <w:rPr>
          <w:color w:val="000000"/>
        </w:rPr>
        <w:t xml:space="preserve">e com isso </w:t>
      </w:r>
      <w:r w:rsidR="004A3604">
        <w:rPr>
          <w:color w:val="000000"/>
        </w:rPr>
        <w:t>a regressão tem menor precisão nos resultados.</w:t>
      </w:r>
      <w:bookmarkStart w:id="45" w:name="_Ref115807215"/>
      <w:bookmarkStart w:id="46" w:name="_Ref115805562"/>
    </w:p>
    <w:p w14:paraId="43932CB7" w14:textId="77777777" w:rsidR="008E77E1" w:rsidRDefault="008E77E1" w:rsidP="008E77E1">
      <w:pPr>
        <w:spacing w:line="360" w:lineRule="auto"/>
        <w:ind w:firstLine="709"/>
        <w:rPr>
          <w:color w:val="000000"/>
        </w:rPr>
      </w:pPr>
    </w:p>
    <w:p w14:paraId="310DB6FE" w14:textId="791952F2" w:rsidR="004A3604" w:rsidRDefault="004A3604" w:rsidP="00A161E7">
      <w:bookmarkStart w:id="47" w:name="_Toc132731023"/>
      <w:r w:rsidRPr="00EF26F8">
        <w:rPr>
          <w:color w:val="000000"/>
        </w:rPr>
        <w:t>Figura</w:t>
      </w:r>
      <w:r w:rsidRPr="00443C94">
        <w:rPr>
          <w:color w:val="000000"/>
        </w:rPr>
        <w:t xml:space="preserve"> </w:t>
      </w:r>
      <w:r w:rsidRPr="00EF26F8">
        <w:rPr>
          <w:color w:val="000000"/>
        </w:rPr>
        <w:fldChar w:fldCharType="begin"/>
      </w:r>
      <w:r w:rsidRPr="00EF26F8">
        <w:rPr>
          <w:color w:val="000000"/>
        </w:rPr>
        <w:instrText xml:space="preserve"> SEQ Figura \* ARABIC </w:instrText>
      </w:r>
      <w:r w:rsidRPr="00EF26F8">
        <w:rPr>
          <w:color w:val="000000"/>
        </w:rPr>
        <w:fldChar w:fldCharType="separate"/>
      </w:r>
      <w:r w:rsidR="00FE28E3">
        <w:rPr>
          <w:noProof/>
          <w:color w:val="000000"/>
        </w:rPr>
        <w:t>11</w:t>
      </w:r>
      <w:r w:rsidRPr="00EF26F8">
        <w:rPr>
          <w:color w:val="000000"/>
        </w:rPr>
        <w:fldChar w:fldCharType="end"/>
      </w:r>
      <w:bookmarkEnd w:id="45"/>
      <w:r w:rsidRPr="00EF26F8">
        <w:rPr>
          <w:color w:val="000000"/>
        </w:rPr>
        <w:t xml:space="preserve">: </w:t>
      </w:r>
      <w:r>
        <w:rPr>
          <w:color w:val="000000"/>
        </w:rPr>
        <w:t>Gráfico de Matéria Prima e Equação de Regressão</w:t>
      </w:r>
      <w:bookmarkEnd w:id="46"/>
      <w:bookmarkEnd w:id="47"/>
    </w:p>
    <w:p w14:paraId="6A7536EE" w14:textId="5D0EF01E" w:rsidR="00114D61" w:rsidRDefault="00EB0692" w:rsidP="00DF4648">
      <w:pPr>
        <w:spacing w:line="360" w:lineRule="auto"/>
        <w:jc w:val="center"/>
        <w:rPr>
          <w:color w:val="000000"/>
        </w:rPr>
      </w:pPr>
      <w:r>
        <w:rPr>
          <w:noProof/>
          <w:color w:val="000000"/>
        </w:rPr>
        <w:drawing>
          <wp:inline distT="0" distB="0" distL="0" distR="0" wp14:anchorId="3389F90C" wp14:editId="3C82F104">
            <wp:extent cx="4320000" cy="2880000"/>
            <wp:effectExtent l="0" t="0" r="444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pic:spPr>
                </pic:pic>
              </a:graphicData>
            </a:graphic>
          </wp:inline>
        </w:drawing>
      </w:r>
    </w:p>
    <w:p w14:paraId="02CDE754" w14:textId="5C41C27A" w:rsidR="005154B6" w:rsidRDefault="005154B6" w:rsidP="005154B6">
      <w:pPr>
        <w:pStyle w:val="PargrafodaLista"/>
        <w:spacing w:line="360" w:lineRule="auto"/>
        <w:ind w:left="0" w:firstLine="709"/>
        <w:rPr>
          <w:b/>
        </w:rPr>
      </w:pPr>
    </w:p>
    <w:p w14:paraId="4A4C0F67" w14:textId="18DC7F49" w:rsidR="0055621A" w:rsidRPr="0055621A" w:rsidRDefault="0055621A" w:rsidP="0055621A">
      <w:pPr>
        <w:pStyle w:val="Ttulo2"/>
        <w:rPr>
          <w:vertAlign w:val="superscript"/>
          <w:lang w:val="pt-BR"/>
        </w:rPr>
      </w:pPr>
      <w:r w:rsidRPr="0055621A">
        <w:rPr>
          <w:lang w:val="pt-BR"/>
        </w:rPr>
        <w:lastRenderedPageBreak/>
        <w:t>Análise por redes neurais u</w:t>
      </w:r>
      <w:r>
        <w:rPr>
          <w:lang w:val="pt-BR"/>
        </w:rPr>
        <w:t xml:space="preserve">tilizando o </w:t>
      </w:r>
      <w:proofErr w:type="spellStart"/>
      <w:r>
        <w:rPr>
          <w:lang w:val="pt-BR"/>
        </w:rPr>
        <w:t>RStudio</w:t>
      </w:r>
      <w:proofErr w:type="spellEnd"/>
      <w:r>
        <w:rPr>
          <w:vertAlign w:val="superscript"/>
          <w:lang w:val="pt-BR"/>
        </w:rPr>
        <w:t>®</w:t>
      </w:r>
    </w:p>
    <w:p w14:paraId="0567270E" w14:textId="0235892D" w:rsidR="001D142D" w:rsidRDefault="0055621A" w:rsidP="001D142D">
      <w:pPr>
        <w:spacing w:line="360" w:lineRule="auto"/>
        <w:ind w:firstLine="709"/>
        <w:rPr>
          <w:color w:val="000000"/>
        </w:rPr>
      </w:pPr>
      <w:r>
        <w:rPr>
          <w:color w:val="000000"/>
        </w:rPr>
        <w:t xml:space="preserve">Para comparamos a técnica de Regressão Múltipla e as </w:t>
      </w:r>
      <w:r w:rsidRPr="00D965CD">
        <w:rPr>
          <w:color w:val="000000"/>
        </w:rPr>
        <w:t>Redes Neurais</w:t>
      </w:r>
      <w:r>
        <w:rPr>
          <w:color w:val="000000"/>
        </w:rPr>
        <w:t xml:space="preserve"> </w:t>
      </w:r>
      <w:r w:rsidR="00345512">
        <w:rPr>
          <w:color w:val="000000"/>
        </w:rPr>
        <w:t xml:space="preserve">será </w:t>
      </w:r>
      <w:r w:rsidR="00143417">
        <w:rPr>
          <w:color w:val="000000"/>
        </w:rPr>
        <w:t>utilizado</w:t>
      </w:r>
      <w:r>
        <w:rPr>
          <w:color w:val="000000"/>
        </w:rPr>
        <w:t xml:space="preserve"> do software </w:t>
      </w:r>
      <w:proofErr w:type="spellStart"/>
      <w:r w:rsidRPr="00D965CD">
        <w:rPr>
          <w:color w:val="000000"/>
        </w:rPr>
        <w:t>RStudio</w:t>
      </w:r>
      <w:proofErr w:type="spellEnd"/>
      <w:r>
        <w:rPr>
          <w:color w:val="000000"/>
        </w:rPr>
        <w:t>, Versão</w:t>
      </w:r>
      <w:r w:rsidRPr="00D965CD">
        <w:rPr>
          <w:color w:val="000000"/>
        </w:rPr>
        <w:t xml:space="preserve"> 1.4.1717</w:t>
      </w:r>
      <w:r>
        <w:rPr>
          <w:color w:val="000000"/>
        </w:rPr>
        <w:t>.</w:t>
      </w:r>
      <w:r w:rsidR="001D142D">
        <w:rPr>
          <w:color w:val="000000"/>
        </w:rPr>
        <w:t xml:space="preserve"> O algoritmo pode ser acessado pelo link (</w:t>
      </w:r>
      <w:hyperlink r:id="rId26" w:history="1">
        <w:r w:rsidR="001D142D" w:rsidRPr="002D43D6">
          <w:rPr>
            <w:rStyle w:val="Hyperlink"/>
          </w:rPr>
          <w:t>https://github.com/davidbaiao/curso-USP.git</w:t>
        </w:r>
      </w:hyperlink>
      <w:r w:rsidR="001D142D">
        <w:rPr>
          <w:color w:val="000000"/>
        </w:rPr>
        <w:t>).</w:t>
      </w:r>
    </w:p>
    <w:p w14:paraId="75ABBC2C" w14:textId="0C46F236" w:rsidR="00C851DA" w:rsidRDefault="0055621A" w:rsidP="001D142D">
      <w:pPr>
        <w:spacing w:line="360" w:lineRule="auto"/>
        <w:ind w:firstLine="709"/>
        <w:rPr>
          <w:color w:val="000000"/>
        </w:rPr>
      </w:pPr>
      <w:r>
        <w:rPr>
          <w:color w:val="000000"/>
        </w:rPr>
        <w:t xml:space="preserve">Inicialmente o </w:t>
      </w:r>
      <w:r w:rsidR="00345512">
        <w:rPr>
          <w:color w:val="000000"/>
        </w:rPr>
        <w:t>deve-se fazer o carregamento dos dados.</w:t>
      </w:r>
      <w:r w:rsidR="00C851DA">
        <w:rPr>
          <w:color w:val="000000"/>
        </w:rPr>
        <w:t xml:space="preserve"> Nesse projeto utilizaremos os pacotes</w:t>
      </w:r>
      <w:r w:rsidR="00CE1595">
        <w:rPr>
          <w:color w:val="000000"/>
        </w:rPr>
        <w:t xml:space="preserve"> </w:t>
      </w:r>
      <w:proofErr w:type="spellStart"/>
      <w:r w:rsidR="00CE1595" w:rsidRPr="00C851DA">
        <w:rPr>
          <w:color w:val="000000"/>
        </w:rPr>
        <w:t>tidyverse</w:t>
      </w:r>
      <w:proofErr w:type="spellEnd"/>
      <w:r w:rsidR="00CE1595">
        <w:rPr>
          <w:color w:val="000000"/>
        </w:rPr>
        <w:t xml:space="preserve">, </w:t>
      </w:r>
      <w:proofErr w:type="spellStart"/>
      <w:r w:rsidR="00CE1595" w:rsidRPr="00CE1595">
        <w:rPr>
          <w:color w:val="000000"/>
        </w:rPr>
        <w:t>readr</w:t>
      </w:r>
      <w:proofErr w:type="spellEnd"/>
      <w:r w:rsidR="00CE1595">
        <w:rPr>
          <w:color w:val="000000"/>
        </w:rPr>
        <w:t xml:space="preserve"> para a preparação dos dados e o pacote </w:t>
      </w:r>
      <w:proofErr w:type="spellStart"/>
      <w:proofErr w:type="gramStart"/>
      <w:r w:rsidR="00C851DA" w:rsidRPr="00C851DA">
        <w:rPr>
          <w:color w:val="000000"/>
        </w:rPr>
        <w:t>neuralnet</w:t>
      </w:r>
      <w:proofErr w:type="spellEnd"/>
      <w:r w:rsidR="00C851DA">
        <w:rPr>
          <w:color w:val="000000"/>
        </w:rPr>
        <w:t xml:space="preserve">, </w:t>
      </w:r>
      <w:r w:rsidR="00CE1595">
        <w:rPr>
          <w:color w:val="000000"/>
        </w:rPr>
        <w:t xml:space="preserve"> para</w:t>
      </w:r>
      <w:proofErr w:type="gramEnd"/>
      <w:r w:rsidR="00CE1595">
        <w:rPr>
          <w:color w:val="000000"/>
        </w:rPr>
        <w:t xml:space="preserve"> análise dos dados.</w:t>
      </w:r>
    </w:p>
    <w:p w14:paraId="0F957548" w14:textId="2339D3D1" w:rsidR="0096016C" w:rsidRPr="009E6DF6" w:rsidRDefault="00B8724B" w:rsidP="009E6DF6">
      <w:pPr>
        <w:pStyle w:val="PargrafodaLista"/>
        <w:numPr>
          <w:ilvl w:val="0"/>
          <w:numId w:val="4"/>
        </w:numPr>
        <w:spacing w:line="360" w:lineRule="auto"/>
        <w:ind w:left="709"/>
        <w:rPr>
          <w:color w:val="000000"/>
        </w:rPr>
      </w:pPr>
      <w:proofErr w:type="spellStart"/>
      <w:r>
        <w:rPr>
          <w:color w:val="000000"/>
        </w:rPr>
        <w:t>T</w:t>
      </w:r>
      <w:r w:rsidR="00CE1595" w:rsidRPr="009E6DF6">
        <w:rPr>
          <w:color w:val="000000"/>
        </w:rPr>
        <w:t>idyverse</w:t>
      </w:r>
      <w:proofErr w:type="spellEnd"/>
      <w:r w:rsidR="0096016C" w:rsidRPr="009E6DF6">
        <w:rPr>
          <w:color w:val="000000"/>
        </w:rPr>
        <w:t>:</w:t>
      </w:r>
      <w:r w:rsidR="00CE1595" w:rsidRPr="009E6DF6">
        <w:rPr>
          <w:color w:val="000000"/>
        </w:rPr>
        <w:t xml:space="preserve"> é usado para facilitar a análise de dados e a visualização de dados em R, o pacote</w:t>
      </w:r>
      <w:r w:rsidR="0096016C" w:rsidRPr="009E6DF6">
        <w:rPr>
          <w:color w:val="000000"/>
        </w:rPr>
        <w:t>;</w:t>
      </w:r>
    </w:p>
    <w:p w14:paraId="79B4E6EB" w14:textId="4E162E44" w:rsidR="00CE1595" w:rsidRPr="009E6DF6" w:rsidRDefault="00B8724B" w:rsidP="009E6DF6">
      <w:pPr>
        <w:pStyle w:val="PargrafodaLista"/>
        <w:numPr>
          <w:ilvl w:val="0"/>
          <w:numId w:val="4"/>
        </w:numPr>
        <w:spacing w:line="360" w:lineRule="auto"/>
        <w:ind w:left="709"/>
        <w:rPr>
          <w:color w:val="000000"/>
        </w:rPr>
      </w:pPr>
      <w:proofErr w:type="spellStart"/>
      <w:r>
        <w:rPr>
          <w:color w:val="000000"/>
        </w:rPr>
        <w:t>R</w:t>
      </w:r>
      <w:r w:rsidR="00CE1595" w:rsidRPr="009E6DF6">
        <w:rPr>
          <w:color w:val="000000"/>
        </w:rPr>
        <w:t>eadr</w:t>
      </w:r>
      <w:proofErr w:type="spellEnd"/>
      <w:r w:rsidR="0096016C" w:rsidRPr="009E6DF6">
        <w:rPr>
          <w:color w:val="000000"/>
        </w:rPr>
        <w:t>:</w:t>
      </w:r>
      <w:r w:rsidR="00CE1595" w:rsidRPr="009E6DF6">
        <w:rPr>
          <w:color w:val="000000"/>
        </w:rPr>
        <w:t xml:space="preserve"> é utilizado para a carregamento dos dados em arquivos tipo CSV e TSV, </w:t>
      </w:r>
      <w:proofErr w:type="gramStart"/>
      <w:r w:rsidR="00CE1595" w:rsidRPr="009E6DF6">
        <w:rPr>
          <w:color w:val="000000"/>
        </w:rPr>
        <w:t>ou seja</w:t>
      </w:r>
      <w:proofErr w:type="gramEnd"/>
      <w:r w:rsidR="00CE1595" w:rsidRPr="009E6DF6">
        <w:rPr>
          <w:color w:val="000000"/>
        </w:rPr>
        <w:t xml:space="preserve"> para carregamento do banco de dados que iremos utilizar na análise</w:t>
      </w:r>
      <w:r w:rsidR="0096016C" w:rsidRPr="009E6DF6">
        <w:rPr>
          <w:color w:val="000000"/>
        </w:rPr>
        <w:t>;</w:t>
      </w:r>
    </w:p>
    <w:p w14:paraId="4BA38CFC" w14:textId="5EEF2B15" w:rsidR="0096016C" w:rsidRPr="009E6DF6" w:rsidRDefault="00B8724B" w:rsidP="009E6DF6">
      <w:pPr>
        <w:pStyle w:val="PargrafodaLista"/>
        <w:numPr>
          <w:ilvl w:val="0"/>
          <w:numId w:val="4"/>
        </w:numPr>
        <w:spacing w:line="360" w:lineRule="auto"/>
        <w:ind w:left="709"/>
        <w:rPr>
          <w:color w:val="000000"/>
        </w:rPr>
      </w:pPr>
      <w:proofErr w:type="spellStart"/>
      <w:r>
        <w:rPr>
          <w:color w:val="000000"/>
        </w:rPr>
        <w:t>N</w:t>
      </w:r>
      <w:r w:rsidR="0096016C" w:rsidRPr="009E6DF6">
        <w:rPr>
          <w:color w:val="000000"/>
        </w:rPr>
        <w:t>euralnet</w:t>
      </w:r>
      <w:proofErr w:type="spellEnd"/>
      <w:r w:rsidR="0096016C" w:rsidRPr="009E6DF6">
        <w:rPr>
          <w:color w:val="000000"/>
        </w:rPr>
        <w:t xml:space="preserve">: </w:t>
      </w:r>
      <w:r w:rsidR="009E6DF6" w:rsidRPr="009E6DF6">
        <w:rPr>
          <w:color w:val="000000"/>
        </w:rPr>
        <w:t>permite treinar redes neurais, ele permite configurações flexíveis através da escolha personalizada da função de erro e ativação e cálculo de pesos generalizados está implementado. Esse pacote pode ser usado para criar e treinar redes neurais para resolver problemas de classificação e regressão.</w:t>
      </w:r>
    </w:p>
    <w:p w14:paraId="3521E616" w14:textId="7E3FDF53" w:rsidR="004E3FAD" w:rsidRDefault="00A161E7" w:rsidP="00D93C95">
      <w:pPr>
        <w:spacing w:line="360" w:lineRule="auto"/>
        <w:ind w:firstLine="709"/>
        <w:rPr>
          <w:color w:val="000000"/>
        </w:rPr>
      </w:pPr>
      <w:r w:rsidRPr="00D965CD">
        <w:rPr>
          <w:color w:val="000000"/>
        </w:rPr>
        <w:t xml:space="preserve">Após isso </w:t>
      </w:r>
      <w:r w:rsidR="004E3FAD">
        <w:rPr>
          <w:color w:val="000000"/>
        </w:rPr>
        <w:t xml:space="preserve">é feito </w:t>
      </w:r>
      <w:r w:rsidRPr="00D965CD">
        <w:rPr>
          <w:color w:val="000000"/>
        </w:rPr>
        <w:t>o carregamento dos dados para análise</w:t>
      </w:r>
      <w:r>
        <w:rPr>
          <w:color w:val="000000"/>
        </w:rPr>
        <w:t xml:space="preserve"> e a preparação do banco de dados de análise</w:t>
      </w:r>
      <w:r w:rsidR="00D93C95">
        <w:rPr>
          <w:color w:val="000000"/>
        </w:rPr>
        <w:t>,</w:t>
      </w:r>
      <w:r w:rsidR="00485011">
        <w:rPr>
          <w:color w:val="000000"/>
        </w:rPr>
        <w:t xml:space="preserve"> faz-se necessário separa os dados em</w:t>
      </w:r>
      <w:r w:rsidR="0055621A">
        <w:rPr>
          <w:color w:val="000000"/>
        </w:rPr>
        <w:t xml:space="preserve"> amostra e teste para que seja possível analisar a eficácia do resultado</w:t>
      </w:r>
      <w:r w:rsidR="00B26CA4">
        <w:rPr>
          <w:color w:val="000000"/>
        </w:rPr>
        <w:t xml:space="preserve"> </w:t>
      </w:r>
      <w:r w:rsidR="00485011">
        <w:rPr>
          <w:color w:val="000000"/>
        </w:rPr>
        <w:t xml:space="preserve">e evitar o </w:t>
      </w:r>
      <w:proofErr w:type="spellStart"/>
      <w:r w:rsidR="00485011">
        <w:rPr>
          <w:color w:val="000000"/>
        </w:rPr>
        <w:t>sobreajuste</w:t>
      </w:r>
      <w:proofErr w:type="spellEnd"/>
      <w:r w:rsidR="00485011">
        <w:rPr>
          <w:color w:val="000000"/>
        </w:rPr>
        <w:t xml:space="preserve"> </w:t>
      </w:r>
      <w:r w:rsidR="00B26CA4">
        <w:rPr>
          <w:color w:val="000000"/>
        </w:rPr>
        <w:t xml:space="preserve">que para esse projeto será utilizado </w:t>
      </w:r>
      <w:r w:rsidR="004E7359">
        <w:rPr>
          <w:color w:val="000000"/>
        </w:rPr>
        <w:t>25</w:t>
      </w:r>
      <w:r w:rsidR="00B26CA4">
        <w:rPr>
          <w:color w:val="000000"/>
        </w:rPr>
        <w:t>% como amostra de maneira aleatória ao longo do período da amostra</w:t>
      </w:r>
      <w:r w:rsidR="0055621A">
        <w:rPr>
          <w:color w:val="000000"/>
        </w:rPr>
        <w:t>.</w:t>
      </w:r>
    </w:p>
    <w:p w14:paraId="45091677" w14:textId="58444F50" w:rsidR="0029308A" w:rsidRDefault="00B26CA4" w:rsidP="00132C58">
      <w:pPr>
        <w:spacing w:line="360" w:lineRule="auto"/>
        <w:ind w:firstLine="709"/>
      </w:pPr>
      <w:r>
        <w:rPr>
          <w:color w:val="000000"/>
        </w:rPr>
        <w:t xml:space="preserve">Para a análise por redes </w:t>
      </w:r>
      <w:r w:rsidR="003E79E1">
        <w:rPr>
          <w:color w:val="000000"/>
        </w:rPr>
        <w:t>neurais</w:t>
      </w:r>
      <w:r>
        <w:rPr>
          <w:color w:val="000000"/>
        </w:rPr>
        <w:t xml:space="preserve"> </w:t>
      </w:r>
      <w:r w:rsidR="003E79E1">
        <w:rPr>
          <w:color w:val="000000"/>
        </w:rPr>
        <w:t xml:space="preserve">será utilizado </w:t>
      </w:r>
      <w:r w:rsidR="0055621A">
        <w:rPr>
          <w:color w:val="000000"/>
        </w:rPr>
        <w:t xml:space="preserve">o pacote </w:t>
      </w:r>
      <w:proofErr w:type="spellStart"/>
      <w:r w:rsidR="00143417">
        <w:t>N</w:t>
      </w:r>
      <w:r w:rsidR="0055621A" w:rsidRPr="001A6F1C">
        <w:t>euralnet</w:t>
      </w:r>
      <w:proofErr w:type="spellEnd"/>
      <w:r w:rsidR="0055621A">
        <w:t xml:space="preserve"> utilizando o </w:t>
      </w:r>
      <w:r w:rsidR="00132C58">
        <w:t xml:space="preserve">a </w:t>
      </w:r>
      <w:r w:rsidR="00485011">
        <w:t>M</w:t>
      </w:r>
      <w:r w:rsidR="00132C58">
        <w:t xml:space="preserve">atéria prima como variável dependente e o </w:t>
      </w:r>
      <w:r w:rsidR="0055621A">
        <w:t>IPCA</w:t>
      </w:r>
      <w:r w:rsidR="00132C58">
        <w:t xml:space="preserve">, o </w:t>
      </w:r>
      <w:r w:rsidR="00485011">
        <w:t>D</w:t>
      </w:r>
      <w:r w:rsidR="00132C58">
        <w:t xml:space="preserve">ólar e o </w:t>
      </w:r>
      <w:r w:rsidR="0055621A">
        <w:t>Aço</w:t>
      </w:r>
      <w:r w:rsidR="00132C58">
        <w:t xml:space="preserve"> como variáveis preditoras. Para a definição da rede neural será necessário fazer testes para identificar qual modelo tem a capacidade de prover o melhor ajuste entre o valor real (material) e os valores preditos e será utilizado o valor de R² para identificação do melhor ajuste, no qual quanto mais próximo o R² for de 1 (100%) melhor é o resultado.</w:t>
      </w:r>
    </w:p>
    <w:p w14:paraId="6051112D" w14:textId="731C7D6F" w:rsidR="008A1EE9" w:rsidRPr="0029308A" w:rsidRDefault="00132C58" w:rsidP="008A1EE9">
      <w:pPr>
        <w:spacing w:line="360" w:lineRule="auto"/>
        <w:ind w:firstLine="709"/>
        <w:rPr>
          <w:color w:val="000000"/>
        </w:rPr>
      </w:pPr>
      <w:r>
        <w:t xml:space="preserve">A </w:t>
      </w:r>
      <w:r>
        <w:fldChar w:fldCharType="begin"/>
      </w:r>
      <w:r>
        <w:instrText xml:space="preserve"> REF _Ref132719337 \h </w:instrText>
      </w:r>
      <w:r>
        <w:fldChar w:fldCharType="separate"/>
      </w:r>
      <w:r w:rsidR="00FE28E3" w:rsidRPr="008A1EE9">
        <w:rPr>
          <w:color w:val="000000"/>
        </w:rPr>
        <w:t xml:space="preserve">Tabela </w:t>
      </w:r>
      <w:r w:rsidR="00FE28E3">
        <w:rPr>
          <w:noProof/>
          <w:color w:val="000000"/>
        </w:rPr>
        <w:t>2</w:t>
      </w:r>
      <w:r>
        <w:fldChar w:fldCharType="end"/>
      </w:r>
      <w:r>
        <w:t xml:space="preserve"> mostra os parâmetros que serão alterados (</w:t>
      </w:r>
      <w:r>
        <w:t>Neurônios</w:t>
      </w:r>
      <w:r>
        <w:t xml:space="preserve">, </w:t>
      </w:r>
      <w:r>
        <w:t>Camadas e Neurônios</w:t>
      </w:r>
      <w:r>
        <w:t xml:space="preserve">, </w:t>
      </w:r>
      <w:r>
        <w:t>Replicas</w:t>
      </w:r>
      <w:r>
        <w:t xml:space="preserve"> e </w:t>
      </w:r>
      <w:r>
        <w:t>Função Ativação</w:t>
      </w:r>
      <w:r>
        <w:t xml:space="preserve">) </w:t>
      </w:r>
      <w:r w:rsidR="00485011">
        <w:t>a fim</w:t>
      </w:r>
      <w:r>
        <w:t xml:space="preserve"> de identificar qual o impacto que </w:t>
      </w:r>
      <w:proofErr w:type="gramStart"/>
      <w:r w:rsidR="00485011">
        <w:t>as diversos</w:t>
      </w:r>
      <w:proofErr w:type="gramEnd"/>
      <w:r w:rsidR="00485011">
        <w:t xml:space="preserve"> modelos</w:t>
      </w:r>
      <w:r>
        <w:t xml:space="preserve"> causam no resultado R².</w:t>
      </w:r>
    </w:p>
    <w:tbl>
      <w:tblPr>
        <w:tblStyle w:val="Tabelacomgrade"/>
        <w:tblW w:w="6902" w:type="dxa"/>
        <w:jc w:val="center"/>
        <w:tblLook w:val="04A0" w:firstRow="1" w:lastRow="0" w:firstColumn="1" w:lastColumn="0" w:noHBand="0" w:noVBand="1"/>
      </w:tblPr>
      <w:tblGrid>
        <w:gridCol w:w="3093"/>
        <w:gridCol w:w="917"/>
        <w:gridCol w:w="916"/>
        <w:gridCol w:w="916"/>
        <w:gridCol w:w="1060"/>
      </w:tblGrid>
      <w:tr w:rsidR="008A1EE9" w14:paraId="2B697FB0" w14:textId="77777777" w:rsidTr="008A1EE9">
        <w:trPr>
          <w:jc w:val="center"/>
        </w:trPr>
        <w:tc>
          <w:tcPr>
            <w:tcW w:w="6902" w:type="dxa"/>
            <w:gridSpan w:val="5"/>
          </w:tcPr>
          <w:p w14:paraId="648DB519" w14:textId="064B2020" w:rsidR="008A1EE9" w:rsidRDefault="008A1EE9" w:rsidP="008A1EE9">
            <w:pPr>
              <w:spacing w:line="360" w:lineRule="auto"/>
              <w:jc w:val="both"/>
            </w:pPr>
            <w:bookmarkStart w:id="48" w:name="_Ref132659485"/>
            <w:bookmarkStart w:id="49" w:name="_Ref132719337"/>
            <w:bookmarkStart w:id="50" w:name="_Toc132731034"/>
            <w:r w:rsidRPr="008A1EE9">
              <w:rPr>
                <w:rFonts w:ascii="Arial" w:hAnsi="Arial" w:cs="Arial"/>
                <w:color w:val="000000"/>
              </w:rPr>
              <w:t xml:space="preserve">Tabela </w:t>
            </w:r>
            <w:r w:rsidRPr="008A1EE9">
              <w:rPr>
                <w:color w:val="000000"/>
              </w:rPr>
              <w:fldChar w:fldCharType="begin"/>
            </w:r>
            <w:r w:rsidRPr="008A1EE9">
              <w:rPr>
                <w:rFonts w:ascii="Arial" w:hAnsi="Arial" w:cs="Arial"/>
                <w:color w:val="000000"/>
              </w:rPr>
              <w:instrText xml:space="preserve"> SEQ Tabela \* ARABIC </w:instrText>
            </w:r>
            <w:r w:rsidRPr="008A1EE9">
              <w:rPr>
                <w:color w:val="000000"/>
              </w:rPr>
              <w:fldChar w:fldCharType="separate"/>
            </w:r>
            <w:r w:rsidR="00FE28E3">
              <w:rPr>
                <w:rFonts w:ascii="Arial" w:hAnsi="Arial" w:cs="Arial"/>
                <w:noProof/>
                <w:color w:val="000000"/>
              </w:rPr>
              <w:t>2</w:t>
            </w:r>
            <w:r w:rsidRPr="008A1EE9">
              <w:rPr>
                <w:color w:val="000000"/>
              </w:rPr>
              <w:fldChar w:fldCharType="end"/>
            </w:r>
            <w:bookmarkEnd w:id="49"/>
            <w:r w:rsidRPr="008A1EE9">
              <w:rPr>
                <w:rFonts w:ascii="Arial" w:hAnsi="Arial" w:cs="Arial"/>
                <w:color w:val="000000"/>
              </w:rPr>
              <w:t>: Definição de Neurônios</w:t>
            </w:r>
            <w:bookmarkEnd w:id="48"/>
            <w:bookmarkEnd w:id="50"/>
          </w:p>
        </w:tc>
      </w:tr>
      <w:tr w:rsidR="0029308A" w14:paraId="0717DB7F" w14:textId="209E98D1" w:rsidTr="008A1EE9">
        <w:trPr>
          <w:jc w:val="center"/>
        </w:trPr>
        <w:tc>
          <w:tcPr>
            <w:tcW w:w="3093" w:type="dxa"/>
          </w:tcPr>
          <w:p w14:paraId="04A41CB2" w14:textId="2D938836" w:rsidR="0029308A" w:rsidRPr="008A1EE9" w:rsidRDefault="0029308A" w:rsidP="008A1EE9">
            <w:pPr>
              <w:spacing w:line="360" w:lineRule="auto"/>
              <w:rPr>
                <w:rFonts w:ascii="Arial" w:hAnsi="Arial" w:cs="Arial"/>
                <w:color w:val="000000"/>
              </w:rPr>
            </w:pPr>
            <w:r w:rsidRPr="008A1EE9">
              <w:rPr>
                <w:rFonts w:ascii="Arial" w:hAnsi="Arial" w:cs="Arial"/>
                <w:color w:val="000000"/>
              </w:rPr>
              <w:t>Neurônios</w:t>
            </w:r>
          </w:p>
        </w:tc>
        <w:tc>
          <w:tcPr>
            <w:tcW w:w="917" w:type="dxa"/>
          </w:tcPr>
          <w:p w14:paraId="26ED7B95" w14:textId="30C61037"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10</w:t>
            </w:r>
          </w:p>
        </w:tc>
        <w:tc>
          <w:tcPr>
            <w:tcW w:w="916" w:type="dxa"/>
          </w:tcPr>
          <w:p w14:paraId="7FAACF54" w14:textId="721447C8"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20</w:t>
            </w:r>
          </w:p>
        </w:tc>
        <w:tc>
          <w:tcPr>
            <w:tcW w:w="916" w:type="dxa"/>
          </w:tcPr>
          <w:p w14:paraId="2068AC38" w14:textId="6B7CD868"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30</w:t>
            </w:r>
          </w:p>
        </w:tc>
        <w:tc>
          <w:tcPr>
            <w:tcW w:w="1060" w:type="dxa"/>
          </w:tcPr>
          <w:p w14:paraId="1FB73D86" w14:textId="19EDC17D"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45</w:t>
            </w:r>
          </w:p>
        </w:tc>
      </w:tr>
      <w:tr w:rsidR="0029308A" w14:paraId="63FFE5BE" w14:textId="20332BF6" w:rsidTr="008A1EE9">
        <w:trPr>
          <w:jc w:val="center"/>
        </w:trPr>
        <w:tc>
          <w:tcPr>
            <w:tcW w:w="3093" w:type="dxa"/>
          </w:tcPr>
          <w:p w14:paraId="394C478B" w14:textId="12F7C1C3" w:rsidR="0029308A" w:rsidRPr="008A1EE9" w:rsidRDefault="0029308A" w:rsidP="008A1EE9">
            <w:pPr>
              <w:spacing w:line="360" w:lineRule="auto"/>
              <w:rPr>
                <w:rFonts w:ascii="Arial" w:hAnsi="Arial" w:cs="Arial"/>
                <w:color w:val="000000"/>
              </w:rPr>
            </w:pPr>
            <w:r w:rsidRPr="008A1EE9">
              <w:rPr>
                <w:rFonts w:ascii="Arial" w:hAnsi="Arial" w:cs="Arial"/>
                <w:color w:val="000000"/>
              </w:rPr>
              <w:t>Camadas e Neurônios</w:t>
            </w:r>
          </w:p>
        </w:tc>
        <w:tc>
          <w:tcPr>
            <w:tcW w:w="917" w:type="dxa"/>
          </w:tcPr>
          <w:p w14:paraId="3E616003" w14:textId="5B740361"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916" w:type="dxa"/>
          </w:tcPr>
          <w:p w14:paraId="38AD15A0" w14:textId="41422870"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916" w:type="dxa"/>
          </w:tcPr>
          <w:p w14:paraId="236A2E6F" w14:textId="0B00FFA1" w:rsidR="0029308A" w:rsidRPr="008A1EE9" w:rsidRDefault="0029308A" w:rsidP="008A1EE9">
            <w:pPr>
              <w:spacing w:line="360" w:lineRule="auto"/>
              <w:jc w:val="both"/>
              <w:rPr>
                <w:rFonts w:ascii="Arial" w:hAnsi="Arial" w:cs="Arial"/>
                <w:color w:val="000000"/>
              </w:rPr>
            </w:pPr>
            <w:r w:rsidRPr="008A1EE9">
              <w:rPr>
                <w:rFonts w:ascii="Arial" w:hAnsi="Arial" w:cs="Arial"/>
                <w:color w:val="000000"/>
              </w:rPr>
              <w:t>1</w:t>
            </w:r>
          </w:p>
        </w:tc>
        <w:tc>
          <w:tcPr>
            <w:tcW w:w="1060" w:type="dxa"/>
          </w:tcPr>
          <w:p w14:paraId="07DDC2D3" w14:textId="61E87F53"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r>
      <w:tr w:rsidR="0029308A" w14:paraId="55F73BD8" w14:textId="7B40C5B9" w:rsidTr="008A1EE9">
        <w:trPr>
          <w:jc w:val="center"/>
        </w:trPr>
        <w:tc>
          <w:tcPr>
            <w:tcW w:w="3093" w:type="dxa"/>
          </w:tcPr>
          <w:p w14:paraId="6B1D9D30" w14:textId="6285CD38" w:rsidR="0029308A" w:rsidRPr="008A1EE9" w:rsidRDefault="0029308A" w:rsidP="008A1EE9">
            <w:pPr>
              <w:spacing w:line="360" w:lineRule="auto"/>
              <w:rPr>
                <w:rFonts w:ascii="Arial" w:hAnsi="Arial" w:cs="Arial"/>
                <w:color w:val="000000"/>
              </w:rPr>
            </w:pPr>
            <w:r w:rsidRPr="008A1EE9">
              <w:rPr>
                <w:rFonts w:ascii="Arial" w:hAnsi="Arial" w:cs="Arial"/>
                <w:color w:val="000000"/>
              </w:rPr>
              <w:t>Replicas</w:t>
            </w:r>
          </w:p>
        </w:tc>
        <w:tc>
          <w:tcPr>
            <w:tcW w:w="917" w:type="dxa"/>
          </w:tcPr>
          <w:p w14:paraId="6A241B3E" w14:textId="0CB28A91"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916" w:type="dxa"/>
          </w:tcPr>
          <w:p w14:paraId="06360D71" w14:textId="22162B81"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916" w:type="dxa"/>
          </w:tcPr>
          <w:p w14:paraId="5588D4D7" w14:textId="405B8AD2"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1060" w:type="dxa"/>
          </w:tcPr>
          <w:p w14:paraId="321C1ABF" w14:textId="2F698711"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r>
      <w:tr w:rsidR="0029308A" w14:paraId="1F45E847" w14:textId="1772A6D7" w:rsidTr="008A1EE9">
        <w:trPr>
          <w:jc w:val="center"/>
        </w:trPr>
        <w:tc>
          <w:tcPr>
            <w:tcW w:w="3093" w:type="dxa"/>
          </w:tcPr>
          <w:p w14:paraId="08BFAAFC" w14:textId="689537A6" w:rsidR="0029308A" w:rsidRPr="008A1EE9" w:rsidRDefault="00601913" w:rsidP="008A1EE9">
            <w:pPr>
              <w:spacing w:line="360" w:lineRule="auto"/>
              <w:rPr>
                <w:rFonts w:ascii="Arial" w:hAnsi="Arial" w:cs="Arial"/>
                <w:color w:val="000000"/>
              </w:rPr>
            </w:pPr>
            <w:r w:rsidRPr="008A1EE9">
              <w:rPr>
                <w:rFonts w:ascii="Arial" w:hAnsi="Arial" w:cs="Arial"/>
                <w:color w:val="000000"/>
              </w:rPr>
              <w:t>Função</w:t>
            </w:r>
            <w:r>
              <w:rPr>
                <w:rFonts w:ascii="Arial" w:hAnsi="Arial" w:cs="Arial"/>
                <w:color w:val="000000"/>
              </w:rPr>
              <w:t xml:space="preserve"> Ativação</w:t>
            </w:r>
          </w:p>
        </w:tc>
        <w:tc>
          <w:tcPr>
            <w:tcW w:w="917" w:type="dxa"/>
          </w:tcPr>
          <w:p w14:paraId="3C0F2D09" w14:textId="4F862A86" w:rsidR="0029308A" w:rsidRPr="008A1EE9" w:rsidRDefault="0029308A"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916" w:type="dxa"/>
          </w:tcPr>
          <w:p w14:paraId="2D3F818C" w14:textId="478FAD09" w:rsidR="0029308A" w:rsidRPr="008A1EE9" w:rsidRDefault="0029308A"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916" w:type="dxa"/>
          </w:tcPr>
          <w:p w14:paraId="04BDCE71" w14:textId="12E97122" w:rsidR="0029308A" w:rsidRPr="008A1EE9" w:rsidRDefault="0029308A"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060" w:type="dxa"/>
          </w:tcPr>
          <w:p w14:paraId="1DD4E7F4" w14:textId="7E6F70F0" w:rsidR="0029308A" w:rsidRPr="008A1EE9" w:rsidRDefault="0029308A"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r>
      <w:tr w:rsidR="0029308A" w14:paraId="0D478B84" w14:textId="10A8EF9C" w:rsidTr="008A1EE9">
        <w:trPr>
          <w:jc w:val="center"/>
        </w:trPr>
        <w:tc>
          <w:tcPr>
            <w:tcW w:w="3093" w:type="dxa"/>
          </w:tcPr>
          <w:p w14:paraId="34B01197" w14:textId="52D4133D" w:rsidR="0029308A" w:rsidRPr="008A1EE9" w:rsidRDefault="0029308A" w:rsidP="008A1EE9">
            <w:pPr>
              <w:spacing w:line="360" w:lineRule="auto"/>
              <w:rPr>
                <w:rFonts w:ascii="Arial" w:hAnsi="Arial" w:cs="Arial"/>
                <w:color w:val="000000"/>
              </w:rPr>
            </w:pPr>
            <w:r w:rsidRPr="008A1EE9">
              <w:rPr>
                <w:rFonts w:ascii="Arial" w:hAnsi="Arial" w:cs="Arial"/>
                <w:color w:val="000000"/>
              </w:rPr>
              <w:t>R² (</w:t>
            </w:r>
            <w:r w:rsidR="00E91369">
              <w:rPr>
                <w:rFonts w:ascii="Arial" w:hAnsi="Arial" w:cs="Arial"/>
                <w:color w:val="000000"/>
              </w:rPr>
              <w:t>amostra</w:t>
            </w:r>
            <w:r w:rsidR="00E91369" w:rsidRPr="008A1EE9">
              <w:rPr>
                <w:rFonts w:ascii="Arial" w:hAnsi="Arial" w:cs="Arial"/>
                <w:color w:val="000000"/>
              </w:rPr>
              <w:t xml:space="preserve"> </w:t>
            </w:r>
            <w:r w:rsidRPr="008A1EE9">
              <w:rPr>
                <w:rFonts w:ascii="Arial" w:hAnsi="Arial" w:cs="Arial"/>
                <w:color w:val="000000"/>
              </w:rPr>
              <w:t>teste)</w:t>
            </w:r>
          </w:p>
        </w:tc>
        <w:tc>
          <w:tcPr>
            <w:tcW w:w="917" w:type="dxa"/>
          </w:tcPr>
          <w:p w14:paraId="619F8D9E" w14:textId="07B72CB4"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0.9654</w:t>
            </w:r>
          </w:p>
        </w:tc>
        <w:tc>
          <w:tcPr>
            <w:tcW w:w="916" w:type="dxa"/>
          </w:tcPr>
          <w:p w14:paraId="4108D657" w14:textId="7CE2A1FF"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0.9737</w:t>
            </w:r>
          </w:p>
        </w:tc>
        <w:tc>
          <w:tcPr>
            <w:tcW w:w="916" w:type="dxa"/>
          </w:tcPr>
          <w:p w14:paraId="685555F8" w14:textId="11829458"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0.9727</w:t>
            </w:r>
          </w:p>
        </w:tc>
        <w:tc>
          <w:tcPr>
            <w:tcW w:w="1060" w:type="dxa"/>
          </w:tcPr>
          <w:p w14:paraId="409DD9BE" w14:textId="3F02DB14"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0.9696</w:t>
            </w:r>
          </w:p>
        </w:tc>
      </w:tr>
    </w:tbl>
    <w:p w14:paraId="0494E7E7" w14:textId="77777777" w:rsidR="008A1EE9" w:rsidRDefault="008A1EE9" w:rsidP="003E79E1">
      <w:pPr>
        <w:spacing w:line="360" w:lineRule="auto"/>
        <w:ind w:firstLine="709"/>
      </w:pPr>
    </w:p>
    <w:p w14:paraId="5B16B885" w14:textId="2E13278C" w:rsidR="001D1DA6" w:rsidRDefault="0029308A" w:rsidP="003E79E1">
      <w:pPr>
        <w:spacing w:line="360" w:lineRule="auto"/>
        <w:ind w:firstLine="709"/>
      </w:pPr>
      <w:r>
        <w:lastRenderedPageBreak/>
        <w:t xml:space="preserve">Com base na </w:t>
      </w:r>
      <w:r>
        <w:fldChar w:fldCharType="begin"/>
      </w:r>
      <w:r>
        <w:instrText xml:space="preserve"> REF _Ref132659485 \h </w:instrText>
      </w:r>
      <w:r>
        <w:fldChar w:fldCharType="separate"/>
      </w:r>
      <w:r w:rsidR="00FE28E3" w:rsidRPr="008A1EE9">
        <w:rPr>
          <w:color w:val="000000"/>
        </w:rPr>
        <w:t xml:space="preserve">Tabela </w:t>
      </w:r>
      <w:r w:rsidR="00FE28E3">
        <w:rPr>
          <w:noProof/>
          <w:color w:val="000000"/>
        </w:rPr>
        <w:t>2</w:t>
      </w:r>
      <w:r w:rsidR="00FE28E3" w:rsidRPr="008A1EE9">
        <w:rPr>
          <w:color w:val="000000"/>
        </w:rPr>
        <w:t>: Definição de Neurônios</w:t>
      </w:r>
      <w:r>
        <w:fldChar w:fldCharType="end"/>
      </w:r>
      <w:r>
        <w:t xml:space="preserve"> podemos verificar que o melhor resultado foi obtido com 20 neurônios R²</w:t>
      </w:r>
      <w:r w:rsidR="00E91369">
        <w:t>=</w:t>
      </w:r>
      <w:r>
        <w:t>0.9737, tendo isso em vista é necessário definir se a adição de mais camadas de neurônios pode melhorar o resultado do modelo.</w:t>
      </w:r>
    </w:p>
    <w:tbl>
      <w:tblPr>
        <w:tblStyle w:val="Tabelacomgrade"/>
        <w:tblW w:w="7880" w:type="dxa"/>
        <w:jc w:val="center"/>
        <w:tblLook w:val="04A0" w:firstRow="1" w:lastRow="0" w:firstColumn="1" w:lastColumn="0" w:noHBand="0" w:noVBand="1"/>
      </w:tblPr>
      <w:tblGrid>
        <w:gridCol w:w="2844"/>
        <w:gridCol w:w="1134"/>
        <w:gridCol w:w="1134"/>
        <w:gridCol w:w="1301"/>
        <w:gridCol w:w="1467"/>
      </w:tblGrid>
      <w:tr w:rsidR="00132C58" w14:paraId="04A29609" w14:textId="77777777" w:rsidTr="00DA3C23">
        <w:trPr>
          <w:jc w:val="center"/>
        </w:trPr>
        <w:tc>
          <w:tcPr>
            <w:tcW w:w="7880" w:type="dxa"/>
            <w:gridSpan w:val="5"/>
          </w:tcPr>
          <w:p w14:paraId="5E9E940D" w14:textId="309EA248" w:rsidR="00132C58" w:rsidRDefault="00132C58" w:rsidP="00985ED9">
            <w:pPr>
              <w:spacing w:line="360" w:lineRule="auto"/>
              <w:jc w:val="both"/>
            </w:pPr>
            <w:bookmarkStart w:id="51" w:name="_Ref132719555"/>
            <w:bookmarkStart w:id="52" w:name="_Toc132731035"/>
            <w:r w:rsidRPr="008A1EE9">
              <w:rPr>
                <w:rFonts w:ascii="Arial" w:hAnsi="Arial" w:cs="Arial"/>
                <w:color w:val="000000"/>
              </w:rPr>
              <w:t xml:space="preserve">Tabela </w:t>
            </w:r>
            <w:r w:rsidRPr="008A1EE9">
              <w:rPr>
                <w:color w:val="000000"/>
              </w:rPr>
              <w:fldChar w:fldCharType="begin"/>
            </w:r>
            <w:r w:rsidRPr="008A1EE9">
              <w:rPr>
                <w:rFonts w:ascii="Arial" w:hAnsi="Arial" w:cs="Arial"/>
                <w:color w:val="000000"/>
              </w:rPr>
              <w:instrText xml:space="preserve"> SEQ Tabela \* ARABIC </w:instrText>
            </w:r>
            <w:r w:rsidRPr="008A1EE9">
              <w:rPr>
                <w:color w:val="000000"/>
              </w:rPr>
              <w:fldChar w:fldCharType="separate"/>
            </w:r>
            <w:r w:rsidR="00FE28E3">
              <w:rPr>
                <w:rFonts w:ascii="Arial" w:hAnsi="Arial" w:cs="Arial"/>
                <w:noProof/>
                <w:color w:val="000000"/>
              </w:rPr>
              <w:t>3</w:t>
            </w:r>
            <w:r w:rsidRPr="008A1EE9">
              <w:rPr>
                <w:color w:val="000000"/>
              </w:rPr>
              <w:fldChar w:fldCharType="end"/>
            </w:r>
            <w:bookmarkEnd w:id="51"/>
            <w:r w:rsidRPr="008A1EE9">
              <w:rPr>
                <w:rFonts w:ascii="Arial" w:hAnsi="Arial" w:cs="Arial"/>
                <w:color w:val="000000"/>
              </w:rPr>
              <w:t>: Definição de Camadas</w:t>
            </w:r>
            <w:bookmarkEnd w:id="52"/>
          </w:p>
        </w:tc>
      </w:tr>
      <w:tr w:rsidR="00132C58" w14:paraId="2F7B91FE" w14:textId="77777777" w:rsidTr="00132C58">
        <w:trPr>
          <w:jc w:val="center"/>
        </w:trPr>
        <w:tc>
          <w:tcPr>
            <w:tcW w:w="2844" w:type="dxa"/>
          </w:tcPr>
          <w:p w14:paraId="6C628C8B" w14:textId="77777777" w:rsidR="00132C58" w:rsidRPr="008A1EE9" w:rsidRDefault="00132C58" w:rsidP="00132C58">
            <w:pPr>
              <w:spacing w:line="360" w:lineRule="auto"/>
              <w:rPr>
                <w:rFonts w:ascii="Arial" w:hAnsi="Arial" w:cs="Arial"/>
                <w:color w:val="000000"/>
              </w:rPr>
            </w:pPr>
            <w:bookmarkStart w:id="53" w:name="_Ref132659511"/>
            <w:r w:rsidRPr="008A1EE9">
              <w:rPr>
                <w:rFonts w:ascii="Arial" w:hAnsi="Arial" w:cs="Arial"/>
                <w:color w:val="000000"/>
              </w:rPr>
              <w:t>Neurônios</w:t>
            </w:r>
          </w:p>
        </w:tc>
        <w:tc>
          <w:tcPr>
            <w:tcW w:w="1134" w:type="dxa"/>
          </w:tcPr>
          <w:p w14:paraId="26525610" w14:textId="5D37B761" w:rsidR="00132C58" w:rsidRPr="008A1EE9" w:rsidRDefault="00132C58" w:rsidP="00132C58">
            <w:pPr>
              <w:spacing w:line="360" w:lineRule="auto"/>
              <w:jc w:val="center"/>
              <w:rPr>
                <w:color w:val="000000"/>
              </w:rPr>
            </w:pPr>
            <w:r w:rsidRPr="008A1EE9">
              <w:rPr>
                <w:rFonts w:ascii="Arial" w:hAnsi="Arial" w:cs="Arial"/>
                <w:color w:val="000000"/>
              </w:rPr>
              <w:t>20</w:t>
            </w:r>
          </w:p>
        </w:tc>
        <w:tc>
          <w:tcPr>
            <w:tcW w:w="1134" w:type="dxa"/>
          </w:tcPr>
          <w:p w14:paraId="1BB68FF5" w14:textId="14E4BDCE"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20</w:t>
            </w:r>
          </w:p>
        </w:tc>
        <w:tc>
          <w:tcPr>
            <w:tcW w:w="1301" w:type="dxa"/>
          </w:tcPr>
          <w:p w14:paraId="45BD6D5D" w14:textId="1C2FF1EC" w:rsidR="00132C58" w:rsidRPr="008A1EE9" w:rsidRDefault="00132C58" w:rsidP="00132C58">
            <w:pPr>
              <w:spacing w:line="360" w:lineRule="auto"/>
              <w:jc w:val="center"/>
              <w:rPr>
                <w:rFonts w:ascii="Arial" w:hAnsi="Arial" w:cs="Arial"/>
                <w:color w:val="000000"/>
              </w:rPr>
            </w:pPr>
            <w:r>
              <w:rPr>
                <w:rFonts w:ascii="Arial" w:hAnsi="Arial" w:cs="Arial"/>
                <w:color w:val="000000"/>
              </w:rPr>
              <w:t>35</w:t>
            </w:r>
          </w:p>
        </w:tc>
        <w:tc>
          <w:tcPr>
            <w:tcW w:w="1467" w:type="dxa"/>
          </w:tcPr>
          <w:p w14:paraId="5D9B7244" w14:textId="6FD85FA1" w:rsidR="00132C58" w:rsidRPr="008A1EE9" w:rsidRDefault="00132C58" w:rsidP="00132C58">
            <w:pPr>
              <w:spacing w:line="360" w:lineRule="auto"/>
              <w:jc w:val="center"/>
              <w:rPr>
                <w:rFonts w:ascii="Arial" w:hAnsi="Arial" w:cs="Arial"/>
                <w:color w:val="000000"/>
              </w:rPr>
            </w:pPr>
            <w:r>
              <w:rPr>
                <w:rFonts w:ascii="Arial" w:hAnsi="Arial" w:cs="Arial"/>
                <w:color w:val="000000"/>
              </w:rPr>
              <w:t>38</w:t>
            </w:r>
          </w:p>
        </w:tc>
      </w:tr>
      <w:tr w:rsidR="00132C58" w14:paraId="60A45685" w14:textId="77777777" w:rsidTr="00132C58">
        <w:trPr>
          <w:jc w:val="center"/>
        </w:trPr>
        <w:tc>
          <w:tcPr>
            <w:tcW w:w="2844" w:type="dxa"/>
          </w:tcPr>
          <w:p w14:paraId="329C7758" w14:textId="77777777" w:rsidR="00132C58" w:rsidRPr="008A1EE9" w:rsidRDefault="00132C58" w:rsidP="00132C58">
            <w:pPr>
              <w:spacing w:line="360" w:lineRule="auto"/>
              <w:rPr>
                <w:rFonts w:ascii="Arial" w:hAnsi="Arial" w:cs="Arial"/>
                <w:color w:val="000000"/>
              </w:rPr>
            </w:pPr>
            <w:r w:rsidRPr="008A1EE9">
              <w:rPr>
                <w:rFonts w:ascii="Arial" w:hAnsi="Arial" w:cs="Arial"/>
                <w:color w:val="000000"/>
              </w:rPr>
              <w:t>Camadas e Neurônios</w:t>
            </w:r>
          </w:p>
        </w:tc>
        <w:tc>
          <w:tcPr>
            <w:tcW w:w="1134" w:type="dxa"/>
          </w:tcPr>
          <w:p w14:paraId="3B10D9A7" w14:textId="604C59E9" w:rsidR="00132C58" w:rsidRPr="008A1EE9" w:rsidRDefault="00132C58" w:rsidP="00132C58">
            <w:pPr>
              <w:spacing w:line="360" w:lineRule="auto"/>
              <w:jc w:val="center"/>
              <w:rPr>
                <w:color w:val="000000"/>
              </w:rPr>
            </w:pPr>
            <w:r w:rsidRPr="008A1EE9">
              <w:rPr>
                <w:rFonts w:ascii="Arial" w:hAnsi="Arial" w:cs="Arial"/>
                <w:color w:val="000000"/>
              </w:rPr>
              <w:t>1</w:t>
            </w:r>
          </w:p>
        </w:tc>
        <w:tc>
          <w:tcPr>
            <w:tcW w:w="1134" w:type="dxa"/>
          </w:tcPr>
          <w:p w14:paraId="379B3C0B" w14:textId="3FBC6F91"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2 (20,10)</w:t>
            </w:r>
          </w:p>
        </w:tc>
        <w:tc>
          <w:tcPr>
            <w:tcW w:w="1301" w:type="dxa"/>
          </w:tcPr>
          <w:p w14:paraId="595B3A00" w14:textId="482EA4A1"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3 (20,10,5)</w:t>
            </w:r>
          </w:p>
        </w:tc>
        <w:tc>
          <w:tcPr>
            <w:tcW w:w="1467" w:type="dxa"/>
          </w:tcPr>
          <w:p w14:paraId="22B3A3EC" w14:textId="4A7DB502"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4 (20,10,5,3)</w:t>
            </w:r>
          </w:p>
        </w:tc>
      </w:tr>
      <w:tr w:rsidR="00132C58" w14:paraId="77135304" w14:textId="77777777" w:rsidTr="00132C58">
        <w:trPr>
          <w:jc w:val="center"/>
        </w:trPr>
        <w:tc>
          <w:tcPr>
            <w:tcW w:w="2844" w:type="dxa"/>
          </w:tcPr>
          <w:p w14:paraId="1B981897" w14:textId="77777777" w:rsidR="00132C58" w:rsidRPr="008A1EE9" w:rsidRDefault="00132C58" w:rsidP="00132C58">
            <w:pPr>
              <w:spacing w:line="360" w:lineRule="auto"/>
              <w:rPr>
                <w:rFonts w:ascii="Arial" w:hAnsi="Arial" w:cs="Arial"/>
                <w:color w:val="000000"/>
              </w:rPr>
            </w:pPr>
            <w:r w:rsidRPr="008A1EE9">
              <w:rPr>
                <w:rFonts w:ascii="Arial" w:hAnsi="Arial" w:cs="Arial"/>
                <w:color w:val="000000"/>
              </w:rPr>
              <w:t>Replicas</w:t>
            </w:r>
          </w:p>
        </w:tc>
        <w:tc>
          <w:tcPr>
            <w:tcW w:w="1134" w:type="dxa"/>
          </w:tcPr>
          <w:p w14:paraId="4FA041BE" w14:textId="75DBFD53" w:rsidR="00132C58" w:rsidRPr="008A1EE9" w:rsidRDefault="00132C58" w:rsidP="00132C58">
            <w:pPr>
              <w:spacing w:line="360" w:lineRule="auto"/>
              <w:jc w:val="center"/>
              <w:rPr>
                <w:color w:val="000000"/>
              </w:rPr>
            </w:pPr>
            <w:r w:rsidRPr="008A1EE9">
              <w:rPr>
                <w:rFonts w:ascii="Arial" w:hAnsi="Arial" w:cs="Arial"/>
                <w:color w:val="000000"/>
              </w:rPr>
              <w:t>1</w:t>
            </w:r>
          </w:p>
        </w:tc>
        <w:tc>
          <w:tcPr>
            <w:tcW w:w="1134" w:type="dxa"/>
          </w:tcPr>
          <w:p w14:paraId="34F41E64" w14:textId="107ABC8E"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1</w:t>
            </w:r>
          </w:p>
        </w:tc>
        <w:tc>
          <w:tcPr>
            <w:tcW w:w="1301" w:type="dxa"/>
          </w:tcPr>
          <w:p w14:paraId="143EAB63" w14:textId="6D487352"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1</w:t>
            </w:r>
          </w:p>
        </w:tc>
        <w:tc>
          <w:tcPr>
            <w:tcW w:w="1467" w:type="dxa"/>
          </w:tcPr>
          <w:p w14:paraId="497A6220" w14:textId="4DFBC784"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1</w:t>
            </w:r>
          </w:p>
        </w:tc>
      </w:tr>
      <w:tr w:rsidR="00132C58" w14:paraId="3FE38A6C" w14:textId="77777777" w:rsidTr="00132C58">
        <w:trPr>
          <w:jc w:val="center"/>
        </w:trPr>
        <w:tc>
          <w:tcPr>
            <w:tcW w:w="2844" w:type="dxa"/>
          </w:tcPr>
          <w:p w14:paraId="3B64C826" w14:textId="475267DA" w:rsidR="00132C58" w:rsidRPr="008A1EE9" w:rsidRDefault="00132C58" w:rsidP="00132C58">
            <w:pPr>
              <w:spacing w:line="360" w:lineRule="auto"/>
              <w:rPr>
                <w:rFonts w:ascii="Arial" w:hAnsi="Arial" w:cs="Arial"/>
                <w:color w:val="000000"/>
              </w:rPr>
            </w:pPr>
            <w:r w:rsidRPr="008A1EE9">
              <w:rPr>
                <w:rFonts w:ascii="Arial" w:hAnsi="Arial" w:cs="Arial"/>
                <w:color w:val="000000"/>
              </w:rPr>
              <w:t>Função</w:t>
            </w:r>
            <w:r>
              <w:rPr>
                <w:rFonts w:ascii="Arial" w:hAnsi="Arial" w:cs="Arial"/>
                <w:color w:val="000000"/>
              </w:rPr>
              <w:t xml:space="preserve"> Ativação</w:t>
            </w:r>
          </w:p>
        </w:tc>
        <w:tc>
          <w:tcPr>
            <w:tcW w:w="1134" w:type="dxa"/>
          </w:tcPr>
          <w:p w14:paraId="6E8BCA32" w14:textId="6F051A9D" w:rsidR="00132C58" w:rsidRPr="008A1EE9" w:rsidRDefault="00132C58" w:rsidP="00132C58">
            <w:pPr>
              <w:spacing w:line="360" w:lineRule="auto"/>
              <w:jc w:val="center"/>
              <w:rPr>
                <w:color w:val="000000"/>
              </w:rPr>
            </w:pPr>
            <w:proofErr w:type="spellStart"/>
            <w:r w:rsidRPr="008A1EE9">
              <w:rPr>
                <w:rFonts w:ascii="Arial" w:hAnsi="Arial" w:cs="Arial"/>
                <w:color w:val="000000"/>
              </w:rPr>
              <w:t>tanh</w:t>
            </w:r>
            <w:proofErr w:type="spellEnd"/>
          </w:p>
        </w:tc>
        <w:tc>
          <w:tcPr>
            <w:tcW w:w="1134" w:type="dxa"/>
          </w:tcPr>
          <w:p w14:paraId="245F31D9" w14:textId="5206EBAA" w:rsidR="00132C58" w:rsidRPr="008A1EE9" w:rsidRDefault="00132C58" w:rsidP="00132C58">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301" w:type="dxa"/>
          </w:tcPr>
          <w:p w14:paraId="730815B7" w14:textId="4BCDF459" w:rsidR="00132C58" w:rsidRPr="008A1EE9" w:rsidRDefault="00132C58" w:rsidP="00132C58">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467" w:type="dxa"/>
          </w:tcPr>
          <w:p w14:paraId="6A39A107" w14:textId="40674137" w:rsidR="00132C58" w:rsidRPr="008A1EE9" w:rsidRDefault="00132C58" w:rsidP="00132C58">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r>
      <w:tr w:rsidR="00132C58" w14:paraId="60EC6D49" w14:textId="77777777" w:rsidTr="00132C58">
        <w:trPr>
          <w:jc w:val="center"/>
        </w:trPr>
        <w:tc>
          <w:tcPr>
            <w:tcW w:w="2844" w:type="dxa"/>
          </w:tcPr>
          <w:p w14:paraId="174214E6" w14:textId="6D895BA3" w:rsidR="00132C58" w:rsidRPr="008A1EE9" w:rsidRDefault="00132C58" w:rsidP="00132C58">
            <w:pPr>
              <w:spacing w:line="360" w:lineRule="auto"/>
              <w:rPr>
                <w:rFonts w:ascii="Arial" w:hAnsi="Arial" w:cs="Arial"/>
                <w:color w:val="000000"/>
              </w:rPr>
            </w:pPr>
            <w:r w:rsidRPr="008A1EE9">
              <w:rPr>
                <w:rFonts w:ascii="Arial" w:hAnsi="Arial" w:cs="Arial"/>
                <w:color w:val="000000"/>
              </w:rPr>
              <w:t>R² (</w:t>
            </w:r>
            <w:r>
              <w:rPr>
                <w:rFonts w:ascii="Arial" w:hAnsi="Arial" w:cs="Arial"/>
                <w:color w:val="000000"/>
              </w:rPr>
              <w:t>amostra</w:t>
            </w:r>
            <w:r w:rsidRPr="008A1EE9">
              <w:rPr>
                <w:rFonts w:ascii="Arial" w:hAnsi="Arial" w:cs="Arial"/>
                <w:color w:val="000000"/>
              </w:rPr>
              <w:t xml:space="preserve"> teste)</w:t>
            </w:r>
          </w:p>
        </w:tc>
        <w:tc>
          <w:tcPr>
            <w:tcW w:w="1134" w:type="dxa"/>
          </w:tcPr>
          <w:p w14:paraId="322A07A3" w14:textId="395EC1E9" w:rsidR="00132C58" w:rsidRPr="008A1EE9" w:rsidRDefault="00132C58" w:rsidP="00132C58">
            <w:pPr>
              <w:spacing w:line="360" w:lineRule="auto"/>
              <w:jc w:val="center"/>
              <w:rPr>
                <w:color w:val="000000"/>
              </w:rPr>
            </w:pPr>
            <w:r w:rsidRPr="008A1EE9">
              <w:rPr>
                <w:rFonts w:ascii="Arial" w:hAnsi="Arial" w:cs="Arial"/>
                <w:color w:val="000000"/>
              </w:rPr>
              <w:t>0.9737</w:t>
            </w:r>
          </w:p>
        </w:tc>
        <w:tc>
          <w:tcPr>
            <w:tcW w:w="1134" w:type="dxa"/>
          </w:tcPr>
          <w:p w14:paraId="5D286FDA" w14:textId="03D8E085"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0.9682</w:t>
            </w:r>
          </w:p>
        </w:tc>
        <w:tc>
          <w:tcPr>
            <w:tcW w:w="1301" w:type="dxa"/>
          </w:tcPr>
          <w:p w14:paraId="7357F627" w14:textId="7527C6CD"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0.9865</w:t>
            </w:r>
          </w:p>
        </w:tc>
        <w:tc>
          <w:tcPr>
            <w:tcW w:w="1467" w:type="dxa"/>
          </w:tcPr>
          <w:p w14:paraId="469518FD" w14:textId="727F0ABF" w:rsidR="00132C58" w:rsidRPr="008A1EE9" w:rsidRDefault="00132C58" w:rsidP="00132C58">
            <w:pPr>
              <w:spacing w:line="360" w:lineRule="auto"/>
              <w:jc w:val="center"/>
              <w:rPr>
                <w:rFonts w:ascii="Arial" w:hAnsi="Arial" w:cs="Arial"/>
                <w:color w:val="000000"/>
              </w:rPr>
            </w:pPr>
            <w:r w:rsidRPr="008A1EE9">
              <w:rPr>
                <w:rFonts w:ascii="Arial" w:hAnsi="Arial" w:cs="Arial"/>
                <w:color w:val="000000"/>
              </w:rPr>
              <w:t>0.</w:t>
            </w:r>
            <w:r w:rsidRPr="000C6784">
              <w:rPr>
                <w:rFonts w:ascii="Arial" w:hAnsi="Arial" w:cs="Arial"/>
                <w:color w:val="000000"/>
              </w:rPr>
              <w:t xml:space="preserve"> 98</w:t>
            </w:r>
            <w:r w:rsidRPr="004E7359">
              <w:rPr>
                <w:rFonts w:ascii="Arial" w:hAnsi="Arial" w:cs="Arial"/>
                <w:color w:val="000000"/>
              </w:rPr>
              <w:t>11</w:t>
            </w:r>
          </w:p>
        </w:tc>
      </w:tr>
      <w:bookmarkEnd w:id="53"/>
    </w:tbl>
    <w:p w14:paraId="2674D871" w14:textId="7BB72306" w:rsidR="0029308A" w:rsidRPr="0029308A" w:rsidRDefault="0029308A" w:rsidP="0029308A">
      <w:pPr>
        <w:spacing w:line="360" w:lineRule="auto"/>
        <w:jc w:val="center"/>
        <w:rPr>
          <w:color w:val="000000"/>
        </w:rPr>
      </w:pPr>
    </w:p>
    <w:p w14:paraId="0A96CBE2" w14:textId="201197CC" w:rsidR="00132C58" w:rsidRDefault="0029308A" w:rsidP="008E77E1">
      <w:pPr>
        <w:spacing w:line="360" w:lineRule="auto"/>
        <w:ind w:firstLine="709"/>
      </w:pPr>
      <w:r>
        <w:t xml:space="preserve">Com base na </w:t>
      </w:r>
      <w:r w:rsidR="00132C58">
        <w:fldChar w:fldCharType="begin"/>
      </w:r>
      <w:r w:rsidR="00132C58">
        <w:instrText xml:space="preserve"> REF _Ref132719555 \h </w:instrText>
      </w:r>
      <w:r w:rsidR="00132C58">
        <w:fldChar w:fldCharType="separate"/>
      </w:r>
      <w:r w:rsidR="00FE28E3" w:rsidRPr="008A1EE9">
        <w:rPr>
          <w:color w:val="000000"/>
        </w:rPr>
        <w:t xml:space="preserve">Tabela </w:t>
      </w:r>
      <w:r w:rsidR="00FE28E3">
        <w:rPr>
          <w:noProof/>
          <w:color w:val="000000"/>
        </w:rPr>
        <w:t>3</w:t>
      </w:r>
      <w:r w:rsidR="00132C58">
        <w:fldChar w:fldCharType="end"/>
      </w:r>
      <w:r w:rsidR="00132C58">
        <w:t xml:space="preserve"> </w:t>
      </w:r>
      <w:r>
        <w:t xml:space="preserve">podemos verificar que o melhor resultado foi obtido com </w:t>
      </w:r>
      <w:r w:rsidR="004E7359">
        <w:t>3</w:t>
      </w:r>
      <w:r>
        <w:t xml:space="preserve"> camadas de neurônios utilizando na primeira camada 20, na segunda 10</w:t>
      </w:r>
      <w:r w:rsidR="004E7359">
        <w:t xml:space="preserve"> e</w:t>
      </w:r>
      <w:r>
        <w:t xml:space="preserve"> na terceira 5 neurônios, conseguindo obter R²</w:t>
      </w:r>
      <w:r w:rsidR="00E91369">
        <w:t>=</w:t>
      </w:r>
      <w:r w:rsidRPr="001744FB">
        <w:t>0.</w:t>
      </w:r>
      <w:r w:rsidR="004E7359" w:rsidRPr="004E7359">
        <w:rPr>
          <w:color w:val="000000"/>
        </w:rPr>
        <w:t xml:space="preserve"> </w:t>
      </w:r>
      <w:r w:rsidR="004E7359" w:rsidRPr="008A1EE9">
        <w:rPr>
          <w:color w:val="000000"/>
        </w:rPr>
        <w:t>9865</w:t>
      </w:r>
      <w:r>
        <w:t>, tendo isso em vista é necessário definir se a troca da função de ativação</w:t>
      </w:r>
      <w:r w:rsidR="008A1EE9">
        <w:t>.</w:t>
      </w:r>
    </w:p>
    <w:p w14:paraId="3372A167" w14:textId="40D5E349" w:rsidR="008A1EE9" w:rsidRPr="0029308A" w:rsidRDefault="008A1EE9" w:rsidP="008A1EE9">
      <w:pPr>
        <w:spacing w:line="360" w:lineRule="auto"/>
        <w:jc w:val="center"/>
        <w:rPr>
          <w:color w:val="000000"/>
        </w:rPr>
      </w:pPr>
    </w:p>
    <w:tbl>
      <w:tblPr>
        <w:tblStyle w:val="Tabelacomgrade"/>
        <w:tblW w:w="5700" w:type="dxa"/>
        <w:jc w:val="center"/>
        <w:tblLayout w:type="fixed"/>
        <w:tblLook w:val="04A0" w:firstRow="1" w:lastRow="0" w:firstColumn="1" w:lastColumn="0" w:noHBand="0" w:noVBand="1"/>
      </w:tblPr>
      <w:tblGrid>
        <w:gridCol w:w="2528"/>
        <w:gridCol w:w="1586"/>
        <w:gridCol w:w="1586"/>
      </w:tblGrid>
      <w:tr w:rsidR="008A1EE9" w14:paraId="1D575325" w14:textId="77777777" w:rsidTr="008A1EE9">
        <w:trPr>
          <w:jc w:val="center"/>
        </w:trPr>
        <w:tc>
          <w:tcPr>
            <w:tcW w:w="5700" w:type="dxa"/>
            <w:gridSpan w:val="3"/>
          </w:tcPr>
          <w:p w14:paraId="3C68D8F0" w14:textId="71ACAA1A" w:rsidR="008A1EE9" w:rsidRPr="008A1EE9" w:rsidRDefault="008A1EE9" w:rsidP="008A1EE9">
            <w:pPr>
              <w:spacing w:line="360" w:lineRule="auto"/>
              <w:jc w:val="both"/>
              <w:rPr>
                <w:color w:val="000000"/>
              </w:rPr>
            </w:pPr>
            <w:bookmarkStart w:id="54" w:name="_Ref132660270"/>
            <w:bookmarkStart w:id="55" w:name="_Toc132731036"/>
            <w:r w:rsidRPr="008A1EE9">
              <w:rPr>
                <w:rFonts w:ascii="Arial" w:hAnsi="Arial" w:cs="Arial"/>
                <w:color w:val="000000"/>
              </w:rPr>
              <w:t xml:space="preserve">Tabela </w:t>
            </w:r>
            <w:r w:rsidRPr="008A1EE9">
              <w:rPr>
                <w:color w:val="000000"/>
              </w:rPr>
              <w:fldChar w:fldCharType="begin"/>
            </w:r>
            <w:r w:rsidRPr="008A1EE9">
              <w:rPr>
                <w:rFonts w:ascii="Arial" w:hAnsi="Arial" w:cs="Arial"/>
                <w:color w:val="000000"/>
              </w:rPr>
              <w:instrText xml:space="preserve"> SEQ Tabela \* ARABIC </w:instrText>
            </w:r>
            <w:r w:rsidRPr="008A1EE9">
              <w:rPr>
                <w:color w:val="000000"/>
              </w:rPr>
              <w:fldChar w:fldCharType="separate"/>
            </w:r>
            <w:r w:rsidR="00FE28E3">
              <w:rPr>
                <w:rFonts w:ascii="Arial" w:hAnsi="Arial" w:cs="Arial"/>
                <w:noProof/>
                <w:color w:val="000000"/>
              </w:rPr>
              <w:t>4</w:t>
            </w:r>
            <w:r w:rsidRPr="008A1EE9">
              <w:rPr>
                <w:color w:val="000000"/>
              </w:rPr>
              <w:fldChar w:fldCharType="end"/>
            </w:r>
            <w:r w:rsidRPr="008A1EE9">
              <w:rPr>
                <w:rFonts w:ascii="Arial" w:hAnsi="Arial" w:cs="Arial"/>
                <w:color w:val="000000"/>
              </w:rPr>
              <w:t xml:space="preserve">: </w:t>
            </w:r>
            <w:r>
              <w:rPr>
                <w:rFonts w:ascii="Arial" w:hAnsi="Arial" w:cs="Arial"/>
                <w:color w:val="000000"/>
              </w:rPr>
              <w:t>Seleção da Função de ativação</w:t>
            </w:r>
            <w:bookmarkEnd w:id="54"/>
            <w:bookmarkEnd w:id="55"/>
          </w:p>
        </w:tc>
      </w:tr>
      <w:tr w:rsidR="004E7359" w14:paraId="7FC4F57A" w14:textId="77777777" w:rsidTr="008A1EE9">
        <w:trPr>
          <w:jc w:val="center"/>
        </w:trPr>
        <w:tc>
          <w:tcPr>
            <w:tcW w:w="2528" w:type="dxa"/>
          </w:tcPr>
          <w:p w14:paraId="4FA6C3C9"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Neurônios</w:t>
            </w:r>
          </w:p>
        </w:tc>
        <w:tc>
          <w:tcPr>
            <w:tcW w:w="1586" w:type="dxa"/>
          </w:tcPr>
          <w:p w14:paraId="7E9D7699" w14:textId="743329E0"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c>
          <w:tcPr>
            <w:tcW w:w="1586" w:type="dxa"/>
          </w:tcPr>
          <w:p w14:paraId="42E25433" w14:textId="50E52EFB"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r>
      <w:tr w:rsidR="004E7359" w14:paraId="3043DA87" w14:textId="77777777" w:rsidTr="008A1EE9">
        <w:trPr>
          <w:jc w:val="center"/>
        </w:trPr>
        <w:tc>
          <w:tcPr>
            <w:tcW w:w="2528" w:type="dxa"/>
          </w:tcPr>
          <w:p w14:paraId="420A3811"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Camadas e Neurônios</w:t>
            </w:r>
          </w:p>
        </w:tc>
        <w:tc>
          <w:tcPr>
            <w:tcW w:w="1586" w:type="dxa"/>
          </w:tcPr>
          <w:p w14:paraId="7E45A549" w14:textId="78B6EEF7"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c>
          <w:tcPr>
            <w:tcW w:w="1586" w:type="dxa"/>
          </w:tcPr>
          <w:p w14:paraId="675B2FC1" w14:textId="03D726A4"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r>
      <w:tr w:rsidR="008A1EE9" w14:paraId="39BA8991" w14:textId="77777777" w:rsidTr="008A1EE9">
        <w:trPr>
          <w:jc w:val="center"/>
        </w:trPr>
        <w:tc>
          <w:tcPr>
            <w:tcW w:w="2528" w:type="dxa"/>
          </w:tcPr>
          <w:p w14:paraId="36233799" w14:textId="77777777" w:rsidR="008A1EE9" w:rsidRPr="008A1EE9" w:rsidRDefault="008A1EE9" w:rsidP="008A1EE9">
            <w:pPr>
              <w:spacing w:line="360" w:lineRule="auto"/>
              <w:rPr>
                <w:rFonts w:ascii="Arial" w:hAnsi="Arial" w:cs="Arial"/>
                <w:color w:val="000000"/>
              </w:rPr>
            </w:pPr>
            <w:r w:rsidRPr="008A1EE9">
              <w:rPr>
                <w:rFonts w:ascii="Arial" w:hAnsi="Arial" w:cs="Arial"/>
                <w:color w:val="000000"/>
              </w:rPr>
              <w:t>Replicas</w:t>
            </w:r>
          </w:p>
        </w:tc>
        <w:tc>
          <w:tcPr>
            <w:tcW w:w="1586" w:type="dxa"/>
          </w:tcPr>
          <w:p w14:paraId="2A92CC9C" w14:textId="60517AD6"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1</w:t>
            </w:r>
          </w:p>
        </w:tc>
        <w:tc>
          <w:tcPr>
            <w:tcW w:w="1586" w:type="dxa"/>
          </w:tcPr>
          <w:p w14:paraId="57B444A6" w14:textId="50E2DF06"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1</w:t>
            </w:r>
          </w:p>
        </w:tc>
      </w:tr>
      <w:tr w:rsidR="008A1EE9" w14:paraId="7C30C103" w14:textId="77777777" w:rsidTr="008A1EE9">
        <w:trPr>
          <w:jc w:val="center"/>
        </w:trPr>
        <w:tc>
          <w:tcPr>
            <w:tcW w:w="2528" w:type="dxa"/>
          </w:tcPr>
          <w:p w14:paraId="443C63C8" w14:textId="5BB0F238" w:rsidR="008A1EE9" w:rsidRPr="008A1EE9" w:rsidRDefault="00601913" w:rsidP="008A1EE9">
            <w:pPr>
              <w:spacing w:line="360" w:lineRule="auto"/>
              <w:rPr>
                <w:rFonts w:ascii="Arial" w:hAnsi="Arial" w:cs="Arial"/>
                <w:color w:val="000000"/>
              </w:rPr>
            </w:pPr>
            <w:r w:rsidRPr="008A1EE9">
              <w:rPr>
                <w:rFonts w:ascii="Arial" w:hAnsi="Arial" w:cs="Arial"/>
                <w:color w:val="000000"/>
              </w:rPr>
              <w:t>Função</w:t>
            </w:r>
            <w:r>
              <w:rPr>
                <w:rFonts w:ascii="Arial" w:hAnsi="Arial" w:cs="Arial"/>
                <w:color w:val="000000"/>
              </w:rPr>
              <w:t xml:space="preserve"> Ativação</w:t>
            </w:r>
          </w:p>
        </w:tc>
        <w:tc>
          <w:tcPr>
            <w:tcW w:w="1586" w:type="dxa"/>
          </w:tcPr>
          <w:p w14:paraId="59FA4ECE" w14:textId="30E2533D" w:rsidR="008A1EE9" w:rsidRPr="008A1EE9" w:rsidRDefault="008A1EE9"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586" w:type="dxa"/>
          </w:tcPr>
          <w:p w14:paraId="0CED06F6" w14:textId="008869BA" w:rsidR="008A1EE9" w:rsidRPr="008A1EE9" w:rsidRDefault="008A1EE9" w:rsidP="008A1EE9">
            <w:pPr>
              <w:spacing w:line="360" w:lineRule="auto"/>
              <w:jc w:val="center"/>
              <w:rPr>
                <w:rFonts w:ascii="Arial" w:hAnsi="Arial" w:cs="Arial"/>
                <w:color w:val="000000"/>
              </w:rPr>
            </w:pPr>
            <w:proofErr w:type="spellStart"/>
            <w:r w:rsidRPr="008A1EE9">
              <w:rPr>
                <w:rFonts w:ascii="Arial" w:hAnsi="Arial" w:cs="Arial"/>
                <w:color w:val="000000"/>
              </w:rPr>
              <w:t>logistic</w:t>
            </w:r>
            <w:proofErr w:type="spellEnd"/>
          </w:p>
        </w:tc>
      </w:tr>
      <w:tr w:rsidR="008A1EE9" w14:paraId="569E7139" w14:textId="77777777" w:rsidTr="008A1EE9">
        <w:trPr>
          <w:jc w:val="center"/>
        </w:trPr>
        <w:tc>
          <w:tcPr>
            <w:tcW w:w="2528" w:type="dxa"/>
          </w:tcPr>
          <w:p w14:paraId="75699263" w14:textId="7F34958F" w:rsidR="008A1EE9" w:rsidRPr="008A1EE9" w:rsidRDefault="008A1EE9" w:rsidP="008A1EE9">
            <w:pPr>
              <w:spacing w:line="360" w:lineRule="auto"/>
              <w:rPr>
                <w:rFonts w:ascii="Arial" w:hAnsi="Arial" w:cs="Arial"/>
                <w:color w:val="000000"/>
              </w:rPr>
            </w:pPr>
            <w:r w:rsidRPr="008A1EE9">
              <w:rPr>
                <w:rFonts w:ascii="Arial" w:hAnsi="Arial" w:cs="Arial"/>
                <w:color w:val="000000"/>
              </w:rPr>
              <w:t>R² (</w:t>
            </w:r>
            <w:r w:rsidR="00E91369">
              <w:rPr>
                <w:rFonts w:ascii="Arial" w:hAnsi="Arial" w:cs="Arial"/>
                <w:color w:val="000000"/>
              </w:rPr>
              <w:t>amostra</w:t>
            </w:r>
            <w:r w:rsidR="00E91369" w:rsidRPr="008A1EE9">
              <w:rPr>
                <w:rFonts w:ascii="Arial" w:hAnsi="Arial" w:cs="Arial"/>
                <w:color w:val="000000"/>
              </w:rPr>
              <w:t xml:space="preserve"> </w:t>
            </w:r>
            <w:r w:rsidRPr="008A1EE9">
              <w:rPr>
                <w:rFonts w:ascii="Arial" w:hAnsi="Arial" w:cs="Arial"/>
                <w:color w:val="000000"/>
              </w:rPr>
              <w:t>teste)</w:t>
            </w:r>
          </w:p>
        </w:tc>
        <w:tc>
          <w:tcPr>
            <w:tcW w:w="1586" w:type="dxa"/>
          </w:tcPr>
          <w:p w14:paraId="1A283804" w14:textId="1B330D2F" w:rsidR="008A1EE9" w:rsidRPr="008A1EE9" w:rsidRDefault="004E7359" w:rsidP="008A1EE9">
            <w:pPr>
              <w:spacing w:line="360" w:lineRule="auto"/>
              <w:jc w:val="center"/>
              <w:rPr>
                <w:rFonts w:ascii="Arial" w:hAnsi="Arial" w:cs="Arial"/>
                <w:color w:val="000000"/>
              </w:rPr>
            </w:pPr>
            <w:r w:rsidRPr="008A1EE9">
              <w:rPr>
                <w:rFonts w:ascii="Arial" w:hAnsi="Arial" w:cs="Arial"/>
                <w:color w:val="000000"/>
              </w:rPr>
              <w:t>0.9865</w:t>
            </w:r>
          </w:p>
        </w:tc>
        <w:tc>
          <w:tcPr>
            <w:tcW w:w="1586" w:type="dxa"/>
          </w:tcPr>
          <w:p w14:paraId="566AB494" w14:textId="4B95B032"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0.9746</w:t>
            </w:r>
          </w:p>
        </w:tc>
      </w:tr>
    </w:tbl>
    <w:p w14:paraId="3CF247CA" w14:textId="35B8F2D7" w:rsidR="008A1EE9" w:rsidRDefault="008A1EE9" w:rsidP="0029308A">
      <w:pPr>
        <w:spacing w:line="360" w:lineRule="auto"/>
        <w:ind w:firstLine="709"/>
      </w:pPr>
    </w:p>
    <w:p w14:paraId="47887002" w14:textId="03CA96F1" w:rsidR="008A1EE9" w:rsidRDefault="008A1EE9" w:rsidP="008A1EE9">
      <w:pPr>
        <w:spacing w:line="360" w:lineRule="auto"/>
        <w:ind w:firstLine="709"/>
      </w:pPr>
      <w:r>
        <w:t xml:space="preserve">Com base na </w:t>
      </w:r>
      <w:r>
        <w:fldChar w:fldCharType="begin"/>
      </w:r>
      <w:r>
        <w:instrText xml:space="preserve"> REF _Ref132660270 \h </w:instrText>
      </w:r>
      <w:r>
        <w:fldChar w:fldCharType="separate"/>
      </w:r>
      <w:r w:rsidR="00FE28E3" w:rsidRPr="008A1EE9">
        <w:rPr>
          <w:color w:val="000000"/>
        </w:rPr>
        <w:t xml:space="preserve">Tabela </w:t>
      </w:r>
      <w:r w:rsidR="00FE28E3">
        <w:rPr>
          <w:noProof/>
          <w:color w:val="000000"/>
        </w:rPr>
        <w:t>4</w:t>
      </w:r>
      <w:r w:rsidR="00FE28E3" w:rsidRPr="008A1EE9">
        <w:rPr>
          <w:color w:val="000000"/>
        </w:rPr>
        <w:t xml:space="preserve">: </w:t>
      </w:r>
      <w:r w:rsidR="00FE28E3">
        <w:rPr>
          <w:color w:val="000000"/>
        </w:rPr>
        <w:t>Seleção da Função de ativação</w:t>
      </w:r>
      <w:r>
        <w:fldChar w:fldCharType="end"/>
      </w:r>
      <w:r w:rsidR="00E91369">
        <w:t xml:space="preserve"> </w:t>
      </w:r>
      <w:r>
        <w:t xml:space="preserve">podemos verificar que o melhor resultado foi obtido </w:t>
      </w:r>
      <w:r w:rsidR="00E91369">
        <w:t>função de ativação “</w:t>
      </w:r>
      <w:proofErr w:type="spellStart"/>
      <w:r w:rsidR="00E91369" w:rsidRPr="008A1EE9">
        <w:rPr>
          <w:color w:val="000000"/>
        </w:rPr>
        <w:t>tanh</w:t>
      </w:r>
      <w:proofErr w:type="spellEnd"/>
      <w:r w:rsidR="00E91369">
        <w:rPr>
          <w:color w:val="000000"/>
        </w:rPr>
        <w:t>”</w:t>
      </w:r>
      <w:r>
        <w:t xml:space="preserve">, </w:t>
      </w:r>
      <w:r w:rsidR="00E91369">
        <w:t>mantendo o</w:t>
      </w:r>
      <w:r>
        <w:t xml:space="preserve"> R²</w:t>
      </w:r>
      <w:r w:rsidR="00E91369">
        <w:t>=</w:t>
      </w:r>
      <w:r w:rsidRPr="001744FB">
        <w:t>0.</w:t>
      </w:r>
      <w:r w:rsidR="00485011" w:rsidRPr="00485011">
        <w:rPr>
          <w:color w:val="000000"/>
        </w:rPr>
        <w:t xml:space="preserve"> </w:t>
      </w:r>
      <w:r w:rsidR="00485011" w:rsidRPr="008A1EE9">
        <w:rPr>
          <w:color w:val="000000"/>
        </w:rPr>
        <w:t>9865</w:t>
      </w:r>
      <w:r>
        <w:t xml:space="preserve">, tendo isso em vista é necessário </w:t>
      </w:r>
      <w:r w:rsidR="00E91369">
        <w:t xml:space="preserve">agora definir a quantidade de </w:t>
      </w:r>
      <w:r w:rsidR="0003597D">
        <w:t>réplicas</w:t>
      </w:r>
      <w:r>
        <w:t>.</w:t>
      </w:r>
    </w:p>
    <w:tbl>
      <w:tblPr>
        <w:tblStyle w:val="Tabelacomgrade"/>
        <w:tblW w:w="8140" w:type="dxa"/>
        <w:jc w:val="center"/>
        <w:tblLayout w:type="fixed"/>
        <w:tblLook w:val="04A0" w:firstRow="1" w:lastRow="0" w:firstColumn="1" w:lastColumn="0" w:noHBand="0" w:noVBand="1"/>
      </w:tblPr>
      <w:tblGrid>
        <w:gridCol w:w="2528"/>
        <w:gridCol w:w="1403"/>
        <w:gridCol w:w="1403"/>
        <w:gridCol w:w="1403"/>
        <w:gridCol w:w="1403"/>
      </w:tblGrid>
      <w:tr w:rsidR="0003597D" w14:paraId="6F8E47E0" w14:textId="305DEE67" w:rsidTr="00132C58">
        <w:trPr>
          <w:jc w:val="center"/>
        </w:trPr>
        <w:tc>
          <w:tcPr>
            <w:tcW w:w="8140" w:type="dxa"/>
            <w:gridSpan w:val="5"/>
          </w:tcPr>
          <w:p w14:paraId="1E8FC315" w14:textId="56B6ACE4" w:rsidR="0003597D" w:rsidRPr="008A1EE9" w:rsidRDefault="0003597D" w:rsidP="00985ED9">
            <w:pPr>
              <w:spacing w:line="360" w:lineRule="auto"/>
              <w:rPr>
                <w:color w:val="000000"/>
              </w:rPr>
            </w:pPr>
            <w:bookmarkStart w:id="56" w:name="_Ref132661648"/>
            <w:bookmarkStart w:id="57" w:name="_Toc132731037"/>
            <w:r w:rsidRPr="008A1EE9">
              <w:rPr>
                <w:rFonts w:ascii="Arial" w:hAnsi="Arial" w:cs="Arial"/>
                <w:color w:val="000000"/>
              </w:rPr>
              <w:t xml:space="preserve">Tabela </w:t>
            </w:r>
            <w:r w:rsidRPr="008A1EE9">
              <w:rPr>
                <w:color w:val="000000"/>
              </w:rPr>
              <w:fldChar w:fldCharType="begin"/>
            </w:r>
            <w:r w:rsidRPr="008A1EE9">
              <w:rPr>
                <w:rFonts w:ascii="Arial" w:hAnsi="Arial" w:cs="Arial"/>
                <w:color w:val="000000"/>
              </w:rPr>
              <w:instrText xml:space="preserve"> SEQ Tabela \* ARABIC </w:instrText>
            </w:r>
            <w:r w:rsidRPr="008A1EE9">
              <w:rPr>
                <w:color w:val="000000"/>
              </w:rPr>
              <w:fldChar w:fldCharType="separate"/>
            </w:r>
            <w:r w:rsidR="00FE28E3">
              <w:rPr>
                <w:rFonts w:ascii="Arial" w:hAnsi="Arial" w:cs="Arial"/>
                <w:noProof/>
                <w:color w:val="000000"/>
              </w:rPr>
              <w:t>5</w:t>
            </w:r>
            <w:r w:rsidRPr="008A1EE9">
              <w:rPr>
                <w:color w:val="000000"/>
              </w:rPr>
              <w:fldChar w:fldCharType="end"/>
            </w:r>
            <w:r w:rsidRPr="008A1EE9">
              <w:rPr>
                <w:rFonts w:ascii="Arial" w:hAnsi="Arial" w:cs="Arial"/>
                <w:color w:val="000000"/>
              </w:rPr>
              <w:t xml:space="preserve">: </w:t>
            </w:r>
            <w:r>
              <w:rPr>
                <w:rFonts w:ascii="Arial" w:hAnsi="Arial" w:cs="Arial"/>
                <w:color w:val="000000"/>
              </w:rPr>
              <w:t>Seleção de número de réplicas</w:t>
            </w:r>
            <w:bookmarkEnd w:id="56"/>
            <w:bookmarkEnd w:id="57"/>
          </w:p>
        </w:tc>
      </w:tr>
      <w:tr w:rsidR="004E7359" w14:paraId="194880F5" w14:textId="0C3BB20E" w:rsidTr="00132C58">
        <w:trPr>
          <w:jc w:val="center"/>
        </w:trPr>
        <w:tc>
          <w:tcPr>
            <w:tcW w:w="2528" w:type="dxa"/>
          </w:tcPr>
          <w:p w14:paraId="40686139"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Neurônios</w:t>
            </w:r>
          </w:p>
        </w:tc>
        <w:tc>
          <w:tcPr>
            <w:tcW w:w="1403" w:type="dxa"/>
          </w:tcPr>
          <w:p w14:paraId="7F66A37E" w14:textId="2184241C"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c>
          <w:tcPr>
            <w:tcW w:w="1403" w:type="dxa"/>
          </w:tcPr>
          <w:p w14:paraId="1F9B062C" w14:textId="30EE00B3"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c>
          <w:tcPr>
            <w:tcW w:w="1403" w:type="dxa"/>
          </w:tcPr>
          <w:p w14:paraId="4900EDE7" w14:textId="01123D28" w:rsidR="004E7359" w:rsidRPr="00E91369" w:rsidRDefault="004E7359" w:rsidP="004E7359">
            <w:pPr>
              <w:spacing w:line="360" w:lineRule="auto"/>
              <w:jc w:val="center"/>
              <w:rPr>
                <w:rFonts w:ascii="Arial" w:hAnsi="Arial" w:cs="Arial"/>
                <w:color w:val="000000"/>
              </w:rPr>
            </w:pPr>
            <w:r>
              <w:rPr>
                <w:rFonts w:ascii="Arial" w:hAnsi="Arial" w:cs="Arial"/>
                <w:color w:val="000000"/>
              </w:rPr>
              <w:t>35</w:t>
            </w:r>
          </w:p>
        </w:tc>
        <w:tc>
          <w:tcPr>
            <w:tcW w:w="1403" w:type="dxa"/>
          </w:tcPr>
          <w:p w14:paraId="692A8A1E" w14:textId="0881EEB2" w:rsidR="004E7359" w:rsidRPr="00E91369" w:rsidRDefault="004E7359" w:rsidP="004E7359">
            <w:pPr>
              <w:spacing w:line="360" w:lineRule="auto"/>
              <w:jc w:val="center"/>
              <w:rPr>
                <w:rFonts w:ascii="Arial" w:hAnsi="Arial" w:cs="Arial"/>
                <w:color w:val="000000"/>
              </w:rPr>
            </w:pPr>
            <w:r>
              <w:rPr>
                <w:rFonts w:ascii="Arial" w:hAnsi="Arial" w:cs="Arial"/>
                <w:color w:val="000000"/>
              </w:rPr>
              <w:t>35</w:t>
            </w:r>
          </w:p>
        </w:tc>
      </w:tr>
      <w:tr w:rsidR="004E7359" w14:paraId="7DF212EE" w14:textId="2001823C" w:rsidTr="00132C58">
        <w:trPr>
          <w:jc w:val="center"/>
        </w:trPr>
        <w:tc>
          <w:tcPr>
            <w:tcW w:w="2528" w:type="dxa"/>
          </w:tcPr>
          <w:p w14:paraId="0D87E89C"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Camadas e Neurônios</w:t>
            </w:r>
          </w:p>
        </w:tc>
        <w:tc>
          <w:tcPr>
            <w:tcW w:w="1403" w:type="dxa"/>
          </w:tcPr>
          <w:p w14:paraId="31F36597" w14:textId="785787DC"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c>
          <w:tcPr>
            <w:tcW w:w="1403" w:type="dxa"/>
          </w:tcPr>
          <w:p w14:paraId="618D1F2E" w14:textId="1EDF5811"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c>
          <w:tcPr>
            <w:tcW w:w="1403" w:type="dxa"/>
          </w:tcPr>
          <w:p w14:paraId="5D2698BB" w14:textId="7F6F2CC2" w:rsidR="004E7359" w:rsidRPr="00E91369" w:rsidRDefault="004E7359" w:rsidP="004E7359">
            <w:pPr>
              <w:spacing w:line="360" w:lineRule="auto"/>
              <w:jc w:val="center"/>
              <w:rPr>
                <w:rFonts w:ascii="Arial" w:hAnsi="Arial" w:cs="Arial"/>
                <w:color w:val="000000"/>
              </w:rPr>
            </w:pPr>
            <w:r w:rsidRPr="008A1EE9">
              <w:rPr>
                <w:rFonts w:ascii="Arial" w:hAnsi="Arial" w:cs="Arial"/>
                <w:color w:val="000000"/>
              </w:rPr>
              <w:t>3 (20,10,5)</w:t>
            </w:r>
          </w:p>
        </w:tc>
        <w:tc>
          <w:tcPr>
            <w:tcW w:w="1403" w:type="dxa"/>
          </w:tcPr>
          <w:p w14:paraId="74EDE966" w14:textId="2B5D17EE" w:rsidR="004E7359" w:rsidRPr="00E91369" w:rsidRDefault="004E7359" w:rsidP="004E7359">
            <w:pPr>
              <w:spacing w:line="360" w:lineRule="auto"/>
              <w:jc w:val="center"/>
              <w:rPr>
                <w:rFonts w:ascii="Arial" w:hAnsi="Arial" w:cs="Arial"/>
                <w:color w:val="000000"/>
              </w:rPr>
            </w:pPr>
            <w:r w:rsidRPr="008A1EE9">
              <w:rPr>
                <w:rFonts w:ascii="Arial" w:hAnsi="Arial" w:cs="Arial"/>
                <w:color w:val="000000"/>
              </w:rPr>
              <w:t>3 (20,10,5)</w:t>
            </w:r>
          </w:p>
        </w:tc>
      </w:tr>
      <w:tr w:rsidR="00E91369" w14:paraId="5FF74F33" w14:textId="661FD155" w:rsidTr="00132C58">
        <w:trPr>
          <w:jc w:val="center"/>
        </w:trPr>
        <w:tc>
          <w:tcPr>
            <w:tcW w:w="2528" w:type="dxa"/>
          </w:tcPr>
          <w:p w14:paraId="4ACD31E4" w14:textId="77777777" w:rsidR="00E91369" w:rsidRPr="008A1EE9" w:rsidRDefault="00E91369" w:rsidP="00E91369">
            <w:pPr>
              <w:spacing w:line="360" w:lineRule="auto"/>
              <w:rPr>
                <w:rFonts w:ascii="Arial" w:hAnsi="Arial" w:cs="Arial"/>
                <w:color w:val="000000"/>
              </w:rPr>
            </w:pPr>
            <w:r w:rsidRPr="008A1EE9">
              <w:rPr>
                <w:rFonts w:ascii="Arial" w:hAnsi="Arial" w:cs="Arial"/>
                <w:color w:val="000000"/>
              </w:rPr>
              <w:t>Replicas</w:t>
            </w:r>
          </w:p>
        </w:tc>
        <w:tc>
          <w:tcPr>
            <w:tcW w:w="1403" w:type="dxa"/>
          </w:tcPr>
          <w:p w14:paraId="3CFFD45D" w14:textId="77777777" w:rsidR="00E91369" w:rsidRPr="008A1EE9" w:rsidRDefault="00E91369" w:rsidP="00E91369">
            <w:pPr>
              <w:spacing w:line="360" w:lineRule="auto"/>
              <w:jc w:val="center"/>
              <w:rPr>
                <w:rFonts w:ascii="Arial" w:hAnsi="Arial" w:cs="Arial"/>
                <w:color w:val="000000"/>
              </w:rPr>
            </w:pPr>
            <w:r w:rsidRPr="008A1EE9">
              <w:rPr>
                <w:rFonts w:ascii="Arial" w:hAnsi="Arial" w:cs="Arial"/>
                <w:color w:val="000000"/>
              </w:rPr>
              <w:t>1</w:t>
            </w:r>
          </w:p>
        </w:tc>
        <w:tc>
          <w:tcPr>
            <w:tcW w:w="1403" w:type="dxa"/>
          </w:tcPr>
          <w:p w14:paraId="3D82DA23" w14:textId="652AB950" w:rsidR="00E91369" w:rsidRPr="008A1EE9" w:rsidRDefault="00E91369" w:rsidP="00E91369">
            <w:pPr>
              <w:spacing w:line="360" w:lineRule="auto"/>
              <w:jc w:val="center"/>
              <w:rPr>
                <w:rFonts w:ascii="Arial" w:hAnsi="Arial" w:cs="Arial"/>
                <w:color w:val="000000"/>
              </w:rPr>
            </w:pPr>
            <w:r w:rsidRPr="008A1EE9">
              <w:rPr>
                <w:rFonts w:ascii="Arial" w:hAnsi="Arial" w:cs="Arial"/>
                <w:color w:val="000000"/>
              </w:rPr>
              <w:t>1</w:t>
            </w:r>
            <w:r>
              <w:rPr>
                <w:rFonts w:ascii="Arial" w:hAnsi="Arial" w:cs="Arial"/>
                <w:color w:val="000000"/>
              </w:rPr>
              <w:t>0</w:t>
            </w:r>
          </w:p>
        </w:tc>
        <w:tc>
          <w:tcPr>
            <w:tcW w:w="1403" w:type="dxa"/>
          </w:tcPr>
          <w:p w14:paraId="14DF0A61" w14:textId="5554A483" w:rsidR="00E91369" w:rsidRPr="00E91369" w:rsidRDefault="00E91369" w:rsidP="00E91369">
            <w:pPr>
              <w:spacing w:line="360" w:lineRule="auto"/>
              <w:jc w:val="center"/>
              <w:rPr>
                <w:rFonts w:ascii="Arial" w:hAnsi="Arial" w:cs="Arial"/>
                <w:color w:val="000000"/>
              </w:rPr>
            </w:pPr>
            <w:r w:rsidRPr="008A1EE9">
              <w:rPr>
                <w:rFonts w:ascii="Arial" w:hAnsi="Arial" w:cs="Arial"/>
                <w:color w:val="000000"/>
              </w:rPr>
              <w:t>1</w:t>
            </w:r>
            <w:r>
              <w:rPr>
                <w:rFonts w:ascii="Arial" w:hAnsi="Arial" w:cs="Arial"/>
                <w:color w:val="000000"/>
              </w:rPr>
              <w:t>00</w:t>
            </w:r>
          </w:p>
        </w:tc>
        <w:tc>
          <w:tcPr>
            <w:tcW w:w="1403" w:type="dxa"/>
          </w:tcPr>
          <w:p w14:paraId="6DAE9DA4" w14:textId="14D9602E" w:rsidR="00E91369" w:rsidRPr="00E91369" w:rsidRDefault="00E91369" w:rsidP="00E91369">
            <w:pPr>
              <w:spacing w:line="360" w:lineRule="auto"/>
              <w:jc w:val="center"/>
              <w:rPr>
                <w:rFonts w:ascii="Arial" w:hAnsi="Arial" w:cs="Arial"/>
                <w:color w:val="000000"/>
              </w:rPr>
            </w:pPr>
            <w:r>
              <w:rPr>
                <w:rFonts w:ascii="Arial" w:hAnsi="Arial" w:cs="Arial"/>
                <w:color w:val="000000"/>
              </w:rPr>
              <w:t>500</w:t>
            </w:r>
          </w:p>
        </w:tc>
      </w:tr>
      <w:tr w:rsidR="00E91369" w14:paraId="7BEB7780" w14:textId="5EE28EC4" w:rsidTr="00132C58">
        <w:trPr>
          <w:jc w:val="center"/>
        </w:trPr>
        <w:tc>
          <w:tcPr>
            <w:tcW w:w="2528" w:type="dxa"/>
          </w:tcPr>
          <w:p w14:paraId="2DA6333E" w14:textId="207A6A19" w:rsidR="00E91369" w:rsidRPr="008A1EE9" w:rsidRDefault="00601913" w:rsidP="00E91369">
            <w:pPr>
              <w:spacing w:line="360" w:lineRule="auto"/>
              <w:rPr>
                <w:rFonts w:ascii="Arial" w:hAnsi="Arial" w:cs="Arial"/>
                <w:color w:val="000000"/>
              </w:rPr>
            </w:pPr>
            <w:r w:rsidRPr="008A1EE9">
              <w:rPr>
                <w:rFonts w:ascii="Arial" w:hAnsi="Arial" w:cs="Arial"/>
                <w:color w:val="000000"/>
              </w:rPr>
              <w:t>Função</w:t>
            </w:r>
            <w:r>
              <w:rPr>
                <w:rFonts w:ascii="Arial" w:hAnsi="Arial" w:cs="Arial"/>
                <w:color w:val="000000"/>
              </w:rPr>
              <w:t xml:space="preserve"> Ativação</w:t>
            </w:r>
          </w:p>
        </w:tc>
        <w:tc>
          <w:tcPr>
            <w:tcW w:w="1403" w:type="dxa"/>
          </w:tcPr>
          <w:p w14:paraId="5C089196" w14:textId="77777777" w:rsidR="00E91369" w:rsidRPr="008A1EE9" w:rsidRDefault="00E91369" w:rsidP="00E9136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403" w:type="dxa"/>
          </w:tcPr>
          <w:p w14:paraId="4FC60CF2" w14:textId="33D1C573" w:rsidR="00E91369" w:rsidRPr="008A1EE9" w:rsidRDefault="00E91369" w:rsidP="00E9136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403" w:type="dxa"/>
          </w:tcPr>
          <w:p w14:paraId="0372D8C7" w14:textId="55DC9239" w:rsidR="00E91369" w:rsidRPr="00E91369" w:rsidRDefault="00E91369" w:rsidP="00E9136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403" w:type="dxa"/>
          </w:tcPr>
          <w:p w14:paraId="348BEE83" w14:textId="24A52463" w:rsidR="00E91369" w:rsidRPr="00E91369" w:rsidRDefault="00E91369" w:rsidP="00E9136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r>
      <w:tr w:rsidR="00E91369" w14:paraId="73561F31" w14:textId="7749F459" w:rsidTr="00132C58">
        <w:trPr>
          <w:jc w:val="center"/>
        </w:trPr>
        <w:tc>
          <w:tcPr>
            <w:tcW w:w="2528" w:type="dxa"/>
          </w:tcPr>
          <w:p w14:paraId="135476AB" w14:textId="46D6270E" w:rsidR="00E91369" w:rsidRPr="008A1EE9" w:rsidRDefault="00E91369" w:rsidP="00E91369">
            <w:pPr>
              <w:spacing w:line="360" w:lineRule="auto"/>
              <w:rPr>
                <w:rFonts w:ascii="Arial" w:hAnsi="Arial" w:cs="Arial"/>
                <w:color w:val="000000"/>
              </w:rPr>
            </w:pPr>
            <w:r w:rsidRPr="008A1EE9">
              <w:rPr>
                <w:rFonts w:ascii="Arial" w:hAnsi="Arial" w:cs="Arial"/>
                <w:color w:val="000000"/>
              </w:rPr>
              <w:t>R² (</w:t>
            </w:r>
            <w:r>
              <w:rPr>
                <w:rFonts w:ascii="Arial" w:hAnsi="Arial" w:cs="Arial"/>
                <w:color w:val="000000"/>
              </w:rPr>
              <w:t>amostra</w:t>
            </w:r>
            <w:r w:rsidRPr="008A1EE9">
              <w:rPr>
                <w:rFonts w:ascii="Arial" w:hAnsi="Arial" w:cs="Arial"/>
                <w:color w:val="000000"/>
              </w:rPr>
              <w:t xml:space="preserve"> teste)</w:t>
            </w:r>
          </w:p>
        </w:tc>
        <w:tc>
          <w:tcPr>
            <w:tcW w:w="1403" w:type="dxa"/>
          </w:tcPr>
          <w:p w14:paraId="2A5939B1" w14:textId="56185A51" w:rsidR="00E91369" w:rsidRPr="008A1EE9" w:rsidRDefault="00E91369" w:rsidP="00E91369">
            <w:pPr>
              <w:spacing w:line="360" w:lineRule="auto"/>
              <w:jc w:val="center"/>
              <w:rPr>
                <w:rFonts w:ascii="Arial" w:hAnsi="Arial" w:cs="Arial"/>
                <w:color w:val="000000"/>
              </w:rPr>
            </w:pPr>
            <w:r w:rsidRPr="00E91369">
              <w:rPr>
                <w:rFonts w:ascii="Arial" w:hAnsi="Arial" w:cs="Arial"/>
                <w:color w:val="000000"/>
              </w:rPr>
              <w:t>0.</w:t>
            </w:r>
            <w:r w:rsidR="004E7359" w:rsidRPr="004E7359">
              <w:rPr>
                <w:rFonts w:ascii="Arial" w:hAnsi="Arial" w:cs="Arial"/>
                <w:color w:val="000000"/>
              </w:rPr>
              <w:t>9865</w:t>
            </w:r>
          </w:p>
        </w:tc>
        <w:tc>
          <w:tcPr>
            <w:tcW w:w="1403" w:type="dxa"/>
          </w:tcPr>
          <w:p w14:paraId="3C06FE4A" w14:textId="7F4DBE9F" w:rsidR="00E91369" w:rsidRPr="008A1EE9" w:rsidRDefault="00E91369" w:rsidP="00E91369">
            <w:pPr>
              <w:spacing w:line="360" w:lineRule="auto"/>
              <w:jc w:val="center"/>
              <w:rPr>
                <w:rFonts w:ascii="Arial" w:hAnsi="Arial" w:cs="Arial"/>
                <w:color w:val="000000"/>
              </w:rPr>
            </w:pPr>
            <w:r w:rsidRPr="00E91369">
              <w:rPr>
                <w:rFonts w:ascii="Arial" w:hAnsi="Arial" w:cs="Arial"/>
                <w:color w:val="000000"/>
              </w:rPr>
              <w:t>0.</w:t>
            </w:r>
            <w:r w:rsidR="004E7359" w:rsidRPr="004E7359">
              <w:rPr>
                <w:rFonts w:ascii="Arial" w:hAnsi="Arial" w:cs="Arial"/>
                <w:color w:val="000000"/>
              </w:rPr>
              <w:t>9865</w:t>
            </w:r>
          </w:p>
        </w:tc>
        <w:tc>
          <w:tcPr>
            <w:tcW w:w="1403" w:type="dxa"/>
          </w:tcPr>
          <w:p w14:paraId="6D521F04" w14:textId="6496DADC" w:rsidR="00E91369" w:rsidRPr="00E91369" w:rsidRDefault="00E91369" w:rsidP="00E91369">
            <w:pPr>
              <w:spacing w:line="360" w:lineRule="auto"/>
              <w:jc w:val="center"/>
              <w:rPr>
                <w:rFonts w:ascii="Arial" w:hAnsi="Arial" w:cs="Arial"/>
                <w:color w:val="000000"/>
              </w:rPr>
            </w:pPr>
            <w:r w:rsidRPr="00E91369">
              <w:rPr>
                <w:rFonts w:ascii="Arial" w:hAnsi="Arial" w:cs="Arial"/>
                <w:color w:val="000000"/>
              </w:rPr>
              <w:t>0.</w:t>
            </w:r>
            <w:r w:rsidR="004E7359" w:rsidRPr="004E7359">
              <w:rPr>
                <w:rFonts w:ascii="Arial" w:hAnsi="Arial" w:cs="Arial"/>
                <w:color w:val="000000"/>
              </w:rPr>
              <w:t>9865</w:t>
            </w:r>
          </w:p>
        </w:tc>
        <w:tc>
          <w:tcPr>
            <w:tcW w:w="1403" w:type="dxa"/>
          </w:tcPr>
          <w:p w14:paraId="6B2FF596" w14:textId="0A5728EE" w:rsidR="00E91369" w:rsidRPr="00E91369" w:rsidRDefault="0003597D" w:rsidP="00E91369">
            <w:pPr>
              <w:spacing w:line="360" w:lineRule="auto"/>
              <w:jc w:val="center"/>
              <w:rPr>
                <w:rFonts w:ascii="Arial" w:hAnsi="Arial" w:cs="Arial"/>
                <w:color w:val="000000"/>
              </w:rPr>
            </w:pPr>
            <w:r w:rsidRPr="0003597D">
              <w:rPr>
                <w:rFonts w:ascii="Arial" w:hAnsi="Arial" w:cs="Arial"/>
                <w:color w:val="000000"/>
              </w:rPr>
              <w:t>0.</w:t>
            </w:r>
            <w:r w:rsidR="004E7359" w:rsidRPr="004E7359">
              <w:rPr>
                <w:rFonts w:ascii="Arial" w:hAnsi="Arial" w:cs="Arial"/>
                <w:color w:val="000000"/>
              </w:rPr>
              <w:t>9865</w:t>
            </w:r>
          </w:p>
        </w:tc>
      </w:tr>
    </w:tbl>
    <w:p w14:paraId="337B7F06" w14:textId="421694DE" w:rsidR="0003597D" w:rsidRDefault="0003597D" w:rsidP="0003597D">
      <w:pPr>
        <w:spacing w:line="360" w:lineRule="auto"/>
        <w:ind w:firstLine="709"/>
      </w:pPr>
      <w:r>
        <w:t xml:space="preserve">Com base na </w:t>
      </w:r>
      <w:r>
        <w:fldChar w:fldCharType="begin"/>
      </w:r>
      <w:r>
        <w:instrText xml:space="preserve"> REF _Ref132661648 \h </w:instrText>
      </w:r>
      <w:r>
        <w:fldChar w:fldCharType="separate"/>
      </w:r>
      <w:r w:rsidR="00FE28E3" w:rsidRPr="008A1EE9">
        <w:rPr>
          <w:color w:val="000000"/>
        </w:rPr>
        <w:t xml:space="preserve">Tabela </w:t>
      </w:r>
      <w:r w:rsidR="00FE28E3">
        <w:rPr>
          <w:noProof/>
          <w:color w:val="000000"/>
        </w:rPr>
        <w:t>5</w:t>
      </w:r>
      <w:r w:rsidR="00FE28E3" w:rsidRPr="008A1EE9">
        <w:rPr>
          <w:color w:val="000000"/>
        </w:rPr>
        <w:t xml:space="preserve">: </w:t>
      </w:r>
      <w:r w:rsidR="00FE28E3">
        <w:rPr>
          <w:color w:val="000000"/>
        </w:rPr>
        <w:t>Seleção de número de réplicas</w:t>
      </w:r>
      <w:r>
        <w:fldChar w:fldCharType="end"/>
      </w:r>
      <w:r>
        <w:t xml:space="preserve"> podemos verificar que o incremento de réplicas não melhorou o resultado, mantendo o R²=</w:t>
      </w:r>
      <w:r w:rsidRPr="001744FB">
        <w:t>0.</w:t>
      </w:r>
      <w:r w:rsidRPr="0003597D">
        <w:rPr>
          <w:color w:val="000000"/>
        </w:rPr>
        <w:t xml:space="preserve"> </w:t>
      </w:r>
      <w:r w:rsidRPr="00E91369">
        <w:rPr>
          <w:color w:val="000000"/>
        </w:rPr>
        <w:t>98</w:t>
      </w:r>
      <w:r w:rsidR="00132C58">
        <w:rPr>
          <w:color w:val="000000"/>
        </w:rPr>
        <w:t>65</w:t>
      </w:r>
      <w:r>
        <w:t>, sendo assim, a fim de utilizar o menor processamento pode-se utilizar apenas 1 replica para a análise. Com isso o esquema de rede neural mais otimizada è:</w:t>
      </w:r>
    </w:p>
    <w:tbl>
      <w:tblPr>
        <w:tblStyle w:val="Tabelacomgrade"/>
        <w:tblW w:w="3931" w:type="dxa"/>
        <w:jc w:val="center"/>
        <w:tblLayout w:type="fixed"/>
        <w:tblLook w:val="04A0" w:firstRow="1" w:lastRow="0" w:firstColumn="1" w:lastColumn="0" w:noHBand="0" w:noVBand="1"/>
      </w:tblPr>
      <w:tblGrid>
        <w:gridCol w:w="2528"/>
        <w:gridCol w:w="1403"/>
      </w:tblGrid>
      <w:tr w:rsidR="0003597D" w14:paraId="5401B779" w14:textId="77777777" w:rsidTr="00485011">
        <w:trPr>
          <w:jc w:val="center"/>
        </w:trPr>
        <w:tc>
          <w:tcPr>
            <w:tcW w:w="3931" w:type="dxa"/>
            <w:gridSpan w:val="2"/>
          </w:tcPr>
          <w:p w14:paraId="2E7B9243" w14:textId="47371534" w:rsidR="0003597D" w:rsidRPr="008A1EE9" w:rsidRDefault="0003597D" w:rsidP="00985ED9">
            <w:pPr>
              <w:spacing w:line="360" w:lineRule="auto"/>
              <w:jc w:val="both"/>
              <w:rPr>
                <w:color w:val="000000"/>
              </w:rPr>
            </w:pPr>
            <w:bookmarkStart w:id="58" w:name="_Ref132720087"/>
            <w:bookmarkStart w:id="59" w:name="_Toc132731038"/>
            <w:r w:rsidRPr="008A1EE9">
              <w:rPr>
                <w:rFonts w:ascii="Arial" w:hAnsi="Arial" w:cs="Arial"/>
                <w:color w:val="000000"/>
              </w:rPr>
              <w:lastRenderedPageBreak/>
              <w:t xml:space="preserve">Tabela </w:t>
            </w:r>
            <w:r w:rsidRPr="008A1EE9">
              <w:rPr>
                <w:color w:val="000000"/>
              </w:rPr>
              <w:fldChar w:fldCharType="begin"/>
            </w:r>
            <w:r w:rsidRPr="008A1EE9">
              <w:rPr>
                <w:rFonts w:ascii="Arial" w:hAnsi="Arial" w:cs="Arial"/>
                <w:color w:val="000000"/>
              </w:rPr>
              <w:instrText xml:space="preserve"> SEQ Tabela \* ARABIC </w:instrText>
            </w:r>
            <w:r w:rsidRPr="008A1EE9">
              <w:rPr>
                <w:color w:val="000000"/>
              </w:rPr>
              <w:fldChar w:fldCharType="separate"/>
            </w:r>
            <w:r w:rsidR="00FE28E3">
              <w:rPr>
                <w:rFonts w:ascii="Arial" w:hAnsi="Arial" w:cs="Arial"/>
                <w:noProof/>
                <w:color w:val="000000"/>
              </w:rPr>
              <w:t>6</w:t>
            </w:r>
            <w:r w:rsidRPr="008A1EE9">
              <w:rPr>
                <w:color w:val="000000"/>
              </w:rPr>
              <w:fldChar w:fldCharType="end"/>
            </w:r>
            <w:bookmarkEnd w:id="58"/>
            <w:r w:rsidRPr="008A1EE9">
              <w:rPr>
                <w:rFonts w:ascii="Arial" w:hAnsi="Arial" w:cs="Arial"/>
                <w:color w:val="000000"/>
              </w:rPr>
              <w:t xml:space="preserve">: </w:t>
            </w:r>
            <w:r>
              <w:rPr>
                <w:rFonts w:ascii="Arial" w:hAnsi="Arial" w:cs="Arial"/>
                <w:color w:val="000000"/>
              </w:rPr>
              <w:t>Rede Neural otimizada</w:t>
            </w:r>
            <w:bookmarkEnd w:id="59"/>
          </w:p>
        </w:tc>
      </w:tr>
      <w:tr w:rsidR="004E7359" w14:paraId="2185CACB" w14:textId="77777777" w:rsidTr="00485011">
        <w:trPr>
          <w:jc w:val="center"/>
        </w:trPr>
        <w:tc>
          <w:tcPr>
            <w:tcW w:w="2528" w:type="dxa"/>
          </w:tcPr>
          <w:p w14:paraId="60E88AE0"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Neurônios</w:t>
            </w:r>
          </w:p>
        </w:tc>
        <w:tc>
          <w:tcPr>
            <w:tcW w:w="1403" w:type="dxa"/>
          </w:tcPr>
          <w:p w14:paraId="1BF949BF" w14:textId="509264EE"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r>
      <w:tr w:rsidR="004E7359" w14:paraId="544483DD" w14:textId="77777777" w:rsidTr="00485011">
        <w:trPr>
          <w:jc w:val="center"/>
        </w:trPr>
        <w:tc>
          <w:tcPr>
            <w:tcW w:w="2528" w:type="dxa"/>
          </w:tcPr>
          <w:p w14:paraId="24C18B90"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Camadas e Neurônios</w:t>
            </w:r>
          </w:p>
        </w:tc>
        <w:tc>
          <w:tcPr>
            <w:tcW w:w="1403" w:type="dxa"/>
          </w:tcPr>
          <w:p w14:paraId="06A62C8B" w14:textId="216E1B26"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r>
      <w:tr w:rsidR="0003597D" w14:paraId="33088160" w14:textId="77777777" w:rsidTr="00485011">
        <w:trPr>
          <w:jc w:val="center"/>
        </w:trPr>
        <w:tc>
          <w:tcPr>
            <w:tcW w:w="2528" w:type="dxa"/>
          </w:tcPr>
          <w:p w14:paraId="63838C20" w14:textId="77777777" w:rsidR="0003597D" w:rsidRPr="008A1EE9" w:rsidRDefault="0003597D" w:rsidP="00985ED9">
            <w:pPr>
              <w:spacing w:line="360" w:lineRule="auto"/>
              <w:rPr>
                <w:rFonts w:ascii="Arial" w:hAnsi="Arial" w:cs="Arial"/>
                <w:color w:val="000000"/>
              </w:rPr>
            </w:pPr>
            <w:r w:rsidRPr="008A1EE9">
              <w:rPr>
                <w:rFonts w:ascii="Arial" w:hAnsi="Arial" w:cs="Arial"/>
                <w:color w:val="000000"/>
              </w:rPr>
              <w:t>Replicas</w:t>
            </w:r>
          </w:p>
        </w:tc>
        <w:tc>
          <w:tcPr>
            <w:tcW w:w="1403" w:type="dxa"/>
          </w:tcPr>
          <w:p w14:paraId="46AA015F" w14:textId="166414EE" w:rsidR="0003597D" w:rsidRPr="008A1EE9" w:rsidRDefault="0003597D" w:rsidP="00985ED9">
            <w:pPr>
              <w:spacing w:line="360" w:lineRule="auto"/>
              <w:jc w:val="center"/>
              <w:rPr>
                <w:rFonts w:ascii="Arial" w:hAnsi="Arial" w:cs="Arial"/>
                <w:color w:val="000000"/>
              </w:rPr>
            </w:pPr>
            <w:r w:rsidRPr="008A1EE9">
              <w:rPr>
                <w:rFonts w:ascii="Arial" w:hAnsi="Arial" w:cs="Arial"/>
                <w:color w:val="000000"/>
              </w:rPr>
              <w:t>1</w:t>
            </w:r>
          </w:p>
        </w:tc>
      </w:tr>
      <w:tr w:rsidR="0003597D" w14:paraId="006F6A91" w14:textId="77777777" w:rsidTr="00485011">
        <w:trPr>
          <w:jc w:val="center"/>
        </w:trPr>
        <w:tc>
          <w:tcPr>
            <w:tcW w:w="2528" w:type="dxa"/>
          </w:tcPr>
          <w:p w14:paraId="68581331" w14:textId="13ABCA1C" w:rsidR="0003597D" w:rsidRPr="008A1EE9" w:rsidRDefault="0003597D" w:rsidP="0003597D">
            <w:pPr>
              <w:spacing w:line="360" w:lineRule="auto"/>
              <w:rPr>
                <w:rFonts w:ascii="Arial" w:hAnsi="Arial" w:cs="Arial"/>
                <w:color w:val="000000"/>
              </w:rPr>
            </w:pPr>
            <w:r w:rsidRPr="008A1EE9">
              <w:rPr>
                <w:rFonts w:ascii="Arial" w:hAnsi="Arial" w:cs="Arial"/>
                <w:color w:val="000000"/>
              </w:rPr>
              <w:t>Função</w:t>
            </w:r>
            <w:r w:rsidR="00601913">
              <w:rPr>
                <w:rFonts w:ascii="Arial" w:hAnsi="Arial" w:cs="Arial"/>
                <w:color w:val="000000"/>
              </w:rPr>
              <w:t xml:space="preserve"> Ativação</w:t>
            </w:r>
          </w:p>
        </w:tc>
        <w:tc>
          <w:tcPr>
            <w:tcW w:w="1403" w:type="dxa"/>
          </w:tcPr>
          <w:p w14:paraId="1697DC13" w14:textId="5938AF6A" w:rsidR="0003597D" w:rsidRPr="008A1EE9" w:rsidRDefault="0003597D" w:rsidP="0003597D">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r>
      <w:tr w:rsidR="0003597D" w14:paraId="51113C38" w14:textId="77777777" w:rsidTr="00485011">
        <w:trPr>
          <w:jc w:val="center"/>
        </w:trPr>
        <w:tc>
          <w:tcPr>
            <w:tcW w:w="2528" w:type="dxa"/>
          </w:tcPr>
          <w:p w14:paraId="4D57EDAE" w14:textId="77777777" w:rsidR="0003597D" w:rsidRPr="008A1EE9" w:rsidRDefault="0003597D" w:rsidP="0003597D">
            <w:pPr>
              <w:spacing w:line="360" w:lineRule="auto"/>
              <w:rPr>
                <w:rFonts w:ascii="Arial" w:hAnsi="Arial" w:cs="Arial"/>
                <w:color w:val="000000"/>
              </w:rPr>
            </w:pPr>
            <w:r w:rsidRPr="008A1EE9">
              <w:rPr>
                <w:rFonts w:ascii="Arial" w:hAnsi="Arial" w:cs="Arial"/>
                <w:color w:val="000000"/>
              </w:rPr>
              <w:t>R² (</w:t>
            </w:r>
            <w:r>
              <w:rPr>
                <w:rFonts w:ascii="Arial" w:hAnsi="Arial" w:cs="Arial"/>
                <w:color w:val="000000"/>
              </w:rPr>
              <w:t>amostra</w:t>
            </w:r>
            <w:r w:rsidRPr="008A1EE9">
              <w:rPr>
                <w:rFonts w:ascii="Arial" w:hAnsi="Arial" w:cs="Arial"/>
                <w:color w:val="000000"/>
              </w:rPr>
              <w:t xml:space="preserve"> teste)</w:t>
            </w:r>
          </w:p>
        </w:tc>
        <w:tc>
          <w:tcPr>
            <w:tcW w:w="1403" w:type="dxa"/>
          </w:tcPr>
          <w:p w14:paraId="35324B91" w14:textId="72CC5B37" w:rsidR="0003597D" w:rsidRPr="008A1EE9" w:rsidRDefault="0003597D" w:rsidP="0003597D">
            <w:pPr>
              <w:spacing w:line="360" w:lineRule="auto"/>
              <w:jc w:val="center"/>
              <w:rPr>
                <w:rFonts w:ascii="Arial" w:hAnsi="Arial" w:cs="Arial"/>
                <w:color w:val="000000"/>
              </w:rPr>
            </w:pPr>
            <w:r w:rsidRPr="00E91369">
              <w:rPr>
                <w:rFonts w:ascii="Arial" w:hAnsi="Arial" w:cs="Arial"/>
                <w:color w:val="000000"/>
              </w:rPr>
              <w:t>0.</w:t>
            </w:r>
            <w:r w:rsidR="004E7359" w:rsidRPr="004E7359">
              <w:rPr>
                <w:rFonts w:ascii="Arial" w:hAnsi="Arial" w:cs="Arial"/>
                <w:color w:val="000000"/>
              </w:rPr>
              <w:t>9865</w:t>
            </w:r>
          </w:p>
        </w:tc>
      </w:tr>
    </w:tbl>
    <w:p w14:paraId="1348EF82" w14:textId="77777777" w:rsidR="008A1EE9" w:rsidRDefault="008A1EE9" w:rsidP="0029308A">
      <w:pPr>
        <w:spacing w:line="360" w:lineRule="auto"/>
        <w:ind w:firstLine="709"/>
      </w:pPr>
    </w:p>
    <w:p w14:paraId="3C35522B" w14:textId="43051569" w:rsidR="0055621A" w:rsidRPr="003E79E1" w:rsidRDefault="0055621A" w:rsidP="003E79E1">
      <w:pPr>
        <w:spacing w:line="360" w:lineRule="auto"/>
        <w:ind w:firstLine="709"/>
        <w:rPr>
          <w:color w:val="FF0000"/>
        </w:rPr>
      </w:pPr>
      <w:r>
        <w:rPr>
          <w:color w:val="000000"/>
        </w:rPr>
        <w:t xml:space="preserve">Com </w:t>
      </w:r>
      <w:r w:rsidR="00AA43FE">
        <w:rPr>
          <w:color w:val="000000"/>
        </w:rPr>
        <w:t>o</w:t>
      </w:r>
      <w:r w:rsidR="0003597D">
        <w:rPr>
          <w:color w:val="000000"/>
        </w:rPr>
        <w:t>s parâmetros da rede neural definidos</w:t>
      </w:r>
      <w:r w:rsidR="00485011">
        <w:rPr>
          <w:color w:val="000000"/>
        </w:rPr>
        <w:t xml:space="preserve"> (</w:t>
      </w:r>
      <w:r w:rsidR="00485011">
        <w:rPr>
          <w:color w:val="000000"/>
        </w:rPr>
        <w:fldChar w:fldCharType="begin"/>
      </w:r>
      <w:r w:rsidR="00485011">
        <w:rPr>
          <w:color w:val="000000"/>
        </w:rPr>
        <w:instrText xml:space="preserve"> REF _Ref132720087 \h </w:instrText>
      </w:r>
      <w:r w:rsidR="00485011">
        <w:rPr>
          <w:color w:val="000000"/>
        </w:rPr>
      </w:r>
      <w:r w:rsidR="00485011">
        <w:rPr>
          <w:color w:val="000000"/>
        </w:rPr>
        <w:fldChar w:fldCharType="separate"/>
      </w:r>
      <w:r w:rsidR="00FE28E3" w:rsidRPr="008A1EE9">
        <w:rPr>
          <w:color w:val="000000"/>
        </w:rPr>
        <w:t xml:space="preserve">Tabela </w:t>
      </w:r>
      <w:r w:rsidR="00FE28E3">
        <w:rPr>
          <w:noProof/>
          <w:color w:val="000000"/>
        </w:rPr>
        <w:t>6</w:t>
      </w:r>
      <w:r w:rsidR="00485011">
        <w:rPr>
          <w:color w:val="000000"/>
        </w:rPr>
        <w:fldChar w:fldCharType="end"/>
      </w:r>
      <w:r w:rsidR="00485011">
        <w:rPr>
          <w:color w:val="000000"/>
        </w:rPr>
        <w:t>)</w:t>
      </w:r>
      <w:r w:rsidR="0003597D">
        <w:rPr>
          <w:color w:val="000000"/>
        </w:rPr>
        <w:t xml:space="preserve"> torna-se necessário </w:t>
      </w:r>
      <w:r>
        <w:rPr>
          <w:color w:val="000000"/>
        </w:rPr>
        <w:t>calcular os resultados utilizando os bancos de dados de treino, de teste e o total para compararmos com os valores reais contidos na coluna Material</w:t>
      </w:r>
      <w:r w:rsidR="0003597D">
        <w:rPr>
          <w:color w:val="000000"/>
        </w:rPr>
        <w:t xml:space="preserve"> e verificarmos se há </w:t>
      </w:r>
      <w:proofErr w:type="spellStart"/>
      <w:r w:rsidR="0003597D" w:rsidRPr="0095662C">
        <w:rPr>
          <w:color w:val="000000"/>
        </w:rPr>
        <w:t>sobreajuste</w:t>
      </w:r>
      <w:proofErr w:type="spellEnd"/>
      <w:r>
        <w:rPr>
          <w:color w:val="000000"/>
        </w:rPr>
        <w:t>.</w:t>
      </w:r>
    </w:p>
    <w:p w14:paraId="5D228AC5" w14:textId="5360C10D" w:rsidR="00485011" w:rsidRDefault="0003597D" w:rsidP="008E77E1">
      <w:pPr>
        <w:spacing w:line="360" w:lineRule="auto"/>
        <w:ind w:firstLine="709"/>
        <w:rPr>
          <w:color w:val="000000"/>
        </w:rPr>
      </w:pPr>
      <w:r>
        <w:rPr>
          <w:color w:val="000000"/>
        </w:rPr>
        <w:t xml:space="preserve">Ao gerar a rede </w:t>
      </w:r>
      <w:r w:rsidR="000C6784">
        <w:rPr>
          <w:color w:val="000000"/>
        </w:rPr>
        <w:t>neural</w:t>
      </w:r>
      <w:r>
        <w:rPr>
          <w:color w:val="000000"/>
        </w:rPr>
        <w:t xml:space="preserve"> é possível </w:t>
      </w:r>
      <w:r w:rsidR="000C6784">
        <w:rPr>
          <w:color w:val="000000"/>
        </w:rPr>
        <w:t>utilizar a função “</w:t>
      </w:r>
      <w:proofErr w:type="spellStart"/>
      <w:r w:rsidR="000C6784" w:rsidRPr="000C6784">
        <w:rPr>
          <w:color w:val="000000"/>
        </w:rPr>
        <w:t>predict</w:t>
      </w:r>
      <w:proofErr w:type="spellEnd"/>
      <w:r w:rsidR="000C6784">
        <w:rPr>
          <w:color w:val="000000"/>
        </w:rPr>
        <w:t>” e os dados separados para treino, teste e o total, e com isso temos os seguintes ajustes de R²:</w:t>
      </w:r>
    </w:p>
    <w:p w14:paraId="59F418BE" w14:textId="77777777" w:rsidR="0003597D" w:rsidRDefault="0003597D" w:rsidP="003E79E1">
      <w:pPr>
        <w:spacing w:line="360" w:lineRule="auto"/>
        <w:ind w:firstLine="709"/>
        <w:rPr>
          <w:color w:val="000000"/>
        </w:rPr>
      </w:pPr>
    </w:p>
    <w:tbl>
      <w:tblPr>
        <w:tblStyle w:val="Tabelacomgrade"/>
        <w:tblW w:w="4337" w:type="dxa"/>
        <w:jc w:val="center"/>
        <w:tblLayout w:type="fixed"/>
        <w:tblLook w:val="04A0" w:firstRow="1" w:lastRow="0" w:firstColumn="1" w:lastColumn="0" w:noHBand="0" w:noVBand="1"/>
      </w:tblPr>
      <w:tblGrid>
        <w:gridCol w:w="2528"/>
        <w:gridCol w:w="1809"/>
      </w:tblGrid>
      <w:tr w:rsidR="000C6784" w14:paraId="2CE10705" w14:textId="77777777" w:rsidTr="00985ED9">
        <w:trPr>
          <w:jc w:val="center"/>
        </w:trPr>
        <w:tc>
          <w:tcPr>
            <w:tcW w:w="4337" w:type="dxa"/>
            <w:gridSpan w:val="2"/>
          </w:tcPr>
          <w:p w14:paraId="25403FEC" w14:textId="3CE7B9E1" w:rsidR="000C6784" w:rsidRPr="008A1EE9" w:rsidRDefault="000C6784" w:rsidP="00985ED9">
            <w:pPr>
              <w:spacing w:line="360" w:lineRule="auto"/>
              <w:jc w:val="both"/>
              <w:rPr>
                <w:color w:val="000000"/>
              </w:rPr>
            </w:pPr>
            <w:bookmarkStart w:id="60" w:name="_Ref132662508"/>
            <w:bookmarkStart w:id="61" w:name="_Ref132728475"/>
            <w:bookmarkStart w:id="62" w:name="_Toc132731039"/>
            <w:r w:rsidRPr="008A1EE9">
              <w:rPr>
                <w:rFonts w:ascii="Arial" w:hAnsi="Arial" w:cs="Arial"/>
                <w:color w:val="000000"/>
              </w:rPr>
              <w:t xml:space="preserve">Tabela </w:t>
            </w:r>
            <w:r w:rsidRPr="008A1EE9">
              <w:rPr>
                <w:color w:val="000000"/>
              </w:rPr>
              <w:fldChar w:fldCharType="begin"/>
            </w:r>
            <w:r w:rsidRPr="008A1EE9">
              <w:rPr>
                <w:rFonts w:ascii="Arial" w:hAnsi="Arial" w:cs="Arial"/>
                <w:color w:val="000000"/>
              </w:rPr>
              <w:instrText xml:space="preserve"> SEQ Tabela \* ARABIC </w:instrText>
            </w:r>
            <w:r w:rsidRPr="008A1EE9">
              <w:rPr>
                <w:color w:val="000000"/>
              </w:rPr>
              <w:fldChar w:fldCharType="separate"/>
            </w:r>
            <w:r w:rsidR="00FE28E3">
              <w:rPr>
                <w:rFonts w:ascii="Arial" w:hAnsi="Arial" w:cs="Arial"/>
                <w:noProof/>
                <w:color w:val="000000"/>
              </w:rPr>
              <w:t>7</w:t>
            </w:r>
            <w:r w:rsidRPr="008A1EE9">
              <w:rPr>
                <w:color w:val="000000"/>
              </w:rPr>
              <w:fldChar w:fldCharType="end"/>
            </w:r>
            <w:bookmarkEnd w:id="61"/>
            <w:r w:rsidRPr="008A1EE9">
              <w:rPr>
                <w:rFonts w:ascii="Arial" w:hAnsi="Arial" w:cs="Arial"/>
                <w:color w:val="000000"/>
              </w:rPr>
              <w:t xml:space="preserve">: </w:t>
            </w:r>
            <w:r>
              <w:rPr>
                <w:rFonts w:ascii="Arial" w:hAnsi="Arial" w:cs="Arial"/>
                <w:color w:val="000000"/>
              </w:rPr>
              <w:t>Resultado da Rede Neural</w:t>
            </w:r>
            <w:bookmarkEnd w:id="60"/>
            <w:bookmarkEnd w:id="62"/>
          </w:p>
        </w:tc>
      </w:tr>
      <w:tr w:rsidR="000C6784" w14:paraId="01B0D38E" w14:textId="77777777" w:rsidTr="00985ED9">
        <w:trPr>
          <w:jc w:val="center"/>
        </w:trPr>
        <w:tc>
          <w:tcPr>
            <w:tcW w:w="2528" w:type="dxa"/>
          </w:tcPr>
          <w:p w14:paraId="4FD70CD4" w14:textId="314D939E" w:rsidR="000C6784" w:rsidRPr="008A1EE9" w:rsidRDefault="000C6784" w:rsidP="00985ED9">
            <w:pPr>
              <w:spacing w:line="360" w:lineRule="auto"/>
              <w:rPr>
                <w:rFonts w:ascii="Arial" w:hAnsi="Arial" w:cs="Arial"/>
                <w:color w:val="000000"/>
              </w:rPr>
            </w:pPr>
            <w:r>
              <w:rPr>
                <w:rFonts w:ascii="Arial" w:hAnsi="Arial" w:cs="Arial"/>
                <w:color w:val="000000"/>
              </w:rPr>
              <w:t>Amostra</w:t>
            </w:r>
          </w:p>
        </w:tc>
        <w:tc>
          <w:tcPr>
            <w:tcW w:w="1809" w:type="dxa"/>
          </w:tcPr>
          <w:p w14:paraId="0813FBD5" w14:textId="059ACDC2" w:rsidR="000C6784" w:rsidRPr="008A1EE9" w:rsidRDefault="000C6784" w:rsidP="00985ED9">
            <w:pPr>
              <w:spacing w:line="360" w:lineRule="auto"/>
              <w:jc w:val="center"/>
              <w:rPr>
                <w:rFonts w:ascii="Arial" w:hAnsi="Arial" w:cs="Arial"/>
                <w:color w:val="000000"/>
              </w:rPr>
            </w:pPr>
            <w:r>
              <w:rPr>
                <w:rFonts w:ascii="Arial" w:hAnsi="Arial" w:cs="Arial"/>
                <w:color w:val="000000"/>
              </w:rPr>
              <w:t>R²</w:t>
            </w:r>
          </w:p>
        </w:tc>
      </w:tr>
      <w:tr w:rsidR="000C6784" w14:paraId="699D3F4A" w14:textId="77777777" w:rsidTr="00985ED9">
        <w:trPr>
          <w:jc w:val="center"/>
        </w:trPr>
        <w:tc>
          <w:tcPr>
            <w:tcW w:w="2528" w:type="dxa"/>
          </w:tcPr>
          <w:p w14:paraId="77B09266" w14:textId="1ED43CEE" w:rsidR="000C6784" w:rsidRPr="008A1EE9" w:rsidRDefault="000C6784" w:rsidP="000C6784">
            <w:pPr>
              <w:spacing w:line="360" w:lineRule="auto"/>
              <w:rPr>
                <w:rFonts w:ascii="Arial" w:hAnsi="Arial" w:cs="Arial"/>
                <w:color w:val="000000"/>
              </w:rPr>
            </w:pPr>
            <w:r>
              <w:rPr>
                <w:rFonts w:ascii="Arial" w:hAnsi="Arial" w:cs="Arial"/>
                <w:color w:val="000000"/>
              </w:rPr>
              <w:t>Treino</w:t>
            </w:r>
          </w:p>
        </w:tc>
        <w:tc>
          <w:tcPr>
            <w:tcW w:w="1809" w:type="dxa"/>
          </w:tcPr>
          <w:p w14:paraId="4BED4C84" w14:textId="795E672D" w:rsidR="000C6784" w:rsidRPr="008A1EE9" w:rsidRDefault="000C6784" w:rsidP="000C6784">
            <w:pPr>
              <w:spacing w:line="360" w:lineRule="auto"/>
              <w:jc w:val="center"/>
              <w:rPr>
                <w:rFonts w:ascii="Arial" w:hAnsi="Arial" w:cs="Arial"/>
                <w:color w:val="000000"/>
              </w:rPr>
            </w:pPr>
            <w:r w:rsidRPr="000C6784">
              <w:rPr>
                <w:rFonts w:ascii="Arial" w:hAnsi="Arial" w:cs="Arial"/>
                <w:color w:val="000000"/>
              </w:rPr>
              <w:t>0.999</w:t>
            </w:r>
          </w:p>
        </w:tc>
      </w:tr>
      <w:tr w:rsidR="000C6784" w14:paraId="72CD4C9E" w14:textId="77777777" w:rsidTr="00985ED9">
        <w:trPr>
          <w:jc w:val="center"/>
        </w:trPr>
        <w:tc>
          <w:tcPr>
            <w:tcW w:w="2528" w:type="dxa"/>
          </w:tcPr>
          <w:p w14:paraId="5091E3D5" w14:textId="4F324BCE" w:rsidR="000C6784" w:rsidRPr="008A1EE9" w:rsidRDefault="000C6784" w:rsidP="000C6784">
            <w:pPr>
              <w:spacing w:line="360" w:lineRule="auto"/>
              <w:rPr>
                <w:rFonts w:ascii="Arial" w:hAnsi="Arial" w:cs="Arial"/>
                <w:color w:val="000000"/>
              </w:rPr>
            </w:pPr>
            <w:r>
              <w:rPr>
                <w:rFonts w:ascii="Arial" w:hAnsi="Arial" w:cs="Arial"/>
                <w:color w:val="000000"/>
              </w:rPr>
              <w:t>Teste</w:t>
            </w:r>
          </w:p>
        </w:tc>
        <w:tc>
          <w:tcPr>
            <w:tcW w:w="1809" w:type="dxa"/>
          </w:tcPr>
          <w:p w14:paraId="07DE3614" w14:textId="51A9C7AF" w:rsidR="000C6784" w:rsidRPr="008A1EE9" w:rsidRDefault="000C6784" w:rsidP="000C6784">
            <w:pPr>
              <w:spacing w:line="360" w:lineRule="auto"/>
              <w:jc w:val="center"/>
              <w:rPr>
                <w:rFonts w:ascii="Arial" w:hAnsi="Arial" w:cs="Arial"/>
                <w:color w:val="000000"/>
              </w:rPr>
            </w:pPr>
            <w:r w:rsidRPr="000C6784">
              <w:rPr>
                <w:rFonts w:ascii="Arial" w:hAnsi="Arial" w:cs="Arial"/>
                <w:color w:val="000000"/>
              </w:rPr>
              <w:t>0.</w:t>
            </w:r>
            <w:r w:rsidR="004E7359" w:rsidRPr="004E7359">
              <w:rPr>
                <w:rFonts w:ascii="Arial" w:hAnsi="Arial" w:cs="Arial"/>
                <w:color w:val="000000"/>
              </w:rPr>
              <w:t>98</w:t>
            </w:r>
            <w:r w:rsidR="00306405">
              <w:rPr>
                <w:rFonts w:ascii="Arial" w:hAnsi="Arial" w:cs="Arial"/>
                <w:color w:val="000000"/>
              </w:rPr>
              <w:t>7</w:t>
            </w:r>
          </w:p>
        </w:tc>
      </w:tr>
      <w:tr w:rsidR="000C6784" w14:paraId="3A7BE408" w14:textId="77777777" w:rsidTr="00985ED9">
        <w:trPr>
          <w:jc w:val="center"/>
        </w:trPr>
        <w:tc>
          <w:tcPr>
            <w:tcW w:w="2528" w:type="dxa"/>
          </w:tcPr>
          <w:p w14:paraId="490141CF" w14:textId="0D5DDE36" w:rsidR="000C6784" w:rsidRPr="008A1EE9" w:rsidRDefault="000C6784" w:rsidP="000C6784">
            <w:pPr>
              <w:spacing w:line="360" w:lineRule="auto"/>
              <w:rPr>
                <w:rFonts w:ascii="Arial" w:hAnsi="Arial" w:cs="Arial"/>
                <w:color w:val="000000"/>
              </w:rPr>
            </w:pPr>
            <w:r>
              <w:rPr>
                <w:rFonts w:ascii="Arial" w:hAnsi="Arial" w:cs="Arial"/>
                <w:color w:val="000000"/>
              </w:rPr>
              <w:t>Todos os dados</w:t>
            </w:r>
          </w:p>
        </w:tc>
        <w:tc>
          <w:tcPr>
            <w:tcW w:w="1809" w:type="dxa"/>
          </w:tcPr>
          <w:p w14:paraId="50467824" w14:textId="65CBED77" w:rsidR="000C6784" w:rsidRPr="008A1EE9" w:rsidRDefault="000C6784" w:rsidP="000C6784">
            <w:pPr>
              <w:spacing w:line="360" w:lineRule="auto"/>
              <w:jc w:val="center"/>
              <w:rPr>
                <w:rFonts w:ascii="Arial" w:hAnsi="Arial" w:cs="Arial"/>
                <w:color w:val="000000"/>
              </w:rPr>
            </w:pPr>
            <w:r w:rsidRPr="000C6784">
              <w:rPr>
                <w:rFonts w:ascii="Arial" w:hAnsi="Arial" w:cs="Arial"/>
                <w:color w:val="000000"/>
              </w:rPr>
              <w:t>0.</w:t>
            </w:r>
            <w:r w:rsidR="004E7359" w:rsidRPr="004E7359">
              <w:rPr>
                <w:rFonts w:ascii="Arial" w:hAnsi="Arial" w:cs="Arial"/>
                <w:color w:val="000000"/>
              </w:rPr>
              <w:t>995</w:t>
            </w:r>
          </w:p>
        </w:tc>
      </w:tr>
    </w:tbl>
    <w:p w14:paraId="18A67C27" w14:textId="77777777" w:rsidR="000C6784" w:rsidRDefault="000C6784" w:rsidP="0055621A">
      <w:pPr>
        <w:spacing w:line="360" w:lineRule="auto"/>
        <w:ind w:firstLine="709"/>
        <w:rPr>
          <w:color w:val="000000"/>
        </w:rPr>
      </w:pPr>
    </w:p>
    <w:p w14:paraId="70FE16A0" w14:textId="61AA1FBD" w:rsidR="00485011" w:rsidRDefault="000C6784" w:rsidP="00485011">
      <w:pPr>
        <w:spacing w:line="360" w:lineRule="auto"/>
        <w:ind w:firstLine="709"/>
        <w:rPr>
          <w:color w:val="000000"/>
        </w:rPr>
      </w:pPr>
      <w:r>
        <w:rPr>
          <w:color w:val="000000"/>
        </w:rPr>
        <w:t xml:space="preserve">A </w:t>
      </w:r>
      <w:r>
        <w:rPr>
          <w:color w:val="000000"/>
        </w:rPr>
        <w:fldChar w:fldCharType="begin"/>
      </w:r>
      <w:r>
        <w:rPr>
          <w:color w:val="000000"/>
        </w:rPr>
        <w:instrText xml:space="preserve"> REF _Ref132662508 \h </w:instrText>
      </w:r>
      <w:r>
        <w:rPr>
          <w:color w:val="000000"/>
        </w:rPr>
      </w:r>
      <w:r>
        <w:rPr>
          <w:color w:val="000000"/>
        </w:rPr>
        <w:fldChar w:fldCharType="separate"/>
      </w:r>
      <w:r w:rsidR="00FE28E3" w:rsidRPr="008A1EE9">
        <w:rPr>
          <w:color w:val="000000"/>
        </w:rPr>
        <w:t xml:space="preserve">Tabela </w:t>
      </w:r>
      <w:r w:rsidR="00FE28E3">
        <w:rPr>
          <w:noProof/>
          <w:color w:val="000000"/>
        </w:rPr>
        <w:t>7</w:t>
      </w:r>
      <w:r w:rsidR="00FE28E3" w:rsidRPr="008A1EE9">
        <w:rPr>
          <w:color w:val="000000"/>
        </w:rPr>
        <w:t xml:space="preserve">: </w:t>
      </w:r>
      <w:r w:rsidR="00FE28E3">
        <w:rPr>
          <w:color w:val="000000"/>
        </w:rPr>
        <w:t>Resultado da Rede Neural</w:t>
      </w:r>
      <w:r>
        <w:rPr>
          <w:color w:val="000000"/>
        </w:rPr>
        <w:fldChar w:fldCharType="end"/>
      </w:r>
      <w:r>
        <w:rPr>
          <w:color w:val="000000"/>
        </w:rPr>
        <w:t>, mostra que o resultado é extremamente satisfatório, pois o ajuste com os dados de amostra, teste e total estão com R² próximos a 99%</w:t>
      </w:r>
      <w:r w:rsidR="00485011">
        <w:rPr>
          <w:color w:val="000000"/>
        </w:rPr>
        <w:t>.</w:t>
      </w:r>
    </w:p>
    <w:p w14:paraId="7BD8A525" w14:textId="66992484" w:rsidR="008E77E1" w:rsidRDefault="0055621A" w:rsidP="0055621A">
      <w:pPr>
        <w:spacing w:line="360" w:lineRule="auto"/>
        <w:ind w:firstLine="709"/>
        <w:rPr>
          <w:color w:val="000000"/>
        </w:rPr>
      </w:pPr>
      <w:r>
        <w:rPr>
          <w:color w:val="000000"/>
        </w:rPr>
        <w:t>Em posse dos dados obtidos através da predição do modelo da rede neural</w:t>
      </w:r>
      <w:r w:rsidR="003A4AD8">
        <w:rPr>
          <w:color w:val="000000"/>
        </w:rPr>
        <w:t xml:space="preserve"> da </w:t>
      </w:r>
      <w:r w:rsidR="003A4AD8">
        <w:rPr>
          <w:color w:val="000000"/>
        </w:rPr>
        <w:fldChar w:fldCharType="begin"/>
      </w:r>
      <w:r w:rsidR="003A4AD8">
        <w:rPr>
          <w:color w:val="000000"/>
        </w:rPr>
        <w:instrText xml:space="preserve"> REF _Ref132728475 \h </w:instrText>
      </w:r>
      <w:r w:rsidR="003A4AD8">
        <w:rPr>
          <w:color w:val="000000"/>
        </w:rPr>
      </w:r>
      <w:r w:rsidR="003A4AD8">
        <w:rPr>
          <w:color w:val="000000"/>
        </w:rPr>
        <w:fldChar w:fldCharType="separate"/>
      </w:r>
      <w:r w:rsidR="00FE28E3" w:rsidRPr="008A1EE9">
        <w:rPr>
          <w:color w:val="000000"/>
        </w:rPr>
        <w:t xml:space="preserve">Tabela </w:t>
      </w:r>
      <w:r w:rsidR="00FE28E3">
        <w:rPr>
          <w:noProof/>
          <w:color w:val="000000"/>
        </w:rPr>
        <w:t>7</w:t>
      </w:r>
      <w:r w:rsidR="003A4AD8">
        <w:rPr>
          <w:color w:val="000000"/>
        </w:rPr>
        <w:fldChar w:fldCharType="end"/>
      </w:r>
      <w:r w:rsidR="00730306">
        <w:rPr>
          <w:color w:val="000000"/>
        </w:rPr>
        <w:t xml:space="preserve"> (</w:t>
      </w:r>
      <w:proofErr w:type="spellStart"/>
      <w:r w:rsidR="00730306">
        <w:rPr>
          <w:color w:val="000000"/>
        </w:rPr>
        <w:t>result</w:t>
      </w:r>
      <w:proofErr w:type="spellEnd"/>
      <w:r w:rsidR="00730306">
        <w:rPr>
          <w:color w:val="000000"/>
        </w:rPr>
        <w:t xml:space="preserve">) </w:t>
      </w:r>
      <w:r>
        <w:rPr>
          <w:color w:val="000000"/>
        </w:rPr>
        <w:t>,</w:t>
      </w:r>
      <w:r w:rsidR="003A4AD8">
        <w:rPr>
          <w:color w:val="000000"/>
        </w:rPr>
        <w:t xml:space="preserve"> da </w:t>
      </w:r>
      <w:r w:rsidR="003A4AD8">
        <w:rPr>
          <w:color w:val="000000"/>
        </w:rPr>
        <w:fldChar w:fldCharType="begin"/>
      </w:r>
      <w:r w:rsidR="003A4AD8">
        <w:rPr>
          <w:color w:val="000000"/>
        </w:rPr>
        <w:instrText xml:space="preserve"> REF _Ref132728446 \h </w:instrText>
      </w:r>
      <w:r w:rsidR="003A4AD8">
        <w:rPr>
          <w:color w:val="000000"/>
        </w:rPr>
      </w:r>
      <w:r w:rsidR="003A4AD8">
        <w:rPr>
          <w:color w:val="000000"/>
        </w:rPr>
        <w:instrText xml:space="preserve"> \* MERGEFORMAT </w:instrText>
      </w:r>
      <w:r w:rsidR="003A4AD8">
        <w:rPr>
          <w:color w:val="000000"/>
        </w:rPr>
        <w:fldChar w:fldCharType="separate"/>
      </w:r>
      <w:r w:rsidR="00FE28E3" w:rsidRPr="00FE28E3">
        <w:rPr>
          <w:color w:val="000000"/>
        </w:rPr>
        <w:t>Equação 1</w:t>
      </w:r>
      <w:r w:rsidR="003A4AD8">
        <w:rPr>
          <w:color w:val="000000"/>
        </w:rPr>
        <w:fldChar w:fldCharType="end"/>
      </w:r>
      <w:r w:rsidR="00730306">
        <w:rPr>
          <w:color w:val="000000"/>
        </w:rPr>
        <w:t>(FITS)</w:t>
      </w:r>
      <w:r>
        <w:rPr>
          <w:color w:val="000000"/>
        </w:rPr>
        <w:t xml:space="preserve"> </w:t>
      </w:r>
      <w:r w:rsidR="003A4AD8">
        <w:rPr>
          <w:color w:val="000000"/>
        </w:rPr>
        <w:t xml:space="preserve">e dos </w:t>
      </w:r>
      <w:r w:rsidR="003A4AD8" w:rsidRPr="00940CE4">
        <w:rPr>
          <w:color w:val="000000"/>
        </w:rPr>
        <w:t xml:space="preserve">valores da coluna “Matéria Prima” da </w:t>
      </w:r>
      <w:r w:rsidR="003A4AD8" w:rsidRPr="00940CE4">
        <w:rPr>
          <w:color w:val="000000"/>
        </w:rPr>
        <w:fldChar w:fldCharType="begin"/>
      </w:r>
      <w:r w:rsidR="003A4AD8" w:rsidRPr="00940CE4">
        <w:rPr>
          <w:color w:val="000000"/>
        </w:rPr>
        <w:instrText xml:space="preserve"> REF _Ref115111149 \h  \* MERGEFORMAT </w:instrText>
      </w:r>
      <w:r w:rsidR="003A4AD8" w:rsidRPr="00940CE4">
        <w:rPr>
          <w:color w:val="000000"/>
        </w:rPr>
      </w:r>
      <w:r w:rsidR="003A4AD8" w:rsidRPr="00940CE4">
        <w:rPr>
          <w:color w:val="000000"/>
        </w:rPr>
        <w:fldChar w:fldCharType="separate"/>
      </w:r>
      <w:r w:rsidR="00FE28E3" w:rsidRPr="00F869D1">
        <w:rPr>
          <w:color w:val="000000"/>
        </w:rPr>
        <w:t xml:space="preserve">Tabela </w:t>
      </w:r>
      <w:r w:rsidR="00FE28E3">
        <w:rPr>
          <w:color w:val="000000"/>
        </w:rPr>
        <w:t>1</w:t>
      </w:r>
      <w:r w:rsidR="00FE28E3" w:rsidRPr="00F869D1">
        <w:rPr>
          <w:color w:val="000000"/>
        </w:rPr>
        <w:t xml:space="preserve">: </w:t>
      </w:r>
      <w:r w:rsidR="003A4AD8" w:rsidRPr="00940CE4">
        <w:rPr>
          <w:color w:val="000000"/>
        </w:rPr>
        <w:fldChar w:fldCharType="end"/>
      </w:r>
      <w:r w:rsidR="00730306">
        <w:rPr>
          <w:color w:val="000000"/>
        </w:rPr>
        <w:t xml:space="preserve">(material) </w:t>
      </w:r>
      <w:r w:rsidR="003E79E1">
        <w:rPr>
          <w:color w:val="000000"/>
        </w:rPr>
        <w:t>pode-se</w:t>
      </w:r>
      <w:r>
        <w:rPr>
          <w:color w:val="000000"/>
        </w:rPr>
        <w:t xml:space="preserve"> construir um gráfico </w:t>
      </w:r>
      <w:r w:rsidR="003A4AD8">
        <w:rPr>
          <w:color w:val="000000"/>
        </w:rPr>
        <w:t>de linhas sobrepostas pode-se</w:t>
      </w:r>
      <w:r>
        <w:rPr>
          <w:color w:val="000000"/>
        </w:rPr>
        <w:t xml:space="preserve"> visualizar</w:t>
      </w:r>
      <w:r w:rsidR="003A4AD8">
        <w:rPr>
          <w:color w:val="000000"/>
        </w:rPr>
        <w:t xml:space="preserve"> o como os resultados obtidos pela rede neural </w:t>
      </w:r>
      <w:r w:rsidR="00730306">
        <w:rPr>
          <w:color w:val="000000"/>
        </w:rPr>
        <w:t>se ajustam melhor a curva</w:t>
      </w:r>
      <w:r>
        <w:rPr>
          <w:color w:val="000000"/>
        </w:rPr>
        <w:t xml:space="preserve"> (</w:t>
      </w:r>
      <w:r w:rsidR="00485011">
        <w:rPr>
          <w:color w:val="000000"/>
        </w:rPr>
        <w:fldChar w:fldCharType="begin"/>
      </w:r>
      <w:r w:rsidR="00485011">
        <w:rPr>
          <w:color w:val="000000"/>
        </w:rPr>
        <w:instrText xml:space="preserve"> REF _Ref132720166 \h </w:instrText>
      </w:r>
      <w:r w:rsidR="00485011">
        <w:rPr>
          <w:color w:val="000000"/>
        </w:rPr>
      </w:r>
      <w:r w:rsidR="00485011">
        <w:rPr>
          <w:color w:val="000000"/>
        </w:rPr>
        <w:fldChar w:fldCharType="separate"/>
      </w:r>
      <w:r w:rsidR="00FE28E3" w:rsidRPr="00EF26F8">
        <w:rPr>
          <w:color w:val="000000"/>
        </w:rPr>
        <w:t>Figura</w:t>
      </w:r>
      <w:r w:rsidR="00FE28E3" w:rsidRPr="00443C94">
        <w:rPr>
          <w:color w:val="000000"/>
        </w:rPr>
        <w:t xml:space="preserve"> </w:t>
      </w:r>
      <w:r w:rsidR="00FE28E3">
        <w:rPr>
          <w:noProof/>
          <w:color w:val="000000"/>
        </w:rPr>
        <w:t>12</w:t>
      </w:r>
      <w:r w:rsidR="00485011">
        <w:rPr>
          <w:color w:val="000000"/>
        </w:rPr>
        <w:fldChar w:fldCharType="end"/>
      </w:r>
      <w:r>
        <w:rPr>
          <w:color w:val="000000"/>
        </w:rPr>
        <w:t>).</w:t>
      </w:r>
    </w:p>
    <w:p w14:paraId="1AF5A62E" w14:textId="77777777" w:rsidR="008E77E1" w:rsidRDefault="008E77E1">
      <w:pPr>
        <w:rPr>
          <w:color w:val="000000"/>
        </w:rPr>
      </w:pPr>
      <w:r>
        <w:rPr>
          <w:color w:val="000000"/>
        </w:rPr>
        <w:br w:type="page"/>
      </w:r>
    </w:p>
    <w:p w14:paraId="4B8B38FC" w14:textId="159DA395" w:rsidR="002E7102" w:rsidRDefault="002E7102" w:rsidP="00DF4648">
      <w:pPr>
        <w:spacing w:line="360" w:lineRule="auto"/>
        <w:jc w:val="center"/>
      </w:pPr>
      <w:bookmarkStart w:id="63" w:name="_Ref115811370"/>
      <w:bookmarkStart w:id="64" w:name="_Ref115811376"/>
      <w:bookmarkStart w:id="65" w:name="_Ref132720162"/>
      <w:bookmarkStart w:id="66" w:name="_Ref132720166"/>
      <w:bookmarkStart w:id="67" w:name="_Toc132731024"/>
      <w:r w:rsidRPr="00EF26F8">
        <w:rPr>
          <w:color w:val="000000"/>
        </w:rPr>
        <w:lastRenderedPageBreak/>
        <w:t>Figura</w:t>
      </w:r>
      <w:r w:rsidRPr="00443C94">
        <w:rPr>
          <w:color w:val="000000"/>
        </w:rPr>
        <w:t xml:space="preserve"> </w:t>
      </w:r>
      <w:r w:rsidRPr="00EF26F8">
        <w:rPr>
          <w:color w:val="000000"/>
        </w:rPr>
        <w:fldChar w:fldCharType="begin"/>
      </w:r>
      <w:r w:rsidRPr="00EF26F8">
        <w:rPr>
          <w:color w:val="000000"/>
        </w:rPr>
        <w:instrText xml:space="preserve"> SEQ Figura \* ARABIC </w:instrText>
      </w:r>
      <w:r w:rsidRPr="00EF26F8">
        <w:rPr>
          <w:color w:val="000000"/>
        </w:rPr>
        <w:fldChar w:fldCharType="separate"/>
      </w:r>
      <w:r w:rsidR="00FE28E3">
        <w:rPr>
          <w:noProof/>
          <w:color w:val="000000"/>
        </w:rPr>
        <w:t>12</w:t>
      </w:r>
      <w:r w:rsidRPr="00EF26F8">
        <w:rPr>
          <w:color w:val="000000"/>
        </w:rPr>
        <w:fldChar w:fldCharType="end"/>
      </w:r>
      <w:bookmarkEnd w:id="63"/>
      <w:bookmarkEnd w:id="66"/>
      <w:r w:rsidRPr="00EF26F8">
        <w:rPr>
          <w:color w:val="000000"/>
        </w:rPr>
        <w:t xml:space="preserve">: </w:t>
      </w:r>
      <w:r>
        <w:rPr>
          <w:color w:val="000000"/>
        </w:rPr>
        <w:t>Gráfico de Matéria Prima e Predição do modelo de rede neural</w:t>
      </w:r>
      <w:bookmarkEnd w:id="64"/>
      <w:bookmarkEnd w:id="65"/>
      <w:r w:rsidR="003A4AD8">
        <w:rPr>
          <w:color w:val="000000"/>
        </w:rPr>
        <w:t xml:space="preserve"> e Regressão Linear</w:t>
      </w:r>
      <w:bookmarkEnd w:id="67"/>
    </w:p>
    <w:p w14:paraId="61CEB81B" w14:textId="60DDD689" w:rsidR="00A93A56" w:rsidRDefault="00E34F67" w:rsidP="00DF4648">
      <w:pPr>
        <w:pStyle w:val="PargrafodaLista"/>
        <w:spacing w:line="360" w:lineRule="auto"/>
        <w:ind w:left="0"/>
        <w:jc w:val="center"/>
        <w:rPr>
          <w:b/>
        </w:rPr>
      </w:pPr>
      <w:r w:rsidRPr="00E34F67">
        <w:rPr>
          <w:b/>
          <w:noProof/>
        </w:rPr>
        <w:drawing>
          <wp:inline distT="0" distB="0" distL="0" distR="0" wp14:anchorId="397C278D" wp14:editId="44ED6866">
            <wp:extent cx="5399702" cy="3600000"/>
            <wp:effectExtent l="0" t="0" r="0" b="635"/>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7"/>
                    <a:stretch>
                      <a:fillRect/>
                    </a:stretch>
                  </pic:blipFill>
                  <pic:spPr>
                    <a:xfrm>
                      <a:off x="0" y="0"/>
                      <a:ext cx="5399702" cy="3600000"/>
                    </a:xfrm>
                    <a:prstGeom prst="rect">
                      <a:avLst/>
                    </a:prstGeom>
                  </pic:spPr>
                </pic:pic>
              </a:graphicData>
            </a:graphic>
          </wp:inline>
        </w:drawing>
      </w:r>
    </w:p>
    <w:p w14:paraId="2D0B8EFC" w14:textId="77777777" w:rsidR="0055621A" w:rsidRDefault="0055621A" w:rsidP="000A46BE">
      <w:pPr>
        <w:pStyle w:val="PargrafodaLista"/>
        <w:spacing w:line="360" w:lineRule="auto"/>
        <w:ind w:left="0"/>
        <w:jc w:val="left"/>
        <w:rPr>
          <w:b/>
        </w:rPr>
      </w:pPr>
    </w:p>
    <w:p w14:paraId="0F6C093B" w14:textId="13354EBF" w:rsidR="000A46BE" w:rsidRDefault="005154B6" w:rsidP="008E77E1">
      <w:pPr>
        <w:rPr>
          <w:b/>
        </w:rPr>
      </w:pPr>
      <w:r w:rsidRPr="005154B6">
        <w:rPr>
          <w:b/>
        </w:rPr>
        <w:t>Conclusão</w:t>
      </w:r>
    </w:p>
    <w:p w14:paraId="799A392A" w14:textId="742A6CD2" w:rsidR="002E7102" w:rsidRDefault="002E7102" w:rsidP="002E7102">
      <w:pPr>
        <w:pStyle w:val="PargrafodaLista"/>
        <w:spacing w:line="360" w:lineRule="auto"/>
        <w:ind w:left="0" w:firstLine="709"/>
        <w:rPr>
          <w:bCs/>
        </w:rPr>
      </w:pPr>
      <w:r>
        <w:rPr>
          <w:bCs/>
        </w:rPr>
        <w:t>Fazendo a comparação entre os métodos podemos verificar que a rede neural (R² = 0.9</w:t>
      </w:r>
      <w:r w:rsidR="00D6056D">
        <w:rPr>
          <w:bCs/>
        </w:rPr>
        <w:t>95</w:t>
      </w:r>
      <w:r>
        <w:rPr>
          <w:bCs/>
        </w:rPr>
        <w:t>) teve resultado mais preciso que a regressão múltipla (R²=0,</w:t>
      </w:r>
      <w:r w:rsidR="00452467">
        <w:rPr>
          <w:bCs/>
        </w:rPr>
        <w:t>953</w:t>
      </w:r>
      <w:r>
        <w:rPr>
          <w:bCs/>
        </w:rPr>
        <w:t>) e que graficamente podemos identificar que essa superioridade aparece nos postos em que há variação abrupta do valor de matéria prima seja para aumentar ou para reduzir.</w:t>
      </w:r>
    </w:p>
    <w:p w14:paraId="169DC99D" w14:textId="77777777" w:rsidR="00EA69AD" w:rsidRDefault="00EA69AD" w:rsidP="000A46BE">
      <w:pPr>
        <w:spacing w:line="360" w:lineRule="auto"/>
        <w:rPr>
          <w:b/>
        </w:rPr>
      </w:pPr>
      <w:bookmarkStart w:id="68" w:name="_Hlk33977167"/>
    </w:p>
    <w:p w14:paraId="61FA7F3F" w14:textId="77777777" w:rsidR="00A74991" w:rsidRDefault="00A74991">
      <w:pPr>
        <w:rPr>
          <w:b/>
        </w:rPr>
      </w:pPr>
      <w:r>
        <w:rPr>
          <w:b/>
        </w:rPr>
        <w:br w:type="page"/>
      </w:r>
    </w:p>
    <w:p w14:paraId="6597D8DE" w14:textId="6E76E34A" w:rsidR="000A46BE" w:rsidRDefault="000A46BE" w:rsidP="000A46BE">
      <w:pPr>
        <w:spacing w:line="360" w:lineRule="auto"/>
        <w:rPr>
          <w:b/>
        </w:rPr>
      </w:pPr>
      <w:r w:rsidRPr="000E6826">
        <w:rPr>
          <w:b/>
        </w:rPr>
        <w:lastRenderedPageBreak/>
        <w:t>Referências</w:t>
      </w:r>
    </w:p>
    <w:bookmarkEnd w:id="68"/>
    <w:p w14:paraId="0ACED67E" w14:textId="63913594" w:rsidR="00DA6E1A" w:rsidRDefault="00B77E6E" w:rsidP="00DA6E1A">
      <w:pPr>
        <w:spacing w:before="240" w:line="240" w:lineRule="auto"/>
      </w:pPr>
      <w:r>
        <w:t xml:space="preserve">Fávero, Luiz Paulo; </w:t>
      </w:r>
      <w:proofErr w:type="spellStart"/>
      <w:r>
        <w:t>Belfiore</w:t>
      </w:r>
      <w:proofErr w:type="spellEnd"/>
      <w:r>
        <w:t>, Patrícia. (2017). Manual de análise de dados: estatística</w:t>
      </w:r>
      <w:r w:rsidR="00DA6E1A">
        <w:t xml:space="preserve"> </w:t>
      </w:r>
      <w:r>
        <w:t xml:space="preserve">e modelagem multivariada com Excel®, SPSS® e </w:t>
      </w:r>
      <w:proofErr w:type="spellStart"/>
      <w:r>
        <w:t>Stata</w:t>
      </w:r>
      <w:proofErr w:type="spellEnd"/>
      <w:r>
        <w:t>®. Rio de Janeiro: Elsevier</w:t>
      </w:r>
      <w:r w:rsidR="004E3FAD">
        <w:t>.</w:t>
      </w:r>
    </w:p>
    <w:p w14:paraId="35D0177F" w14:textId="73BF4C22" w:rsidR="00B77E6E" w:rsidRDefault="00B77E6E" w:rsidP="00DA6E1A">
      <w:pPr>
        <w:spacing w:before="240" w:line="240" w:lineRule="auto"/>
      </w:pPr>
      <w:r w:rsidRPr="00B77E6E">
        <w:t xml:space="preserve">Wickham, H. &amp; </w:t>
      </w:r>
      <w:proofErr w:type="spellStart"/>
      <w:r w:rsidRPr="00B77E6E">
        <w:t>Grolemund</w:t>
      </w:r>
      <w:proofErr w:type="spellEnd"/>
      <w:r w:rsidRPr="00B77E6E">
        <w:t xml:space="preserve">, G. R for Data Science: </w:t>
      </w:r>
      <w:hyperlink r:id="rId28" w:history="1">
        <w:r w:rsidR="00DA6E1A" w:rsidRPr="001A2BB0">
          <w:rPr>
            <w:rStyle w:val="Hyperlink"/>
          </w:rPr>
          <w:t>https://r4ds.had.co.nz/index.html</w:t>
        </w:r>
      </w:hyperlink>
      <w:r w:rsidR="00DA6E1A">
        <w:t>.</w:t>
      </w:r>
    </w:p>
    <w:p w14:paraId="0CD8BBD3" w14:textId="0BD41E0B" w:rsidR="00DA6E1A" w:rsidRPr="00E34F67" w:rsidRDefault="00037235" w:rsidP="00DA6E1A">
      <w:pPr>
        <w:spacing w:before="240" w:line="240" w:lineRule="auto"/>
      </w:pPr>
      <w:r w:rsidRPr="00037235">
        <w:rPr>
          <w:lang w:val="en-US"/>
        </w:rPr>
        <w:t xml:space="preserve">Barbara F. Ryan; Brian L. Joiner; Jonathan D. </w:t>
      </w:r>
      <w:proofErr w:type="spellStart"/>
      <w:r w:rsidRPr="00037235">
        <w:rPr>
          <w:lang w:val="en-US"/>
        </w:rPr>
        <w:t>Crye</w:t>
      </w:r>
      <w:proofErr w:type="spellEnd"/>
      <w:r>
        <w:rPr>
          <w:lang w:val="en-US"/>
        </w:rPr>
        <w:t xml:space="preserve">. (2012). </w:t>
      </w:r>
      <w:r w:rsidRPr="00037235">
        <w:rPr>
          <w:lang w:val="en-US"/>
        </w:rPr>
        <w:t xml:space="preserve">Minitab Handbook: Update </w:t>
      </w:r>
      <w:proofErr w:type="gramStart"/>
      <w:r w:rsidRPr="00037235">
        <w:rPr>
          <w:lang w:val="en-US"/>
        </w:rPr>
        <w:t>For</w:t>
      </w:r>
      <w:proofErr w:type="gramEnd"/>
      <w:r w:rsidRPr="00037235">
        <w:rPr>
          <w:lang w:val="en-US"/>
        </w:rPr>
        <w:t xml:space="preserve"> Release 1</w:t>
      </w:r>
      <w:r>
        <w:rPr>
          <w:lang w:val="en-US"/>
        </w:rPr>
        <w:t>6.</w:t>
      </w:r>
      <w:r w:rsidR="00C45B67">
        <w:rPr>
          <w:lang w:val="en-US"/>
        </w:rPr>
        <w:t xml:space="preserve"> </w:t>
      </w:r>
      <w:r w:rsidR="00C45B67" w:rsidRPr="00E34F67">
        <w:t>California</w:t>
      </w:r>
      <w:r w:rsidRPr="00E34F67">
        <w:t>: Thomson Brooks/cole</w:t>
      </w:r>
      <w:r w:rsidR="004E3FAD">
        <w:t>.</w:t>
      </w:r>
    </w:p>
    <w:p w14:paraId="7DD84D53" w14:textId="7F4EC478" w:rsidR="00DA6E1A" w:rsidRDefault="00DA6E1A" w:rsidP="00B77E6E">
      <w:pPr>
        <w:spacing w:line="360" w:lineRule="auto"/>
      </w:pPr>
    </w:p>
    <w:p w14:paraId="0D244ACE" w14:textId="0AAC0372" w:rsidR="004E3FAD" w:rsidRPr="004E3FAD" w:rsidRDefault="004E3FAD" w:rsidP="00B77E6E">
      <w:pPr>
        <w:spacing w:line="360" w:lineRule="auto"/>
      </w:pPr>
      <w:proofErr w:type="spellStart"/>
      <w:r w:rsidRPr="004E3FAD">
        <w:t>Haykin</w:t>
      </w:r>
      <w:proofErr w:type="spellEnd"/>
      <w:r w:rsidRPr="004E3FAD">
        <w:t>, S. Redes Neurais artifici</w:t>
      </w:r>
      <w:r>
        <w:t xml:space="preserve">ais princípios e prática. 2 </w:t>
      </w:r>
      <w:proofErr w:type="spellStart"/>
      <w:r>
        <w:t>ed</w:t>
      </w:r>
      <w:proofErr w:type="spellEnd"/>
      <w:r>
        <w:t xml:space="preserve"> São Paulo: </w:t>
      </w:r>
      <w:proofErr w:type="spellStart"/>
      <w:r>
        <w:t>Pretience</w:t>
      </w:r>
      <w:proofErr w:type="spellEnd"/>
      <w:r>
        <w:t xml:space="preserve"> Hall,2001.</w:t>
      </w:r>
    </w:p>
    <w:p w14:paraId="0A4A4880" w14:textId="77777777" w:rsidR="00FE28E3" w:rsidRPr="00FE28E3" w:rsidRDefault="00FE28E3" w:rsidP="00FE28E3">
      <w:pPr>
        <w:jc w:val="center"/>
      </w:pPr>
    </w:p>
    <w:sectPr w:rsidR="00FE28E3" w:rsidRPr="00FE28E3" w:rsidSect="008E77E1">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4B80A" w14:textId="77777777" w:rsidR="007F4A0F" w:rsidRDefault="007F4A0F" w:rsidP="005F5FEB">
      <w:pPr>
        <w:spacing w:line="240" w:lineRule="auto"/>
      </w:pPr>
      <w:r>
        <w:separator/>
      </w:r>
    </w:p>
  </w:endnote>
  <w:endnote w:type="continuationSeparator" w:id="0">
    <w:p w14:paraId="5351BA6C" w14:textId="77777777" w:rsidR="007F4A0F" w:rsidRDefault="007F4A0F"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B536" w14:textId="77777777" w:rsidR="00E120A3" w:rsidRDefault="00E120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B319" w14:textId="77777777" w:rsidR="007F4A0F" w:rsidRDefault="007F4A0F" w:rsidP="005F5FEB">
      <w:pPr>
        <w:spacing w:line="240" w:lineRule="auto"/>
      </w:pPr>
      <w:bookmarkStart w:id="0" w:name="_Hlk493588901"/>
      <w:bookmarkEnd w:id="0"/>
      <w:r>
        <w:separator/>
      </w:r>
    </w:p>
  </w:footnote>
  <w:footnote w:type="continuationSeparator" w:id="0">
    <w:p w14:paraId="63744B9B" w14:textId="77777777" w:rsidR="007F4A0F" w:rsidRDefault="007F4A0F"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30EF" w14:textId="77777777" w:rsidR="00E120A3" w:rsidRDefault="00E120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F009F75"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E120A3" w:rsidRPr="00E120A3">
      <w:rPr>
        <w:sz w:val="16"/>
        <w:szCs w:val="17"/>
      </w:rPr>
      <w:t xml:space="preserve">MBA em Data Science e </w:t>
    </w:r>
    <w:proofErr w:type="spellStart"/>
    <w:r w:rsidR="00E120A3" w:rsidRPr="00E120A3">
      <w:rPr>
        <w:sz w:val="16"/>
        <w:szCs w:val="17"/>
      </w:rPr>
      <w:t>Analytics</w:t>
    </w:r>
    <w:proofErr w:type="spellEnd"/>
    <w:r w:rsidR="00EB5E64">
      <w:rPr>
        <w:sz w:val="16"/>
        <w:szCs w:val="17"/>
      </w:rPr>
      <w:t xml:space="preserve">– </w:t>
    </w:r>
    <w:r w:rsidR="00E120A3">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69" w:name="_Hlk33913842"/>
    <w:bookmarkStart w:id="70"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69"/>
  <w:bookmarkEnd w:id="70"/>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225E"/>
    <w:multiLevelType w:val="hybridMultilevel"/>
    <w:tmpl w:val="52AE60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E9747DB"/>
    <w:multiLevelType w:val="hybridMultilevel"/>
    <w:tmpl w:val="D062F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197224">
    <w:abstractNumId w:val="3"/>
  </w:num>
  <w:num w:numId="2" w16cid:durableId="1388459090">
    <w:abstractNumId w:val="2"/>
  </w:num>
  <w:num w:numId="3" w16cid:durableId="356279256">
    <w:abstractNumId w:val="1"/>
  </w:num>
  <w:num w:numId="4" w16cid:durableId="208286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5925"/>
    <w:rsid w:val="0003597D"/>
    <w:rsid w:val="00037235"/>
    <w:rsid w:val="000379B9"/>
    <w:rsid w:val="000414DF"/>
    <w:rsid w:val="00042541"/>
    <w:rsid w:val="00054074"/>
    <w:rsid w:val="0006184C"/>
    <w:rsid w:val="000640C7"/>
    <w:rsid w:val="0006582A"/>
    <w:rsid w:val="00080BC8"/>
    <w:rsid w:val="000A1F2D"/>
    <w:rsid w:val="000A23B0"/>
    <w:rsid w:val="000A46BE"/>
    <w:rsid w:val="000A64CD"/>
    <w:rsid w:val="000A7332"/>
    <w:rsid w:val="000A7525"/>
    <w:rsid w:val="000B6C41"/>
    <w:rsid w:val="000C043D"/>
    <w:rsid w:val="000C5E50"/>
    <w:rsid w:val="000C6784"/>
    <w:rsid w:val="000D65A6"/>
    <w:rsid w:val="000D7128"/>
    <w:rsid w:val="000E6826"/>
    <w:rsid w:val="000F06D0"/>
    <w:rsid w:val="000F3312"/>
    <w:rsid w:val="000F6C2C"/>
    <w:rsid w:val="000F7383"/>
    <w:rsid w:val="00103C8C"/>
    <w:rsid w:val="0010566C"/>
    <w:rsid w:val="00106E6C"/>
    <w:rsid w:val="00111217"/>
    <w:rsid w:val="00114D61"/>
    <w:rsid w:val="001179F3"/>
    <w:rsid w:val="00123A50"/>
    <w:rsid w:val="00132C58"/>
    <w:rsid w:val="00141376"/>
    <w:rsid w:val="0014260C"/>
    <w:rsid w:val="00143417"/>
    <w:rsid w:val="00155FEB"/>
    <w:rsid w:val="001650D8"/>
    <w:rsid w:val="00173435"/>
    <w:rsid w:val="001744FB"/>
    <w:rsid w:val="0017695E"/>
    <w:rsid w:val="00176E46"/>
    <w:rsid w:val="0018079B"/>
    <w:rsid w:val="00183B05"/>
    <w:rsid w:val="00196DB1"/>
    <w:rsid w:val="001A2B26"/>
    <w:rsid w:val="001A3AE9"/>
    <w:rsid w:val="001B29CD"/>
    <w:rsid w:val="001B7001"/>
    <w:rsid w:val="001B7C5F"/>
    <w:rsid w:val="001D142D"/>
    <w:rsid w:val="001D1DA6"/>
    <w:rsid w:val="001D5895"/>
    <w:rsid w:val="001E108A"/>
    <w:rsid w:val="001E4330"/>
    <w:rsid w:val="001E6121"/>
    <w:rsid w:val="001E6B8D"/>
    <w:rsid w:val="001F0A4F"/>
    <w:rsid w:val="001F5096"/>
    <w:rsid w:val="001F677B"/>
    <w:rsid w:val="002013ED"/>
    <w:rsid w:val="002138F6"/>
    <w:rsid w:val="00214A52"/>
    <w:rsid w:val="002214C7"/>
    <w:rsid w:val="00221EC9"/>
    <w:rsid w:val="00222FB8"/>
    <w:rsid w:val="00225427"/>
    <w:rsid w:val="00235B61"/>
    <w:rsid w:val="00244916"/>
    <w:rsid w:val="00246075"/>
    <w:rsid w:val="00247798"/>
    <w:rsid w:val="00250606"/>
    <w:rsid w:val="0025090A"/>
    <w:rsid w:val="00255C38"/>
    <w:rsid w:val="0026130F"/>
    <w:rsid w:val="00262449"/>
    <w:rsid w:val="0026400A"/>
    <w:rsid w:val="00266914"/>
    <w:rsid w:val="00273955"/>
    <w:rsid w:val="00282166"/>
    <w:rsid w:val="00286FB4"/>
    <w:rsid w:val="002875D3"/>
    <w:rsid w:val="0029308A"/>
    <w:rsid w:val="00295E7E"/>
    <w:rsid w:val="00296614"/>
    <w:rsid w:val="002B7B5A"/>
    <w:rsid w:val="002D0A4C"/>
    <w:rsid w:val="002D35E9"/>
    <w:rsid w:val="002D3B35"/>
    <w:rsid w:val="002D479D"/>
    <w:rsid w:val="002D6078"/>
    <w:rsid w:val="002D6AF2"/>
    <w:rsid w:val="002D778A"/>
    <w:rsid w:val="002E3D0D"/>
    <w:rsid w:val="002E7102"/>
    <w:rsid w:val="002F1330"/>
    <w:rsid w:val="002F2245"/>
    <w:rsid w:val="002F3830"/>
    <w:rsid w:val="00302BCD"/>
    <w:rsid w:val="00306405"/>
    <w:rsid w:val="00307EB6"/>
    <w:rsid w:val="00311C33"/>
    <w:rsid w:val="0031459B"/>
    <w:rsid w:val="00320448"/>
    <w:rsid w:val="00323A4C"/>
    <w:rsid w:val="00325B43"/>
    <w:rsid w:val="0033468D"/>
    <w:rsid w:val="00345512"/>
    <w:rsid w:val="0035192B"/>
    <w:rsid w:val="00351961"/>
    <w:rsid w:val="003542E3"/>
    <w:rsid w:val="00362B83"/>
    <w:rsid w:val="00363932"/>
    <w:rsid w:val="00364D20"/>
    <w:rsid w:val="00364EBE"/>
    <w:rsid w:val="003678EC"/>
    <w:rsid w:val="0037116D"/>
    <w:rsid w:val="0038279B"/>
    <w:rsid w:val="00382BEB"/>
    <w:rsid w:val="00383658"/>
    <w:rsid w:val="003A1918"/>
    <w:rsid w:val="003A2BF8"/>
    <w:rsid w:val="003A4AD8"/>
    <w:rsid w:val="003A50AD"/>
    <w:rsid w:val="003B3E2D"/>
    <w:rsid w:val="003C0770"/>
    <w:rsid w:val="003C0DDD"/>
    <w:rsid w:val="003C1B38"/>
    <w:rsid w:val="003C65F6"/>
    <w:rsid w:val="003C7E8D"/>
    <w:rsid w:val="003E150B"/>
    <w:rsid w:val="003E36CE"/>
    <w:rsid w:val="003E64D0"/>
    <w:rsid w:val="003E79E1"/>
    <w:rsid w:val="003F02C0"/>
    <w:rsid w:val="003F1EED"/>
    <w:rsid w:val="003F77A8"/>
    <w:rsid w:val="00402E00"/>
    <w:rsid w:val="0040349A"/>
    <w:rsid w:val="00406344"/>
    <w:rsid w:val="00412AC2"/>
    <w:rsid w:val="004139D1"/>
    <w:rsid w:val="00414EA7"/>
    <w:rsid w:val="00421D0A"/>
    <w:rsid w:val="004242B9"/>
    <w:rsid w:val="004242F4"/>
    <w:rsid w:val="00424D37"/>
    <w:rsid w:val="00433E63"/>
    <w:rsid w:val="004344B3"/>
    <w:rsid w:val="004349A6"/>
    <w:rsid w:val="00435976"/>
    <w:rsid w:val="0044240B"/>
    <w:rsid w:val="004453D9"/>
    <w:rsid w:val="00445A1F"/>
    <w:rsid w:val="0045201D"/>
    <w:rsid w:val="00452467"/>
    <w:rsid w:val="004638D2"/>
    <w:rsid w:val="00466F81"/>
    <w:rsid w:val="00467C3B"/>
    <w:rsid w:val="00470BF1"/>
    <w:rsid w:val="0047191C"/>
    <w:rsid w:val="00471D21"/>
    <w:rsid w:val="00473CFE"/>
    <w:rsid w:val="00474ACC"/>
    <w:rsid w:val="004829D7"/>
    <w:rsid w:val="00485011"/>
    <w:rsid w:val="004A3604"/>
    <w:rsid w:val="004A51FC"/>
    <w:rsid w:val="004B0852"/>
    <w:rsid w:val="004B3DF1"/>
    <w:rsid w:val="004B570C"/>
    <w:rsid w:val="004B6697"/>
    <w:rsid w:val="004B73BD"/>
    <w:rsid w:val="004C12D2"/>
    <w:rsid w:val="004E1ADB"/>
    <w:rsid w:val="004E2E96"/>
    <w:rsid w:val="004E3FAD"/>
    <w:rsid w:val="004E7359"/>
    <w:rsid w:val="004F3F8D"/>
    <w:rsid w:val="005154B6"/>
    <w:rsid w:val="00516C5E"/>
    <w:rsid w:val="00522FDE"/>
    <w:rsid w:val="00527BBF"/>
    <w:rsid w:val="00530C1C"/>
    <w:rsid w:val="005325A6"/>
    <w:rsid w:val="00532A60"/>
    <w:rsid w:val="0053780E"/>
    <w:rsid w:val="005502EC"/>
    <w:rsid w:val="00551EA4"/>
    <w:rsid w:val="0055621A"/>
    <w:rsid w:val="00556C81"/>
    <w:rsid w:val="00580198"/>
    <w:rsid w:val="00584676"/>
    <w:rsid w:val="0058770B"/>
    <w:rsid w:val="005905F2"/>
    <w:rsid w:val="00593069"/>
    <w:rsid w:val="00594DC8"/>
    <w:rsid w:val="005951FA"/>
    <w:rsid w:val="005A0D62"/>
    <w:rsid w:val="005A2BA8"/>
    <w:rsid w:val="005A2F80"/>
    <w:rsid w:val="005A4188"/>
    <w:rsid w:val="005B2400"/>
    <w:rsid w:val="005B3614"/>
    <w:rsid w:val="005B3BCF"/>
    <w:rsid w:val="005B55DF"/>
    <w:rsid w:val="005C0B45"/>
    <w:rsid w:val="005C6BA6"/>
    <w:rsid w:val="005D6B9B"/>
    <w:rsid w:val="005E318E"/>
    <w:rsid w:val="005F1CE5"/>
    <w:rsid w:val="005F29F8"/>
    <w:rsid w:val="005F4EB3"/>
    <w:rsid w:val="005F5FEB"/>
    <w:rsid w:val="00601913"/>
    <w:rsid w:val="00606201"/>
    <w:rsid w:val="0062319A"/>
    <w:rsid w:val="00636D01"/>
    <w:rsid w:val="00647DBF"/>
    <w:rsid w:val="00655ACA"/>
    <w:rsid w:val="00657EA6"/>
    <w:rsid w:val="0066110E"/>
    <w:rsid w:val="006805F5"/>
    <w:rsid w:val="00681AD7"/>
    <w:rsid w:val="00683832"/>
    <w:rsid w:val="00684110"/>
    <w:rsid w:val="00687D18"/>
    <w:rsid w:val="006926E3"/>
    <w:rsid w:val="006A0317"/>
    <w:rsid w:val="006B3841"/>
    <w:rsid w:val="006B3F02"/>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5B7"/>
    <w:rsid w:val="00713C0C"/>
    <w:rsid w:val="00715294"/>
    <w:rsid w:val="0072023F"/>
    <w:rsid w:val="007218B4"/>
    <w:rsid w:val="00721949"/>
    <w:rsid w:val="00721A84"/>
    <w:rsid w:val="00723D29"/>
    <w:rsid w:val="007272C9"/>
    <w:rsid w:val="00730306"/>
    <w:rsid w:val="00731468"/>
    <w:rsid w:val="007433D4"/>
    <w:rsid w:val="0074342F"/>
    <w:rsid w:val="007450A6"/>
    <w:rsid w:val="00753001"/>
    <w:rsid w:val="007551BF"/>
    <w:rsid w:val="00770024"/>
    <w:rsid w:val="007749A1"/>
    <w:rsid w:val="0078405D"/>
    <w:rsid w:val="00784D7A"/>
    <w:rsid w:val="007854B3"/>
    <w:rsid w:val="007A2A3C"/>
    <w:rsid w:val="007A6473"/>
    <w:rsid w:val="007A658E"/>
    <w:rsid w:val="007B0806"/>
    <w:rsid w:val="007C1932"/>
    <w:rsid w:val="007C4DD4"/>
    <w:rsid w:val="007E290A"/>
    <w:rsid w:val="007F4591"/>
    <w:rsid w:val="007F4A0F"/>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1EE9"/>
    <w:rsid w:val="008A3CF6"/>
    <w:rsid w:val="008B0031"/>
    <w:rsid w:val="008B038A"/>
    <w:rsid w:val="008B0687"/>
    <w:rsid w:val="008B4775"/>
    <w:rsid w:val="008B5BBC"/>
    <w:rsid w:val="008C5578"/>
    <w:rsid w:val="008C7AB1"/>
    <w:rsid w:val="008D2C4F"/>
    <w:rsid w:val="008D541D"/>
    <w:rsid w:val="008E02ED"/>
    <w:rsid w:val="008E45B7"/>
    <w:rsid w:val="008E4B54"/>
    <w:rsid w:val="008E77E1"/>
    <w:rsid w:val="008F2AC4"/>
    <w:rsid w:val="008F4149"/>
    <w:rsid w:val="008F707D"/>
    <w:rsid w:val="00904BC2"/>
    <w:rsid w:val="00906BFA"/>
    <w:rsid w:val="00916A5A"/>
    <w:rsid w:val="00917196"/>
    <w:rsid w:val="009248B0"/>
    <w:rsid w:val="009319BD"/>
    <w:rsid w:val="00931D71"/>
    <w:rsid w:val="00932831"/>
    <w:rsid w:val="00932E28"/>
    <w:rsid w:val="0093332B"/>
    <w:rsid w:val="0094025E"/>
    <w:rsid w:val="0094383B"/>
    <w:rsid w:val="0095662C"/>
    <w:rsid w:val="0096016C"/>
    <w:rsid w:val="009629EB"/>
    <w:rsid w:val="00964DE5"/>
    <w:rsid w:val="00973982"/>
    <w:rsid w:val="00981503"/>
    <w:rsid w:val="009924AC"/>
    <w:rsid w:val="00992731"/>
    <w:rsid w:val="00992A07"/>
    <w:rsid w:val="009934FC"/>
    <w:rsid w:val="00996A5C"/>
    <w:rsid w:val="009A06AA"/>
    <w:rsid w:val="009C5437"/>
    <w:rsid w:val="009D2D67"/>
    <w:rsid w:val="009D4560"/>
    <w:rsid w:val="009D7441"/>
    <w:rsid w:val="009D7C2D"/>
    <w:rsid w:val="009E3D42"/>
    <w:rsid w:val="009E6355"/>
    <w:rsid w:val="009E6DF6"/>
    <w:rsid w:val="009E7FB7"/>
    <w:rsid w:val="009F11F4"/>
    <w:rsid w:val="009F43AE"/>
    <w:rsid w:val="00A045BD"/>
    <w:rsid w:val="00A06683"/>
    <w:rsid w:val="00A143E9"/>
    <w:rsid w:val="00A161E7"/>
    <w:rsid w:val="00A301EA"/>
    <w:rsid w:val="00A3138A"/>
    <w:rsid w:val="00A4125E"/>
    <w:rsid w:val="00A44F29"/>
    <w:rsid w:val="00A46080"/>
    <w:rsid w:val="00A464FF"/>
    <w:rsid w:val="00A472A0"/>
    <w:rsid w:val="00A47C29"/>
    <w:rsid w:val="00A47DAE"/>
    <w:rsid w:val="00A52C33"/>
    <w:rsid w:val="00A52F5E"/>
    <w:rsid w:val="00A65683"/>
    <w:rsid w:val="00A67C44"/>
    <w:rsid w:val="00A71C5F"/>
    <w:rsid w:val="00A74221"/>
    <w:rsid w:val="00A74991"/>
    <w:rsid w:val="00A74EC3"/>
    <w:rsid w:val="00A7611A"/>
    <w:rsid w:val="00A7743E"/>
    <w:rsid w:val="00A77E1E"/>
    <w:rsid w:val="00A77E89"/>
    <w:rsid w:val="00A8136F"/>
    <w:rsid w:val="00A82D84"/>
    <w:rsid w:val="00A93A56"/>
    <w:rsid w:val="00A97D3F"/>
    <w:rsid w:val="00AA1EDC"/>
    <w:rsid w:val="00AA43FE"/>
    <w:rsid w:val="00AA6708"/>
    <w:rsid w:val="00AB3AFC"/>
    <w:rsid w:val="00AC4413"/>
    <w:rsid w:val="00AC5332"/>
    <w:rsid w:val="00AE2179"/>
    <w:rsid w:val="00AF625F"/>
    <w:rsid w:val="00AF7A61"/>
    <w:rsid w:val="00B0110A"/>
    <w:rsid w:val="00B057DD"/>
    <w:rsid w:val="00B15503"/>
    <w:rsid w:val="00B26CA4"/>
    <w:rsid w:val="00B34D23"/>
    <w:rsid w:val="00B35358"/>
    <w:rsid w:val="00B35F3F"/>
    <w:rsid w:val="00B523BB"/>
    <w:rsid w:val="00B5289B"/>
    <w:rsid w:val="00B5612B"/>
    <w:rsid w:val="00B57893"/>
    <w:rsid w:val="00B648A0"/>
    <w:rsid w:val="00B67CC1"/>
    <w:rsid w:val="00B71B1F"/>
    <w:rsid w:val="00B73815"/>
    <w:rsid w:val="00B754B6"/>
    <w:rsid w:val="00B75E60"/>
    <w:rsid w:val="00B77E6E"/>
    <w:rsid w:val="00B8724B"/>
    <w:rsid w:val="00B87C3E"/>
    <w:rsid w:val="00B95505"/>
    <w:rsid w:val="00B9605E"/>
    <w:rsid w:val="00BA05DB"/>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45B67"/>
    <w:rsid w:val="00C55413"/>
    <w:rsid w:val="00C55528"/>
    <w:rsid w:val="00C56AA8"/>
    <w:rsid w:val="00C6199B"/>
    <w:rsid w:val="00C61ED4"/>
    <w:rsid w:val="00C63401"/>
    <w:rsid w:val="00C64E7D"/>
    <w:rsid w:val="00C651A5"/>
    <w:rsid w:val="00C7177A"/>
    <w:rsid w:val="00C72E91"/>
    <w:rsid w:val="00C73EAF"/>
    <w:rsid w:val="00C77BD3"/>
    <w:rsid w:val="00C82A22"/>
    <w:rsid w:val="00C851DA"/>
    <w:rsid w:val="00C8729A"/>
    <w:rsid w:val="00C94381"/>
    <w:rsid w:val="00CA3CF8"/>
    <w:rsid w:val="00CA66EA"/>
    <w:rsid w:val="00CA75CC"/>
    <w:rsid w:val="00CA75F3"/>
    <w:rsid w:val="00CB3A48"/>
    <w:rsid w:val="00CB4C42"/>
    <w:rsid w:val="00CC0E3E"/>
    <w:rsid w:val="00CC2AF5"/>
    <w:rsid w:val="00CC3CB5"/>
    <w:rsid w:val="00CC6166"/>
    <w:rsid w:val="00CD612F"/>
    <w:rsid w:val="00CD61E0"/>
    <w:rsid w:val="00CD7E25"/>
    <w:rsid w:val="00CE0764"/>
    <w:rsid w:val="00CE1595"/>
    <w:rsid w:val="00CE3E82"/>
    <w:rsid w:val="00CE5E72"/>
    <w:rsid w:val="00CE617C"/>
    <w:rsid w:val="00CF4624"/>
    <w:rsid w:val="00CF5BE5"/>
    <w:rsid w:val="00D0473F"/>
    <w:rsid w:val="00D172FA"/>
    <w:rsid w:val="00D20B96"/>
    <w:rsid w:val="00D2204B"/>
    <w:rsid w:val="00D2460B"/>
    <w:rsid w:val="00D251BE"/>
    <w:rsid w:val="00D31253"/>
    <w:rsid w:val="00D35847"/>
    <w:rsid w:val="00D430F6"/>
    <w:rsid w:val="00D475D2"/>
    <w:rsid w:val="00D50856"/>
    <w:rsid w:val="00D52F94"/>
    <w:rsid w:val="00D6056D"/>
    <w:rsid w:val="00D65298"/>
    <w:rsid w:val="00D706A2"/>
    <w:rsid w:val="00D757B2"/>
    <w:rsid w:val="00D85677"/>
    <w:rsid w:val="00D91E0D"/>
    <w:rsid w:val="00D92CD6"/>
    <w:rsid w:val="00D93C95"/>
    <w:rsid w:val="00DA6E1A"/>
    <w:rsid w:val="00DB07AF"/>
    <w:rsid w:val="00DB1D8D"/>
    <w:rsid w:val="00DB5464"/>
    <w:rsid w:val="00DC1FA9"/>
    <w:rsid w:val="00DD0D55"/>
    <w:rsid w:val="00DD1D03"/>
    <w:rsid w:val="00DD423D"/>
    <w:rsid w:val="00DD6CA9"/>
    <w:rsid w:val="00DE4D59"/>
    <w:rsid w:val="00DF0D6E"/>
    <w:rsid w:val="00DF4648"/>
    <w:rsid w:val="00E0030F"/>
    <w:rsid w:val="00E0114C"/>
    <w:rsid w:val="00E05E3E"/>
    <w:rsid w:val="00E120A3"/>
    <w:rsid w:val="00E12124"/>
    <w:rsid w:val="00E12A3E"/>
    <w:rsid w:val="00E14849"/>
    <w:rsid w:val="00E16313"/>
    <w:rsid w:val="00E1740E"/>
    <w:rsid w:val="00E25839"/>
    <w:rsid w:val="00E3132F"/>
    <w:rsid w:val="00E34F67"/>
    <w:rsid w:val="00E37B97"/>
    <w:rsid w:val="00E45517"/>
    <w:rsid w:val="00E470FC"/>
    <w:rsid w:val="00E50240"/>
    <w:rsid w:val="00E54D23"/>
    <w:rsid w:val="00E5522F"/>
    <w:rsid w:val="00E575F6"/>
    <w:rsid w:val="00E61157"/>
    <w:rsid w:val="00E70DDA"/>
    <w:rsid w:val="00E71060"/>
    <w:rsid w:val="00E80C1F"/>
    <w:rsid w:val="00E835B5"/>
    <w:rsid w:val="00E87EBF"/>
    <w:rsid w:val="00E91369"/>
    <w:rsid w:val="00E92DB9"/>
    <w:rsid w:val="00E9452C"/>
    <w:rsid w:val="00EA072E"/>
    <w:rsid w:val="00EA1D8A"/>
    <w:rsid w:val="00EA275D"/>
    <w:rsid w:val="00EA60A7"/>
    <w:rsid w:val="00EA66D6"/>
    <w:rsid w:val="00EA69AD"/>
    <w:rsid w:val="00EB0692"/>
    <w:rsid w:val="00EB1E46"/>
    <w:rsid w:val="00EB3BDE"/>
    <w:rsid w:val="00EB5E64"/>
    <w:rsid w:val="00EC22D7"/>
    <w:rsid w:val="00EC7116"/>
    <w:rsid w:val="00ED77AE"/>
    <w:rsid w:val="00EE0607"/>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2CB"/>
    <w:rsid w:val="00F21C79"/>
    <w:rsid w:val="00F23EFD"/>
    <w:rsid w:val="00F30BB0"/>
    <w:rsid w:val="00F535FD"/>
    <w:rsid w:val="00F56CDC"/>
    <w:rsid w:val="00F624CF"/>
    <w:rsid w:val="00F80D3F"/>
    <w:rsid w:val="00F8568D"/>
    <w:rsid w:val="00F869D1"/>
    <w:rsid w:val="00F91A5E"/>
    <w:rsid w:val="00F92198"/>
    <w:rsid w:val="00F95F8E"/>
    <w:rsid w:val="00FA6ECF"/>
    <w:rsid w:val="00FB4469"/>
    <w:rsid w:val="00FD2C4C"/>
    <w:rsid w:val="00FD4E5F"/>
    <w:rsid w:val="00FE28E3"/>
    <w:rsid w:val="00FE46A3"/>
    <w:rsid w:val="00FE52BF"/>
    <w:rsid w:val="00FF0C72"/>
    <w:rsid w:val="00FF7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2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table" w:styleId="TabeladeGrade4">
    <w:name w:val="Grid Table 4"/>
    <w:basedOn w:val="Tabelanormal"/>
    <w:uiPriority w:val="49"/>
    <w:rsid w:val="00176E46"/>
    <w:pPr>
      <w:spacing w:line="240" w:lineRule="auto"/>
      <w:jc w:val="left"/>
    </w:pPr>
    <w:rPr>
      <w:rFonts w:ascii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ade">
    <w:name w:val="Table Grid"/>
    <w:basedOn w:val="Tabelanormal"/>
    <w:uiPriority w:val="39"/>
    <w:rsid w:val="007218B4"/>
    <w:pPr>
      <w:spacing w:line="240" w:lineRule="auto"/>
      <w:jc w:val="left"/>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E120A3"/>
    <w:rPr>
      <w:rFonts w:asciiTheme="majorHAnsi" w:eastAsiaTheme="majorEastAsia" w:hAnsiTheme="majorHAnsi" w:cstheme="majorBidi"/>
      <w:color w:val="365F91" w:themeColor="accent1" w:themeShade="BF"/>
      <w:sz w:val="32"/>
      <w:szCs w:val="32"/>
    </w:rPr>
  </w:style>
  <w:style w:type="character" w:styleId="MenoPendente">
    <w:name w:val="Unresolved Mention"/>
    <w:basedOn w:val="Fontepargpadro"/>
    <w:uiPriority w:val="99"/>
    <w:semiHidden/>
    <w:unhideWhenUsed/>
    <w:rsid w:val="00DA6E1A"/>
    <w:rPr>
      <w:color w:val="605E5C"/>
      <w:shd w:val="clear" w:color="auto" w:fill="E1DFDD"/>
    </w:rPr>
  </w:style>
  <w:style w:type="table" w:styleId="SimplesTabela3">
    <w:name w:val="Plain Table 3"/>
    <w:basedOn w:val="Tabelanormal"/>
    <w:uiPriority w:val="43"/>
    <w:rsid w:val="00F869D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egenda">
    <w:name w:val="caption"/>
    <w:basedOn w:val="Normal"/>
    <w:next w:val="Normal"/>
    <w:uiPriority w:val="35"/>
    <w:unhideWhenUsed/>
    <w:qFormat/>
    <w:rsid w:val="001D589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FE28E3"/>
  </w:style>
  <w:style w:type="paragraph" w:styleId="CabealhodoSumrio">
    <w:name w:val="TOC Heading"/>
    <w:basedOn w:val="Ttulo1"/>
    <w:next w:val="Normal"/>
    <w:uiPriority w:val="39"/>
    <w:unhideWhenUsed/>
    <w:qFormat/>
    <w:rsid w:val="00FE28E3"/>
    <w:pPr>
      <w:spacing w:line="259" w:lineRule="auto"/>
      <w:jc w:val="left"/>
      <w:outlineLvl w:val="9"/>
    </w:pPr>
    <w:rPr>
      <w:lang w:val="en-US"/>
    </w:rPr>
  </w:style>
  <w:style w:type="paragraph" w:styleId="Sumrio2">
    <w:name w:val="toc 2"/>
    <w:basedOn w:val="Normal"/>
    <w:next w:val="Normal"/>
    <w:autoRedefine/>
    <w:uiPriority w:val="39"/>
    <w:unhideWhenUsed/>
    <w:rsid w:val="00FE28E3"/>
    <w:pPr>
      <w:spacing w:after="100"/>
      <w:ind w:left="220"/>
    </w:pPr>
  </w:style>
  <w:style w:type="paragraph" w:styleId="Sumrio1">
    <w:name w:val="toc 1"/>
    <w:basedOn w:val="Normal"/>
    <w:next w:val="Normal"/>
    <w:autoRedefine/>
    <w:uiPriority w:val="39"/>
    <w:unhideWhenUsed/>
    <w:rsid w:val="00FE28E3"/>
    <w:pPr>
      <w:spacing w:after="100" w:line="259" w:lineRule="auto"/>
      <w:jc w:val="left"/>
    </w:pPr>
    <w:rPr>
      <w:rFonts w:asciiTheme="minorHAnsi" w:eastAsiaTheme="minorEastAsia" w:hAnsiTheme="minorHAnsi" w:cs="Times New Roman"/>
      <w:lang w:val="en-US"/>
    </w:rPr>
  </w:style>
  <w:style w:type="paragraph" w:styleId="Sumrio3">
    <w:name w:val="toc 3"/>
    <w:basedOn w:val="Normal"/>
    <w:next w:val="Normal"/>
    <w:autoRedefine/>
    <w:uiPriority w:val="39"/>
    <w:unhideWhenUsed/>
    <w:rsid w:val="00FE28E3"/>
    <w:pPr>
      <w:spacing w:after="100" w:line="259" w:lineRule="auto"/>
      <w:ind w:left="440"/>
      <w:jc w:val="left"/>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970811">
      <w:bodyDiv w:val="1"/>
      <w:marLeft w:val="0"/>
      <w:marRight w:val="0"/>
      <w:marTop w:val="0"/>
      <w:marBottom w:val="0"/>
      <w:divBdr>
        <w:top w:val="none" w:sz="0" w:space="0" w:color="auto"/>
        <w:left w:val="none" w:sz="0" w:space="0" w:color="auto"/>
        <w:bottom w:val="none" w:sz="0" w:space="0" w:color="auto"/>
        <w:right w:val="none" w:sz="0" w:space="0" w:color="auto"/>
      </w:divBdr>
    </w:div>
    <w:div w:id="15481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github.com/davidbaiao/curso-USP.gi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vidbaiao/curso-USP.git" TargetMode="External"/><Relationship Id="rId23" Type="http://schemas.openxmlformats.org/officeDocument/2006/relationships/image" Target="media/image11.png"/><Relationship Id="rId28" Type="http://schemas.openxmlformats.org/officeDocument/2006/relationships/hyperlink" Target="https://r4ds.had.co.nz/index.html"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gi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17</Pages>
  <Words>3486</Words>
  <Characters>19873</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David Baiao</cp:lastModifiedBy>
  <cp:revision>16</cp:revision>
  <cp:lastPrinted>2023-04-18T17:39:00Z</cp:lastPrinted>
  <dcterms:created xsi:type="dcterms:W3CDTF">2023-04-17T21:12:00Z</dcterms:created>
  <dcterms:modified xsi:type="dcterms:W3CDTF">2023-04-18T20:27:00Z</dcterms:modified>
</cp:coreProperties>
</file>