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C3CE4" w14:textId="68D95E24" w:rsidR="00FD5D5E" w:rsidRPr="00C73DAE" w:rsidRDefault="00FD5D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My responsibility at </w:t>
      </w:r>
      <w:proofErr w:type="spellStart"/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opg</w:t>
      </w:r>
      <w:proofErr w:type="spellEnd"/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was to source non-nuclear goods upon</w:t>
      </w:r>
      <w:r w:rsidR="00172126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frequent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necessity </w:t>
      </w:r>
      <w:r w:rsidR="00172126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for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our </w:t>
      </w:r>
      <w:r w:rsidR="00172126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engineers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nuclear plant operations.</w:t>
      </w:r>
    </w:p>
    <w:p w14:paraId="264BFF5E" w14:textId="4D72D03D" w:rsidR="00FD5D5E" w:rsidRPr="00C73DAE" w:rsidRDefault="00FD5D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These </w:t>
      </w:r>
      <w:r w:rsidR="00172126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items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derive from various industries. Paint, </w:t>
      </w:r>
      <w:proofErr w:type="spellStart"/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nuts&amp;bolt</w:t>
      </w:r>
      <w:bookmarkStart w:id="0" w:name="_GoBack"/>
      <w:bookmarkEnd w:id="0"/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proofErr w:type="spellEnd"/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, Electrical equipment</w:t>
      </w:r>
      <w:r w:rsidR="00172126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, piping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,etc.</w:t>
      </w:r>
    </w:p>
    <w:p w14:paraId="3E1DAFBC" w14:textId="43868335" w:rsidR="00FD5D5E" w:rsidRPr="00C73DAE" w:rsidRDefault="00FD5D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I had to determine what industry a product fell under, contact appropriate vendors for quotes, and provide technical support to make that item available on the company website</w:t>
      </w:r>
      <w:r w:rsidR="00172126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the engineer to be able to acquire that item for job purposes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all while maintaining </w:t>
      </w:r>
      <w:r w:rsidR="00172126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regular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communication between clientele and vendors and </w:t>
      </w:r>
      <w:proofErr w:type="spellStart"/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mfgs</w:t>
      </w:r>
      <w:proofErr w:type="spellEnd"/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A64598E" w14:textId="77777777" w:rsidR="008167C6" w:rsidRPr="00C73DAE" w:rsidRDefault="008167C6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ECF175D" w14:textId="14E48560" w:rsidR="00FD5D5E" w:rsidRPr="00C73DAE" w:rsidRDefault="00FD5D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Many times, my role required data analytics and</w:t>
      </w:r>
      <w:r w:rsidR="00172126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spreadsheet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editing that often would have been tedious had I not taught myself how to customize </w:t>
      </w:r>
      <w:r w:rsidR="00D4677A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complex 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Excel macros</w:t>
      </w:r>
      <w:r w:rsidR="008250A6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  <w:r w:rsidR="00172126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If there was a way to make the job quicker and easier on the body by making the computer do it, I found out how to make that happen.</w:t>
      </w:r>
    </w:p>
    <w:p w14:paraId="1DDD791C" w14:textId="547BFAB7" w:rsidR="00F72BB2" w:rsidRPr="00C73DAE" w:rsidRDefault="00F72BB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34E2CA0" w14:textId="5912D06A" w:rsidR="00F72BB2" w:rsidRPr="00C73DAE" w:rsidRDefault="00F72BB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1D247A0" w14:textId="77777777" w:rsidR="00F72BB2" w:rsidRPr="00C73DAE" w:rsidRDefault="00F72BB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1364002" w14:textId="7237C7ED" w:rsidR="00FD5D5E" w:rsidRPr="00C73DAE" w:rsidRDefault="00FD5D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3C399A0" w14:textId="2BE0ECC8" w:rsidR="003B3870" w:rsidRPr="00C73DAE" w:rsidRDefault="00353C1B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Our Company is the </w:t>
      </w:r>
      <w:r w:rsidRPr="00C73DAE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best services provider in Canada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the field of Transportation, Warehousing.</w:t>
      </w:r>
    </w:p>
    <w:p w14:paraId="37E2A66E" w14:textId="0D178AA1" w:rsidR="00353C1B" w:rsidRPr="00C73DAE" w:rsidRDefault="00353C1B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B2DEC99" w14:textId="58BD140D" w:rsidR="00353C1B" w:rsidRPr="00C73DAE" w:rsidRDefault="00353C1B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Wrangler Logistics </w:t>
      </w:r>
      <w:r w:rsidRPr="00C73DAE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has always maintained a focus on providing a quality service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built around reliable and safe heavy vehicle s</w:t>
      </w:r>
      <w:r w:rsidR="00FD3807"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up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port, </w:t>
      </w:r>
      <w:r w:rsidRPr="00C73DAE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>towing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, services.</w:t>
      </w:r>
    </w:p>
    <w:p w14:paraId="05271EBB" w14:textId="48D29645" w:rsidR="00353C1B" w:rsidRPr="00C73DAE" w:rsidRDefault="00353C1B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1DBA098" w14:textId="7D3300A5" w:rsidR="00353C1B" w:rsidRPr="00C73DAE" w:rsidRDefault="00353C1B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Wrangler Logistics is a professional team </w:t>
      </w:r>
      <w:r w:rsidRPr="00C73DAE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capable of implementing logistics solutions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aimed at maintaining sustainable growth and competitiveness of its customers.</w:t>
      </w:r>
    </w:p>
    <w:p w14:paraId="28ACBDAB" w14:textId="05F50930" w:rsidR="00353C1B" w:rsidRPr="00C73DAE" w:rsidRDefault="00353C1B">
      <w:pPr>
        <w:rPr>
          <w:rFonts w:ascii="Times New Roman" w:hAnsi="Times New Roman" w:cs="Times New Roman"/>
          <w:color w:val="000000" w:themeColor="text1"/>
        </w:rPr>
      </w:pPr>
    </w:p>
    <w:p w14:paraId="246E3587" w14:textId="7349B340" w:rsidR="00353C1B" w:rsidRPr="00C73DAE" w:rsidRDefault="00353C1B">
      <w:pPr>
        <w:rPr>
          <w:rFonts w:ascii="Times New Roman" w:hAnsi="Times New Roman" w:cs="Times New Roman"/>
          <w:color w:val="000000" w:themeColor="text1"/>
          <w:shd w:val="clear" w:color="auto" w:fill="FAFAFA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For more than </w:t>
      </w:r>
      <w:proofErr w:type="gramStart"/>
      <w:r w:rsidRPr="00C73DAE">
        <w:rPr>
          <w:rFonts w:ascii="Times New Roman" w:hAnsi="Times New Roman" w:cs="Times New Roman"/>
          <w:color w:val="000000" w:themeColor="text1"/>
          <w:shd w:val="clear" w:color="auto" w:fill="FAFAFA"/>
        </w:rPr>
        <w:t>1 year</w:t>
      </w:r>
      <w:proofErr w:type="gramEnd"/>
      <w:r w:rsidRPr="00C73DAE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Wrangler Logistics has been a reliable </w:t>
      </w:r>
      <w:r w:rsidRPr="00C73DAE">
        <w:rPr>
          <w:rFonts w:ascii="Times New Roman" w:hAnsi="Times New Roman" w:cs="Times New Roman"/>
          <w:color w:val="000000" w:themeColor="text1"/>
          <w:highlight w:val="yellow"/>
          <w:shd w:val="clear" w:color="auto" w:fill="FAFAFA"/>
        </w:rPr>
        <w:t>partner in the market of logistics and transportation services</w:t>
      </w:r>
      <w:r w:rsidRPr="00C73DAE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. We offer a comprehensive </w:t>
      </w:r>
      <w:r w:rsidRPr="00C73DAE">
        <w:rPr>
          <w:rFonts w:ascii="Times New Roman" w:hAnsi="Times New Roman" w:cs="Times New Roman"/>
          <w:color w:val="000000" w:themeColor="text1"/>
          <w:highlight w:val="yellow"/>
          <w:shd w:val="clear" w:color="auto" w:fill="FAFAFA"/>
        </w:rPr>
        <w:t>service</w:t>
      </w:r>
      <w:r w:rsidRPr="00C73DAE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including the </w:t>
      </w:r>
      <w:r w:rsidRPr="00C73DAE">
        <w:rPr>
          <w:rFonts w:ascii="Times New Roman" w:hAnsi="Times New Roman" w:cs="Times New Roman"/>
          <w:color w:val="000000" w:themeColor="text1"/>
          <w:u w:val="single"/>
          <w:shd w:val="clear" w:color="auto" w:fill="FAFAFA"/>
        </w:rPr>
        <w:t>organization of international transport by various modes of transport, import and export support, customs services, warehousing services, cargo insurance, project logistics, and trade services</w:t>
      </w:r>
      <w:r w:rsidRPr="00C73DAE">
        <w:rPr>
          <w:rFonts w:ascii="Times New Roman" w:hAnsi="Times New Roman" w:cs="Times New Roman"/>
          <w:color w:val="000000" w:themeColor="text1"/>
          <w:shd w:val="clear" w:color="auto" w:fill="FAFAFA"/>
        </w:rPr>
        <w:t>.</w:t>
      </w:r>
    </w:p>
    <w:p w14:paraId="6D6E9515" w14:textId="465A4A21" w:rsidR="00353C1B" w:rsidRPr="00C73DAE" w:rsidRDefault="00353C1B">
      <w:pPr>
        <w:rPr>
          <w:rFonts w:ascii="Times New Roman" w:hAnsi="Times New Roman" w:cs="Times New Roman"/>
          <w:color w:val="000000" w:themeColor="text1"/>
          <w:shd w:val="clear" w:color="auto" w:fill="FAFAFA"/>
        </w:rPr>
      </w:pPr>
    </w:p>
    <w:p w14:paraId="58D9412D" w14:textId="77777777" w:rsidR="00353C1B" w:rsidRPr="00C73DAE" w:rsidRDefault="00353C1B" w:rsidP="00353C1B">
      <w:pPr>
        <w:shd w:val="clear" w:color="auto" w:fill="FAFAFA"/>
        <w:spacing w:after="150" w:line="720" w:lineRule="atLeast"/>
        <w:outlineLvl w:val="0"/>
        <w:rPr>
          <w:rFonts w:ascii="Times New Roman" w:eastAsia="Times New Roman" w:hAnsi="Times New Roman" w:cs="Times New Roman"/>
          <w:color w:val="000000" w:themeColor="text1"/>
          <w:spacing w:val="-15"/>
          <w:kern w:val="36"/>
        </w:rPr>
      </w:pPr>
      <w:r w:rsidRPr="00C73DAE">
        <w:rPr>
          <w:rFonts w:ascii="Times New Roman" w:eastAsia="Times New Roman" w:hAnsi="Times New Roman" w:cs="Times New Roman"/>
          <w:color w:val="000000" w:themeColor="text1"/>
          <w:spacing w:val="-15"/>
          <w:kern w:val="36"/>
        </w:rPr>
        <w:t>Our Vision</w:t>
      </w:r>
    </w:p>
    <w:p w14:paraId="21A6405A" w14:textId="77777777" w:rsidR="00353C1B" w:rsidRPr="00C73DAE" w:rsidRDefault="00353C1B" w:rsidP="00353C1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3DAE">
        <w:rPr>
          <w:rFonts w:ascii="Times New Roman" w:eastAsia="Times New Roman" w:hAnsi="Times New Roman" w:cs="Times New Roman"/>
          <w:color w:val="000000" w:themeColor="text1"/>
        </w:rPr>
        <w:t xml:space="preserve">2030 Wrangler Logistics is in the </w:t>
      </w:r>
      <w:r w:rsidRPr="00C73DAE">
        <w:rPr>
          <w:rFonts w:ascii="Times New Roman" w:eastAsia="Times New Roman" w:hAnsi="Times New Roman" w:cs="Times New Roman"/>
          <w:color w:val="000000" w:themeColor="text1"/>
          <w:u w:val="single"/>
        </w:rPr>
        <w:t>top 10 logistics providers</w:t>
      </w:r>
      <w:r w:rsidRPr="00C73DAE">
        <w:rPr>
          <w:rFonts w:ascii="Times New Roman" w:eastAsia="Times New Roman" w:hAnsi="Times New Roman" w:cs="Times New Roman"/>
          <w:color w:val="000000" w:themeColor="text1"/>
        </w:rPr>
        <w:t xml:space="preserve"> North America in terms of turnover.</w:t>
      </w:r>
    </w:p>
    <w:p w14:paraId="10DAA570" w14:textId="01FF90D8" w:rsidR="00353C1B" w:rsidRPr="00C73DAE" w:rsidRDefault="00353C1B">
      <w:pPr>
        <w:rPr>
          <w:rFonts w:ascii="Times New Roman" w:hAnsi="Times New Roman" w:cs="Times New Roman"/>
          <w:color w:val="000000" w:themeColor="text1"/>
        </w:rPr>
      </w:pPr>
    </w:p>
    <w:p w14:paraId="44646145" w14:textId="59F473C0" w:rsidR="00353C1B" w:rsidRPr="00C73DAE" w:rsidRDefault="00353C1B">
      <w:pPr>
        <w:rPr>
          <w:rFonts w:ascii="Times New Roman" w:hAnsi="Times New Roman" w:cs="Times New Roman"/>
          <w:color w:val="000000" w:themeColor="text1"/>
        </w:rPr>
      </w:pPr>
    </w:p>
    <w:p w14:paraId="7B4206F3" w14:textId="77777777" w:rsidR="00353C1B" w:rsidRPr="00C73DAE" w:rsidRDefault="00353C1B" w:rsidP="00353C1B">
      <w:pPr>
        <w:pStyle w:val="Heading1"/>
        <w:shd w:val="clear" w:color="auto" w:fill="FAFAFA"/>
        <w:spacing w:before="0" w:beforeAutospacing="0" w:after="150" w:afterAutospacing="0" w:line="720" w:lineRule="atLeast"/>
        <w:rPr>
          <w:b w:val="0"/>
          <w:bCs w:val="0"/>
          <w:color w:val="000000" w:themeColor="text1"/>
          <w:spacing w:val="-15"/>
          <w:sz w:val="22"/>
          <w:szCs w:val="22"/>
        </w:rPr>
      </w:pPr>
      <w:r w:rsidRPr="00C73DAE">
        <w:rPr>
          <w:b w:val="0"/>
          <w:bCs w:val="0"/>
          <w:color w:val="000000" w:themeColor="text1"/>
          <w:spacing w:val="-15"/>
          <w:sz w:val="22"/>
          <w:szCs w:val="22"/>
        </w:rPr>
        <w:lastRenderedPageBreak/>
        <w:t>Our Mission</w:t>
      </w:r>
    </w:p>
    <w:p w14:paraId="2F119FF9" w14:textId="77777777" w:rsidR="00353C1B" w:rsidRPr="00C73DAE" w:rsidRDefault="00353C1B" w:rsidP="00353C1B">
      <w:pPr>
        <w:pStyle w:val="NormalWeb"/>
        <w:shd w:val="clear" w:color="auto" w:fill="FAFAFA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73DAE">
        <w:rPr>
          <w:color w:val="000000" w:themeColor="text1"/>
          <w:sz w:val="22"/>
          <w:szCs w:val="22"/>
          <w:u w:val="single"/>
        </w:rPr>
        <w:t xml:space="preserve">Provision of competitive advantages </w:t>
      </w:r>
      <w:r w:rsidRPr="00C73DAE">
        <w:rPr>
          <w:color w:val="000000" w:themeColor="text1"/>
          <w:sz w:val="22"/>
          <w:szCs w:val="22"/>
        </w:rPr>
        <w:t xml:space="preserve">to </w:t>
      </w:r>
      <w:r w:rsidRPr="00C73DAE">
        <w:rPr>
          <w:color w:val="000000" w:themeColor="text1"/>
          <w:sz w:val="22"/>
          <w:szCs w:val="22"/>
          <w:u w:val="single"/>
        </w:rPr>
        <w:t>cargo owners</w:t>
      </w:r>
      <w:r w:rsidRPr="00C73DAE">
        <w:rPr>
          <w:color w:val="000000" w:themeColor="text1"/>
          <w:sz w:val="22"/>
          <w:szCs w:val="22"/>
        </w:rPr>
        <w:t xml:space="preserve"> and </w:t>
      </w:r>
      <w:r w:rsidRPr="00C73DAE">
        <w:rPr>
          <w:color w:val="000000" w:themeColor="text1"/>
          <w:sz w:val="22"/>
          <w:szCs w:val="22"/>
          <w:u w:val="single"/>
        </w:rPr>
        <w:t>manufacturers of goods</w:t>
      </w:r>
      <w:r w:rsidRPr="00C73DAE">
        <w:rPr>
          <w:color w:val="000000" w:themeColor="text1"/>
          <w:sz w:val="22"/>
          <w:szCs w:val="22"/>
        </w:rPr>
        <w:t xml:space="preserve"> - </w:t>
      </w:r>
      <w:r w:rsidRPr="00C73DAE">
        <w:rPr>
          <w:color w:val="000000" w:themeColor="text1"/>
          <w:sz w:val="22"/>
          <w:szCs w:val="22"/>
          <w:u w:val="single"/>
        </w:rPr>
        <w:t>Partners</w:t>
      </w:r>
      <w:r w:rsidRPr="00C73DAE">
        <w:rPr>
          <w:color w:val="000000" w:themeColor="text1"/>
          <w:sz w:val="22"/>
          <w:szCs w:val="22"/>
        </w:rPr>
        <w:t xml:space="preserve"> of the company, implementing </w:t>
      </w:r>
      <w:r w:rsidRPr="00C73DAE">
        <w:rPr>
          <w:color w:val="000000" w:themeColor="text1"/>
          <w:sz w:val="22"/>
          <w:szCs w:val="22"/>
          <w:u w:val="single"/>
        </w:rPr>
        <w:t>effective logistics solutions</w:t>
      </w:r>
      <w:r w:rsidRPr="00C73DAE">
        <w:rPr>
          <w:color w:val="000000" w:themeColor="text1"/>
          <w:sz w:val="22"/>
          <w:szCs w:val="22"/>
        </w:rPr>
        <w:t>.</w:t>
      </w:r>
    </w:p>
    <w:p w14:paraId="12097BDF" w14:textId="5232EB7F" w:rsidR="00353C1B" w:rsidRPr="00C73DAE" w:rsidRDefault="00353C1B">
      <w:pPr>
        <w:rPr>
          <w:rFonts w:ascii="Times New Roman" w:hAnsi="Times New Roman" w:cs="Times New Roman"/>
          <w:color w:val="000000" w:themeColor="text1"/>
        </w:rPr>
      </w:pPr>
    </w:p>
    <w:p w14:paraId="17DFE27D" w14:textId="03009614" w:rsidR="00353C1B" w:rsidRPr="00C73DAE" w:rsidRDefault="00353C1B" w:rsidP="00353C1B">
      <w:pPr>
        <w:pStyle w:val="Heading1"/>
        <w:shd w:val="clear" w:color="auto" w:fill="FFFFFF"/>
        <w:spacing w:before="0" w:beforeAutospacing="0" w:after="150" w:afterAutospacing="0" w:line="720" w:lineRule="atLeast"/>
        <w:jc w:val="center"/>
        <w:rPr>
          <w:b w:val="0"/>
          <w:bCs w:val="0"/>
          <w:color w:val="000000" w:themeColor="text1"/>
          <w:spacing w:val="-15"/>
          <w:sz w:val="22"/>
          <w:szCs w:val="22"/>
        </w:rPr>
      </w:pPr>
      <w:r w:rsidRPr="00C73DAE">
        <w:rPr>
          <w:b w:val="0"/>
          <w:bCs w:val="0"/>
          <w:color w:val="000000" w:themeColor="text1"/>
          <w:spacing w:val="-15"/>
          <w:sz w:val="22"/>
          <w:szCs w:val="22"/>
        </w:rPr>
        <w:t xml:space="preserve">We </w:t>
      </w:r>
      <w:proofErr w:type="gramStart"/>
      <w:r w:rsidRPr="00C73DAE">
        <w:rPr>
          <w:b w:val="0"/>
          <w:bCs w:val="0"/>
          <w:color w:val="000000" w:themeColor="text1"/>
          <w:spacing w:val="-15"/>
          <w:sz w:val="22"/>
          <w:szCs w:val="22"/>
        </w:rPr>
        <w:t>offers</w:t>
      </w:r>
      <w:proofErr w:type="gramEnd"/>
      <w:r w:rsidRPr="00C73DAE">
        <w:rPr>
          <w:b w:val="0"/>
          <w:bCs w:val="0"/>
          <w:color w:val="000000" w:themeColor="text1"/>
          <w:spacing w:val="-15"/>
          <w:sz w:val="22"/>
          <w:szCs w:val="22"/>
        </w:rPr>
        <w:t xml:space="preserve"> competitive </w:t>
      </w:r>
      <w:r w:rsidRPr="00C73DAE">
        <w:rPr>
          <w:b w:val="0"/>
          <w:bCs w:val="0"/>
          <w:color w:val="000000" w:themeColor="text1"/>
          <w:spacing w:val="-15"/>
          <w:sz w:val="22"/>
          <w:szCs w:val="22"/>
          <w:highlight w:val="yellow"/>
        </w:rPr>
        <w:t>Logistics Transport Services</w:t>
      </w:r>
    </w:p>
    <w:p w14:paraId="0BB17ABA" w14:textId="32BDEE57" w:rsidR="00353C1B" w:rsidRPr="00C73DAE" w:rsidRDefault="00353C1B" w:rsidP="00353C1B">
      <w:pPr>
        <w:pStyle w:val="Heading1"/>
        <w:shd w:val="clear" w:color="auto" w:fill="FFFFFF"/>
        <w:spacing w:before="0" w:beforeAutospacing="0" w:after="150" w:afterAutospacing="0" w:line="720" w:lineRule="atLeast"/>
        <w:rPr>
          <w:b w:val="0"/>
          <w:bCs w:val="0"/>
          <w:color w:val="000000" w:themeColor="text1"/>
          <w:spacing w:val="-15"/>
          <w:sz w:val="22"/>
          <w:szCs w:val="22"/>
        </w:rPr>
      </w:pPr>
    </w:p>
    <w:p w14:paraId="3B6D3EFF" w14:textId="13596522" w:rsidR="00353C1B" w:rsidRPr="00C73DAE" w:rsidRDefault="00690A34" w:rsidP="00353C1B">
      <w:pPr>
        <w:pStyle w:val="Heading1"/>
        <w:shd w:val="clear" w:color="auto" w:fill="FFFFFF"/>
        <w:spacing w:before="0" w:beforeAutospacing="0" w:after="150" w:afterAutospacing="0" w:line="720" w:lineRule="atLeast"/>
        <w:rPr>
          <w:b w:val="0"/>
          <w:bCs w:val="0"/>
          <w:color w:val="000000" w:themeColor="text1"/>
          <w:spacing w:val="-15"/>
          <w:sz w:val="22"/>
          <w:szCs w:val="22"/>
        </w:rPr>
      </w:pPr>
      <w:r w:rsidRPr="00C73DAE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The nature of our specialist consultancy requires that we </w:t>
      </w:r>
      <w:r w:rsidRPr="00C73DAE">
        <w:rPr>
          <w:b w:val="0"/>
          <w:bCs w:val="0"/>
          <w:color w:val="000000" w:themeColor="text1"/>
          <w:sz w:val="22"/>
          <w:szCs w:val="22"/>
          <w:highlight w:val="yellow"/>
          <w:shd w:val="clear" w:color="auto" w:fill="FFFFFF"/>
        </w:rPr>
        <w:t>undertake frequent economic and strategic analysis around supply chain and marketing related activities</w:t>
      </w:r>
      <w:r w:rsidRPr="00C73DAE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. Projects may incorporate both </w:t>
      </w:r>
      <w:r w:rsidRPr="00C73DAE">
        <w:rPr>
          <w:b w:val="0"/>
          <w:bCs w:val="0"/>
          <w:color w:val="000000" w:themeColor="text1"/>
          <w:sz w:val="22"/>
          <w:szCs w:val="22"/>
          <w:highlight w:val="yellow"/>
          <w:shd w:val="clear" w:color="auto" w:fill="FFFFFF"/>
        </w:rPr>
        <w:t>domestic and international network</w:t>
      </w:r>
      <w:r w:rsidRPr="00C73DAE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s in order to establish the rationale behind the allocation of resources and the relative efficiency thereof. Frequently this will incorporate </w:t>
      </w:r>
      <w:r w:rsidRPr="00C73DAE">
        <w:rPr>
          <w:b w:val="0"/>
          <w:bCs w:val="0"/>
          <w:color w:val="000000" w:themeColor="text1"/>
          <w:sz w:val="22"/>
          <w:szCs w:val="22"/>
          <w:highlight w:val="yellow"/>
          <w:shd w:val="clear" w:color="auto" w:fill="FFFFFF"/>
        </w:rPr>
        <w:t xml:space="preserve">exporter and/or </w:t>
      </w:r>
      <w:proofErr w:type="gramStart"/>
      <w:r w:rsidRPr="00C73DAE">
        <w:rPr>
          <w:b w:val="0"/>
          <w:bCs w:val="0"/>
          <w:color w:val="000000" w:themeColor="text1"/>
          <w:sz w:val="22"/>
          <w:szCs w:val="22"/>
          <w:highlight w:val="yellow"/>
          <w:shd w:val="clear" w:color="auto" w:fill="FFFFFF"/>
        </w:rPr>
        <w:t>importer</w:t>
      </w:r>
      <w:r w:rsidRPr="00C73DAE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 based</w:t>
      </w:r>
      <w:proofErr w:type="gramEnd"/>
      <w:r w:rsidRPr="00C73DAE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 supply chains with their </w:t>
      </w:r>
      <w:r w:rsidRPr="00C73DAE">
        <w:rPr>
          <w:b w:val="0"/>
          <w:bCs w:val="0"/>
          <w:color w:val="000000" w:themeColor="text1"/>
          <w:sz w:val="22"/>
          <w:szCs w:val="22"/>
          <w:highlight w:val="yellow"/>
          <w:shd w:val="clear" w:color="auto" w:fill="FFFFFF"/>
        </w:rPr>
        <w:t>associated ports and distribution network structures</w:t>
      </w:r>
      <w:r w:rsidRPr="00C73DAE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>.</w:t>
      </w:r>
    </w:p>
    <w:p w14:paraId="06815164" w14:textId="67898657" w:rsidR="00353C1B" w:rsidRPr="00C73DAE" w:rsidRDefault="00353C1B">
      <w:pPr>
        <w:rPr>
          <w:rFonts w:ascii="Times New Roman" w:hAnsi="Times New Roman" w:cs="Times New Roman"/>
          <w:color w:val="000000" w:themeColor="text1"/>
        </w:rPr>
      </w:pPr>
    </w:p>
    <w:p w14:paraId="21F3B244" w14:textId="30D8AFA5" w:rsidR="00690A34" w:rsidRPr="00C73DAE" w:rsidRDefault="00690A3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We carry out not only the </w:t>
      </w:r>
      <w:r w:rsidRPr="00C73DAE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delivery of goods to chain stores, retail chains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but also their </w:t>
      </w:r>
      <w:r w:rsidRPr="00C73DAE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return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the supplier. If necessary, the delivery of goods to Canada's trading networks can be carried out under the </w:t>
      </w:r>
      <w:r w:rsidRPr="00C73DAE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right temperature conditions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We </w:t>
      </w:r>
      <w:r w:rsidRPr="00C73DAE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also offer our clients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</w:t>
      </w:r>
      <w:r w:rsidRPr="00C73DAE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same service as pallet transportation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Delivery of goods to network stores with pallets is very convenient in terms of cargo safety, as well as safe handling. Therefore, the </w:t>
      </w:r>
      <w:r w:rsidRPr="00C73DAE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FFFFF"/>
        </w:rPr>
        <w:t>pallet delivery of goods to the store has become very popular today, and many of our customers make a choice in favor of this type of trucking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Pallet delivery of goods to </w:t>
      </w:r>
      <w:r w:rsidRPr="00C73DAE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FFFFF"/>
        </w:rPr>
        <w:t>retail chains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is an opportunity to transport goods for long distances without worrying about their </w:t>
      </w:r>
      <w:r w:rsidRPr="00C73DAE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FFFFF"/>
        </w:rPr>
        <w:t>safety and integrity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3D71181" w14:textId="6CC73D0E" w:rsidR="00690A34" w:rsidRPr="00C73DAE" w:rsidRDefault="00690A3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27E2EF5" w14:textId="07B43362" w:rsidR="00690A34" w:rsidRPr="00C73DAE" w:rsidRDefault="00690A3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Warehousing = Consolidation of goods and further shipment as part of a combined cargo.</w:t>
      </w:r>
    </w:p>
    <w:p w14:paraId="2723DBEB" w14:textId="588C529E" w:rsidR="00690A34" w:rsidRPr="00C73DAE" w:rsidRDefault="00690A3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= Also, when changing the type of transport: if the cargo is delivered using road transport, then it is reloaded to sea transport.</w:t>
      </w:r>
    </w:p>
    <w:p w14:paraId="1A4A6F10" w14:textId="34936F5C" w:rsidR="00690A34" w:rsidRPr="00C73DAE" w:rsidRDefault="00690A3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723FF41" w14:textId="64BB1CAC" w:rsidR="00690A34" w:rsidRPr="00C73DAE" w:rsidRDefault="00690A34">
      <w:pPr>
        <w:rPr>
          <w:rFonts w:ascii="Times New Roman" w:hAnsi="Times New Roman" w:cs="Times New Roman"/>
          <w:color w:val="000000" w:themeColor="text1"/>
        </w:rPr>
      </w:pP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Customs clearance of goods is an </w:t>
      </w:r>
      <w:r w:rsidRPr="00C73DAE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 xml:space="preserve">integral part of the procedure for passing goods across the border of the </w:t>
      </w:r>
      <w:r w:rsidRPr="00C73DAE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FFFFF"/>
        </w:rPr>
        <w:t>Customs Union in international trade</w:t>
      </w:r>
      <w:r w:rsidRPr="00C73DAE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sectPr w:rsidR="00690A34" w:rsidRPr="00C7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1B"/>
    <w:rsid w:val="00172126"/>
    <w:rsid w:val="00313556"/>
    <w:rsid w:val="00353C1B"/>
    <w:rsid w:val="0042173F"/>
    <w:rsid w:val="00690A34"/>
    <w:rsid w:val="008167C6"/>
    <w:rsid w:val="008250A6"/>
    <w:rsid w:val="00912B1F"/>
    <w:rsid w:val="00C73DAE"/>
    <w:rsid w:val="00D4677A"/>
    <w:rsid w:val="00EF5A89"/>
    <w:rsid w:val="00F72BB2"/>
    <w:rsid w:val="00FD01FA"/>
    <w:rsid w:val="00FD3807"/>
    <w:rsid w:val="00F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8EE"/>
  <w15:chartTrackingRefBased/>
  <w15:docId w15:val="{1A445336-1F87-45BC-B9EF-E08143ED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3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Baladi</dc:creator>
  <cp:keywords/>
  <dc:description/>
  <cp:lastModifiedBy>David Baladi</cp:lastModifiedBy>
  <cp:revision>7</cp:revision>
  <dcterms:created xsi:type="dcterms:W3CDTF">2020-09-23T17:46:00Z</dcterms:created>
  <dcterms:modified xsi:type="dcterms:W3CDTF">2020-09-28T21:43:00Z</dcterms:modified>
</cp:coreProperties>
</file>