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3A7251">
      <w:pPr>
        <w:ind w:firstLine="0"/>
        <w:jc w:val="center"/>
      </w:pPr>
      <w:r>
        <w:rPr>
          <w:b/>
          <w:sz w:val="32"/>
          <w:szCs w:val="32"/>
        </w:rPr>
        <w:t>ChessEngine – Jucator Virtual de Sah</w:t>
      </w:r>
    </w:p>
    <w:p w:rsidR="00417D6B" w:rsidRDefault="00417D6B">
      <w:pPr>
        <w:ind w:firstLine="0"/>
        <w:jc w:val="center"/>
      </w:pPr>
    </w:p>
    <w:p w:rsidR="00417D6B" w:rsidRDefault="00417D6B">
      <w:pPr>
        <w:ind w:firstLine="0"/>
      </w:pPr>
    </w:p>
    <w:p w:rsidR="00417D6B" w:rsidRDefault="00BC44C9">
      <w:pPr>
        <w:ind w:firstLine="0"/>
        <w:jc w:val="center"/>
      </w:pPr>
      <w:r>
        <w:t xml:space="preserve"> LUCRARE DE LICENŢĂ</w:t>
      </w: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BC44C9">
      <w:pPr>
        <w:ind w:left="3600" w:firstLine="0"/>
      </w:pPr>
      <w:r>
        <w:t xml:space="preserve">          </w:t>
      </w:r>
    </w:p>
    <w:p w:rsidR="00417D6B" w:rsidRDefault="00417D6B">
      <w:pPr>
        <w:ind w:left="3600" w:firstLine="0"/>
      </w:pPr>
    </w:p>
    <w:p w:rsidR="00417D6B" w:rsidRDefault="00417D6B">
      <w:pPr>
        <w:ind w:left="3600" w:firstLine="0"/>
      </w:pPr>
    </w:p>
    <w:p w:rsidR="00417D6B" w:rsidRDefault="00417D6B">
      <w:pPr>
        <w:ind w:left="3600" w:firstLine="0"/>
      </w:pPr>
    </w:p>
    <w:p w:rsidR="00417D6B" w:rsidRDefault="00417D6B">
      <w:pPr>
        <w:ind w:left="3600" w:firstLine="0"/>
      </w:pPr>
    </w:p>
    <w:p w:rsidR="00417D6B" w:rsidRDefault="00417D6B">
      <w:pPr>
        <w:ind w:left="3600" w:firstLine="0"/>
      </w:pPr>
    </w:p>
    <w:p w:rsidR="00417D6B" w:rsidRDefault="00417D6B">
      <w:pPr>
        <w:ind w:left="3600" w:firstLine="0"/>
      </w:pPr>
    </w:p>
    <w:p w:rsidR="00417D6B" w:rsidRDefault="00417D6B">
      <w:pPr>
        <w:ind w:left="3600" w:firstLine="0"/>
      </w:pPr>
    </w:p>
    <w:tbl>
      <w:tblPr>
        <w:tblStyle w:val="a"/>
        <w:tblW w:w="875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417D6B">
        <w:tc>
          <w:tcPr>
            <w:tcW w:w="1526" w:type="dxa"/>
          </w:tcPr>
          <w:p w:rsidR="00417D6B" w:rsidRDefault="00417D6B"/>
        </w:tc>
        <w:tc>
          <w:tcPr>
            <w:tcW w:w="2551" w:type="dxa"/>
          </w:tcPr>
          <w:p w:rsidR="00417D6B" w:rsidRDefault="00BC44C9">
            <w:pPr>
              <w:ind w:firstLine="34"/>
              <w:jc w:val="right"/>
            </w:pPr>
            <w:r>
              <w:t>Absolvent:</w:t>
            </w:r>
          </w:p>
        </w:tc>
        <w:tc>
          <w:tcPr>
            <w:tcW w:w="4678" w:type="dxa"/>
          </w:tcPr>
          <w:p w:rsidR="00417D6B" w:rsidRDefault="003A7251" w:rsidP="003A7251">
            <w:pPr>
              <w:ind w:firstLine="33"/>
            </w:pPr>
            <w:r>
              <w:rPr>
                <w:b/>
              </w:rPr>
              <w:t>David</w:t>
            </w:r>
            <w:r w:rsidR="00BC44C9">
              <w:rPr>
                <w:b/>
              </w:rPr>
              <w:t xml:space="preserve">  </w:t>
            </w:r>
            <w:r>
              <w:rPr>
                <w:b/>
              </w:rPr>
              <w:t>Balazs</w:t>
            </w:r>
            <w:r w:rsidR="00BC44C9">
              <w:rPr>
                <w:b/>
              </w:rPr>
              <w:t xml:space="preserve"> </w:t>
            </w:r>
          </w:p>
        </w:tc>
      </w:tr>
      <w:tr w:rsidR="00417D6B">
        <w:tc>
          <w:tcPr>
            <w:tcW w:w="1526" w:type="dxa"/>
          </w:tcPr>
          <w:p w:rsidR="00417D6B" w:rsidRDefault="00417D6B"/>
        </w:tc>
        <w:tc>
          <w:tcPr>
            <w:tcW w:w="2551" w:type="dxa"/>
          </w:tcPr>
          <w:p w:rsidR="00417D6B" w:rsidRDefault="00417D6B">
            <w:pPr>
              <w:jc w:val="right"/>
            </w:pPr>
          </w:p>
        </w:tc>
        <w:tc>
          <w:tcPr>
            <w:tcW w:w="4678" w:type="dxa"/>
          </w:tcPr>
          <w:p w:rsidR="00417D6B" w:rsidRDefault="00417D6B"/>
        </w:tc>
      </w:tr>
      <w:tr w:rsidR="00417D6B">
        <w:tc>
          <w:tcPr>
            <w:tcW w:w="1526" w:type="dxa"/>
          </w:tcPr>
          <w:p w:rsidR="00417D6B" w:rsidRDefault="00417D6B"/>
        </w:tc>
        <w:tc>
          <w:tcPr>
            <w:tcW w:w="2551" w:type="dxa"/>
          </w:tcPr>
          <w:p w:rsidR="00417D6B" w:rsidRDefault="00BC44C9">
            <w:pPr>
              <w:jc w:val="right"/>
            </w:pPr>
            <w:r>
              <w:t>Coordonator ştiinţific:</w:t>
            </w:r>
            <w:r>
              <w:rPr>
                <w:b/>
              </w:rPr>
              <w:t xml:space="preserve"> </w:t>
            </w:r>
          </w:p>
        </w:tc>
        <w:tc>
          <w:tcPr>
            <w:tcW w:w="4678" w:type="dxa"/>
          </w:tcPr>
          <w:p w:rsidR="00417D6B" w:rsidRDefault="008A5A7F">
            <w:pPr>
              <w:ind w:firstLine="33"/>
            </w:pPr>
            <w:r>
              <w:rPr>
                <w:b/>
              </w:rPr>
              <w:t>Ș. l. ing. Cosmina IVAN</w:t>
            </w:r>
          </w:p>
        </w:tc>
      </w:tr>
    </w:tbl>
    <w:p w:rsidR="00417D6B" w:rsidRDefault="00BC44C9">
      <w:pPr>
        <w:ind w:left="3600" w:firstLine="0"/>
      </w:pPr>
      <w:r>
        <w:rPr>
          <w:b/>
        </w:rPr>
        <w:tab/>
      </w:r>
    </w:p>
    <w:p w:rsidR="00417D6B" w:rsidRDefault="00BC44C9">
      <w:pPr>
        <w:ind w:left="4320" w:firstLine="0"/>
      </w:pPr>
      <w:r>
        <w:t xml:space="preserve">          </w:t>
      </w:r>
    </w:p>
    <w:p w:rsidR="00417D6B" w:rsidRDefault="00417D6B">
      <w:pPr>
        <w:ind w:left="3600" w:firstLine="0"/>
      </w:pPr>
    </w:p>
    <w:p w:rsidR="00417D6B" w:rsidRDefault="00417D6B"/>
    <w:p w:rsidR="00417D6B" w:rsidRDefault="00417D6B"/>
    <w:p w:rsidR="00417D6B" w:rsidRDefault="00417D6B"/>
    <w:p w:rsidR="00417D6B" w:rsidRDefault="00BC44C9">
      <w:pPr>
        <w:ind w:firstLine="0"/>
        <w:jc w:val="center"/>
      </w:pPr>
      <w:r>
        <w:rPr>
          <w:b/>
        </w:rPr>
        <w:t>201</w:t>
      </w:r>
      <w:r>
        <w:rPr>
          <w:b/>
        </w:rPr>
        <w:t>6</w:t>
      </w:r>
    </w:p>
    <w:p w:rsidR="00417D6B" w:rsidRDefault="00417D6B"/>
    <w:p w:rsidR="00417D6B" w:rsidRDefault="00BC44C9">
      <w:r>
        <w:br w:type="page"/>
      </w:r>
    </w:p>
    <w:p w:rsidR="00417D6B" w:rsidRDefault="00417D6B">
      <w:pPr>
        <w:spacing w:after="200" w:line="276" w:lineRule="auto"/>
      </w:pPr>
    </w:p>
    <w:p w:rsidR="00417D6B" w:rsidRDefault="00BC44C9">
      <w:r>
        <w:tab/>
      </w:r>
    </w:p>
    <w:tbl>
      <w:tblPr>
        <w:tblStyle w:val="a0"/>
        <w:tblW w:w="8884" w:type="dxa"/>
        <w:tblInd w:w="-18" w:type="dxa"/>
        <w:tblLayout w:type="fixed"/>
        <w:tblLook w:val="0000" w:firstRow="0" w:lastRow="0" w:firstColumn="0" w:lastColumn="0" w:noHBand="0" w:noVBand="0"/>
      </w:tblPr>
      <w:tblGrid>
        <w:gridCol w:w="3559"/>
        <w:gridCol w:w="1420"/>
        <w:gridCol w:w="283"/>
        <w:gridCol w:w="3622"/>
      </w:tblGrid>
      <w:tr w:rsidR="00417D6B">
        <w:tc>
          <w:tcPr>
            <w:tcW w:w="3560" w:type="dxa"/>
          </w:tcPr>
          <w:p w:rsidR="00417D6B" w:rsidRDefault="00417D6B"/>
        </w:tc>
        <w:tc>
          <w:tcPr>
            <w:tcW w:w="1703" w:type="dxa"/>
            <w:gridSpan w:val="2"/>
          </w:tcPr>
          <w:p w:rsidR="00417D6B" w:rsidRDefault="00417D6B"/>
        </w:tc>
        <w:tc>
          <w:tcPr>
            <w:tcW w:w="3622" w:type="dxa"/>
          </w:tcPr>
          <w:p w:rsidR="00417D6B" w:rsidRDefault="00417D6B"/>
        </w:tc>
      </w:tr>
      <w:tr w:rsidR="00417D6B">
        <w:tc>
          <w:tcPr>
            <w:tcW w:w="3560" w:type="dxa"/>
          </w:tcPr>
          <w:p w:rsidR="00417D6B" w:rsidRDefault="00BC44C9">
            <w:r>
              <w:t>DECAN,</w:t>
            </w:r>
          </w:p>
        </w:tc>
        <w:tc>
          <w:tcPr>
            <w:tcW w:w="1703" w:type="dxa"/>
            <w:gridSpan w:val="2"/>
          </w:tcPr>
          <w:p w:rsidR="00417D6B" w:rsidRDefault="00417D6B"/>
        </w:tc>
        <w:tc>
          <w:tcPr>
            <w:tcW w:w="3622" w:type="dxa"/>
          </w:tcPr>
          <w:p w:rsidR="00417D6B" w:rsidRDefault="00BC44C9">
            <w:pPr>
              <w:ind w:firstLine="0"/>
            </w:pPr>
            <w:r>
              <w:t>DIRECTOR DEPARTAMENT,</w:t>
            </w:r>
          </w:p>
        </w:tc>
      </w:tr>
      <w:tr w:rsidR="00417D6B">
        <w:tc>
          <w:tcPr>
            <w:tcW w:w="3560" w:type="dxa"/>
          </w:tcPr>
          <w:p w:rsidR="00417D6B" w:rsidRDefault="00BC44C9">
            <w:pPr>
              <w:ind w:firstLine="52"/>
            </w:pPr>
            <w:r>
              <w:rPr>
                <w:b/>
              </w:rPr>
              <w:t xml:space="preserve">Prof. dr. ing. Liviu  MICLEA </w:t>
            </w:r>
            <w:r>
              <w:t xml:space="preserve">                                                       </w:t>
            </w:r>
          </w:p>
        </w:tc>
        <w:tc>
          <w:tcPr>
            <w:tcW w:w="1420" w:type="dxa"/>
          </w:tcPr>
          <w:p w:rsidR="00417D6B" w:rsidRDefault="00417D6B"/>
        </w:tc>
        <w:tc>
          <w:tcPr>
            <w:tcW w:w="3905" w:type="dxa"/>
            <w:gridSpan w:val="2"/>
          </w:tcPr>
          <w:p w:rsidR="00417D6B" w:rsidRDefault="00BC44C9">
            <w:pPr>
              <w:ind w:firstLine="0"/>
            </w:pPr>
            <w:r>
              <w:rPr>
                <w:b/>
              </w:rPr>
              <w:t>Prof. dr. ing. Rodica  POTOLEA</w:t>
            </w:r>
            <w:r>
              <w:t xml:space="preserve">                   </w:t>
            </w:r>
          </w:p>
        </w:tc>
      </w:tr>
    </w:tbl>
    <w:p w:rsidR="00417D6B" w:rsidRDefault="00417D6B"/>
    <w:p w:rsidR="00417D6B" w:rsidRDefault="00BC44C9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:rsidR="00417D6B" w:rsidRDefault="00417D6B"/>
    <w:p w:rsidR="00417D6B" w:rsidRDefault="00417D6B"/>
    <w:p w:rsidR="00417D6B" w:rsidRDefault="00417D6B"/>
    <w:p w:rsidR="00417D6B" w:rsidRDefault="00BC44C9">
      <w:pPr>
        <w:ind w:firstLine="0"/>
        <w:jc w:val="center"/>
      </w:pPr>
      <w:r>
        <w:t xml:space="preserve">Absolvent: </w:t>
      </w:r>
      <w:r w:rsidR="008A5A7F">
        <w:rPr>
          <w:b/>
        </w:rPr>
        <w:t>David</w:t>
      </w:r>
      <w:r>
        <w:rPr>
          <w:b/>
        </w:rPr>
        <w:t xml:space="preserve"> </w:t>
      </w:r>
      <w:r w:rsidR="008A5A7F">
        <w:rPr>
          <w:b/>
        </w:rPr>
        <w:t>Balazs</w:t>
      </w:r>
    </w:p>
    <w:p w:rsidR="00417D6B" w:rsidRDefault="00417D6B">
      <w:pPr>
        <w:ind w:firstLine="0"/>
        <w:jc w:val="center"/>
      </w:pPr>
    </w:p>
    <w:p w:rsidR="00417D6B" w:rsidRDefault="00417D6B">
      <w:pPr>
        <w:ind w:firstLine="0"/>
        <w:jc w:val="center"/>
      </w:pPr>
    </w:p>
    <w:p w:rsidR="00417D6B" w:rsidRDefault="00571108">
      <w:pPr>
        <w:jc w:val="center"/>
      </w:pPr>
      <w:r>
        <w:rPr>
          <w:b/>
          <w:sz w:val="32"/>
          <w:szCs w:val="32"/>
        </w:rPr>
        <w:t>ChessEngine – Jucator Virtual de Sah</w:t>
      </w:r>
    </w:p>
    <w:p w:rsidR="00417D6B" w:rsidRDefault="00417D6B"/>
    <w:p w:rsidR="00417D6B" w:rsidRDefault="00BC44C9">
      <w:pPr>
        <w:numPr>
          <w:ilvl w:val="0"/>
          <w:numId w:val="6"/>
        </w:numPr>
        <w:ind w:hanging="360"/>
      </w:pPr>
      <w:r>
        <w:rPr>
          <w:b/>
        </w:rPr>
        <w:t>Enunţul temei:</w:t>
      </w:r>
      <w:r>
        <w:rPr>
          <w:i/>
        </w:rPr>
        <w:t xml:space="preserve"> </w:t>
      </w:r>
      <w:r w:rsidR="00031C2A">
        <w:rPr>
          <w:i/>
        </w:rPr>
        <w:t>Proiectul isi propune realizarea unui jucator virtual menit sa ofere suport de antrenament jucatorilor de sah, precum si mijloc de divertisment pentru jucatorii ocazionali.</w:t>
      </w:r>
    </w:p>
    <w:p w:rsidR="00417D6B" w:rsidRDefault="00417D6B"/>
    <w:p w:rsidR="00417D6B" w:rsidRDefault="00417D6B"/>
    <w:p w:rsidR="00417D6B" w:rsidRDefault="00BC44C9">
      <w:pPr>
        <w:numPr>
          <w:ilvl w:val="0"/>
          <w:numId w:val="6"/>
        </w:numPr>
        <w:ind w:hanging="360"/>
      </w:pPr>
      <w:r>
        <w:rPr>
          <w:b/>
        </w:rPr>
        <w:t>Conţinutul lucrării:</w:t>
      </w:r>
      <w:r>
        <w:rPr>
          <w:i/>
        </w:rPr>
        <w:t xml:space="preserve"> </w:t>
      </w:r>
      <w:r w:rsidR="00031C2A">
        <w:rPr>
          <w:lang w:val="ro-RO"/>
        </w:rPr>
        <w:t>Cuprins, Introducere, Obiectivele Proiectului, Studiu Bibliografic, Analiza si Fundamentare Teoretica, Proiectare si Implementare, Testare, Validare si Evaluare, Manual de Instalare si Utilizare, Concluzii, Bibiliografie</w:t>
      </w:r>
    </w:p>
    <w:p w:rsidR="00417D6B" w:rsidRDefault="00417D6B"/>
    <w:p w:rsidR="00417D6B" w:rsidRDefault="00BC44C9">
      <w:pPr>
        <w:numPr>
          <w:ilvl w:val="0"/>
          <w:numId w:val="6"/>
        </w:numPr>
        <w:ind w:hanging="360"/>
      </w:pPr>
      <w:r>
        <w:rPr>
          <w:b/>
        </w:rPr>
        <w:t>Locul documentării</w:t>
      </w:r>
      <w:r w:rsidR="004633C9">
        <w:t xml:space="preserve">: </w:t>
      </w:r>
      <w:r>
        <w:t xml:space="preserve">Universitatea Tehnică din Cluj-Napoca, Departamentul </w:t>
      </w:r>
      <w:r w:rsidR="004633C9">
        <w:t xml:space="preserve">de </w:t>
      </w:r>
      <w:r>
        <w:t>Calculatoare</w:t>
      </w:r>
    </w:p>
    <w:p w:rsidR="00417D6B" w:rsidRDefault="00417D6B"/>
    <w:p w:rsidR="00417D6B" w:rsidRDefault="00BC44C9">
      <w:pPr>
        <w:numPr>
          <w:ilvl w:val="0"/>
          <w:numId w:val="6"/>
        </w:numPr>
        <w:ind w:hanging="360"/>
      </w:pPr>
      <w:r>
        <w:rPr>
          <w:b/>
        </w:rPr>
        <w:t>Consultanţi</w:t>
      </w:r>
      <w:r>
        <w:t>:</w:t>
      </w:r>
    </w:p>
    <w:p w:rsidR="00417D6B" w:rsidRDefault="00417D6B"/>
    <w:p w:rsidR="00417D6B" w:rsidRDefault="00BC44C9">
      <w:pPr>
        <w:numPr>
          <w:ilvl w:val="0"/>
          <w:numId w:val="6"/>
        </w:numPr>
        <w:ind w:hanging="360"/>
      </w:pPr>
      <w:r>
        <w:rPr>
          <w:b/>
        </w:rPr>
        <w:t xml:space="preserve">Data emiterii temei:  </w:t>
      </w:r>
      <w:r>
        <w:t xml:space="preserve">1 </w:t>
      </w:r>
      <w:r>
        <w:t xml:space="preserve">noiembrie </w:t>
      </w:r>
      <w:r>
        <w:t>201</w:t>
      </w:r>
      <w:r w:rsidR="004633C9">
        <w:t>5</w:t>
      </w:r>
      <w:r>
        <w:rPr>
          <w:b/>
        </w:rPr>
        <w:t xml:space="preserve">   </w:t>
      </w:r>
    </w:p>
    <w:p w:rsidR="00417D6B" w:rsidRDefault="00417D6B"/>
    <w:p w:rsidR="00417D6B" w:rsidRDefault="00BC44C9">
      <w:pPr>
        <w:numPr>
          <w:ilvl w:val="0"/>
          <w:numId w:val="6"/>
        </w:numPr>
        <w:ind w:hanging="360"/>
      </w:pPr>
      <w:r>
        <w:rPr>
          <w:b/>
        </w:rPr>
        <w:t>Data predării:</w:t>
      </w:r>
      <w:r>
        <w:t xml:space="preserve">  28 Iunie 201</w:t>
      </w:r>
      <w:r w:rsidR="004633C9">
        <w:t>6</w:t>
      </w:r>
    </w:p>
    <w:p w:rsidR="00417D6B" w:rsidRDefault="00417D6B"/>
    <w:p w:rsidR="00417D6B" w:rsidRDefault="00417D6B"/>
    <w:p w:rsidR="00417D6B" w:rsidRDefault="00417D6B"/>
    <w:p w:rsidR="00417D6B" w:rsidRDefault="00417D6B"/>
    <w:p w:rsidR="00417D6B" w:rsidRDefault="00417D6B"/>
    <w:tbl>
      <w:tblPr>
        <w:tblStyle w:val="a1"/>
        <w:tblW w:w="843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417D6B">
        <w:trPr>
          <w:trHeight w:val="280"/>
        </w:trPr>
        <w:tc>
          <w:tcPr>
            <w:tcW w:w="4786" w:type="dxa"/>
          </w:tcPr>
          <w:p w:rsidR="00417D6B" w:rsidRDefault="00BC44C9">
            <w:pPr>
              <w:ind w:firstLine="0"/>
              <w:jc w:val="right"/>
            </w:pPr>
            <w:r>
              <w:lastRenderedPageBreak/>
              <w:t>Absolvent:</w:t>
            </w:r>
          </w:p>
        </w:tc>
        <w:tc>
          <w:tcPr>
            <w:tcW w:w="3651" w:type="dxa"/>
          </w:tcPr>
          <w:p w:rsidR="00417D6B" w:rsidRDefault="00BC44C9">
            <w:pPr>
              <w:ind w:firstLine="0"/>
              <w:jc w:val="right"/>
            </w:pPr>
            <w:r>
              <w:t>____________________________</w:t>
            </w:r>
          </w:p>
        </w:tc>
      </w:tr>
      <w:tr w:rsidR="00417D6B">
        <w:trPr>
          <w:trHeight w:val="280"/>
        </w:trPr>
        <w:tc>
          <w:tcPr>
            <w:tcW w:w="4786" w:type="dxa"/>
          </w:tcPr>
          <w:p w:rsidR="00417D6B" w:rsidRDefault="00417D6B">
            <w:pPr>
              <w:jc w:val="right"/>
            </w:pPr>
          </w:p>
        </w:tc>
        <w:tc>
          <w:tcPr>
            <w:tcW w:w="3651" w:type="dxa"/>
          </w:tcPr>
          <w:p w:rsidR="00417D6B" w:rsidRDefault="00417D6B">
            <w:pPr>
              <w:jc w:val="right"/>
            </w:pPr>
          </w:p>
        </w:tc>
      </w:tr>
      <w:tr w:rsidR="00417D6B">
        <w:trPr>
          <w:trHeight w:val="280"/>
        </w:trPr>
        <w:tc>
          <w:tcPr>
            <w:tcW w:w="4786" w:type="dxa"/>
          </w:tcPr>
          <w:p w:rsidR="00417D6B" w:rsidRDefault="00BC44C9">
            <w:pPr>
              <w:jc w:val="right"/>
            </w:pPr>
            <w:r>
              <w:t>Coordonator ştiinţific:</w:t>
            </w:r>
          </w:p>
        </w:tc>
        <w:tc>
          <w:tcPr>
            <w:tcW w:w="3651" w:type="dxa"/>
          </w:tcPr>
          <w:p w:rsidR="00417D6B" w:rsidRDefault="00BC44C9">
            <w:pPr>
              <w:ind w:firstLine="10"/>
              <w:jc w:val="right"/>
            </w:pPr>
            <w:r>
              <w:t>____________________________</w:t>
            </w:r>
          </w:p>
        </w:tc>
      </w:tr>
    </w:tbl>
    <w:p w:rsidR="00417D6B" w:rsidRDefault="00417D6B"/>
    <w:p w:rsidR="00417D6B" w:rsidRDefault="00BC44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17D6B" w:rsidRDefault="00BC44C9">
      <w:r>
        <w:br w:type="page"/>
      </w:r>
    </w:p>
    <w:p w:rsidR="00417D6B" w:rsidRDefault="00417D6B">
      <w:pPr>
        <w:spacing w:after="200" w:line="276" w:lineRule="auto"/>
      </w:pPr>
    </w:p>
    <w:p w:rsidR="00417D6B" w:rsidRDefault="00417D6B"/>
    <w:p w:rsidR="00417D6B" w:rsidRDefault="00417D6B"/>
    <w:p w:rsidR="00417D6B" w:rsidRDefault="00417D6B"/>
    <w:p w:rsidR="00417D6B" w:rsidRDefault="00BC44C9">
      <w:pPr>
        <w:ind w:firstLine="0"/>
        <w:jc w:val="center"/>
      </w:pPr>
      <w:r>
        <w:rPr>
          <w:b/>
        </w:rPr>
        <w:t xml:space="preserve">Declaraţie pe proprie răspundere privind </w:t>
      </w:r>
    </w:p>
    <w:p w:rsidR="00417D6B" w:rsidRDefault="00BC44C9">
      <w:pPr>
        <w:ind w:firstLine="0"/>
        <w:jc w:val="center"/>
      </w:pPr>
      <w:r>
        <w:rPr>
          <w:b/>
        </w:rPr>
        <w:t>autenticitatea lucrării de licenţă</w:t>
      </w: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417D6B">
      <w:pPr>
        <w:jc w:val="center"/>
      </w:pPr>
    </w:p>
    <w:p w:rsidR="00417D6B" w:rsidRDefault="0086469B">
      <w:pPr>
        <w:ind w:firstLine="426"/>
      </w:pPr>
      <w:r>
        <w:t>Subsemnatul</w:t>
      </w:r>
      <w:r>
        <w:rPr>
          <w:b/>
        </w:rPr>
        <w:t xml:space="preserve"> </w:t>
      </w:r>
      <w:r w:rsidRPr="00D37C68">
        <w:rPr>
          <w:b/>
          <w:u w:val="single"/>
        </w:rPr>
        <w:t>Balazs David</w:t>
      </w:r>
      <w:r>
        <w:t>, legitimat</w:t>
      </w:r>
      <w:r w:rsidR="00BC44C9">
        <w:t xml:space="preserve"> cu </w:t>
      </w:r>
      <w:r w:rsidRPr="00D37C68">
        <w:rPr>
          <w:u w:val="single"/>
        </w:rPr>
        <w:t>cartea de identitate</w:t>
      </w:r>
      <w:r w:rsidR="00BC44C9">
        <w:t xml:space="preserve"> seria </w:t>
      </w:r>
      <w:r w:rsidRPr="00D37C68">
        <w:rPr>
          <w:u w:val="single"/>
        </w:rPr>
        <w:t>BV</w:t>
      </w:r>
      <w:r w:rsidR="00BC44C9">
        <w:t xml:space="preserve"> nr. </w:t>
      </w:r>
      <w:r w:rsidRPr="00D37C68">
        <w:rPr>
          <w:u w:val="single"/>
        </w:rPr>
        <w:t>769844</w:t>
      </w:r>
      <w:r w:rsidR="00BC44C9">
        <w:br/>
        <w:t xml:space="preserve">CNP </w:t>
      </w:r>
      <w:r w:rsidRPr="00D37C68">
        <w:rPr>
          <w:rFonts w:ascii="Arial" w:eastAsia="Arial" w:hAnsi="Arial" w:cs="Arial"/>
          <w:sz w:val="22"/>
          <w:szCs w:val="22"/>
          <w:u w:val="single"/>
        </w:rPr>
        <w:t>1930729080011</w:t>
      </w:r>
      <w:r w:rsidR="00BC44C9">
        <w:t>, au</w:t>
      </w:r>
      <w:r w:rsidR="00BC44C9">
        <w:t xml:space="preserve">torul lucrării </w:t>
      </w:r>
      <w:r w:rsidR="00CF13FD" w:rsidRPr="00D37C68">
        <w:rPr>
          <w:u w:val="single"/>
        </w:rPr>
        <w:t>ChessEngine – Jucator Virtual de Sah</w:t>
      </w:r>
      <w:r w:rsidR="00CF13FD">
        <w:t xml:space="preserve"> </w:t>
      </w:r>
      <w:r w:rsidR="00BC44C9">
        <w:t>elaborată în vederea susţinerii examenului de finaliz</w:t>
      </w:r>
      <w:r w:rsidR="00BC44C9">
        <w:t xml:space="preserve">are a studiilor de licență la Facultatea de Automatică și Calculatoare, Specializarea </w:t>
      </w:r>
      <w:r w:rsidR="00CF13FD" w:rsidRPr="00D37C68">
        <w:rPr>
          <w:u w:val="single"/>
        </w:rPr>
        <w:t>Calculatoare</w:t>
      </w:r>
      <w:r w:rsidR="00BC44C9">
        <w:t xml:space="preserve"> din cadrul Universităţii Tehnice din Cluj-Napoca, sesiunea </w:t>
      </w:r>
      <w:r w:rsidR="00D37C68" w:rsidRPr="00D37C68">
        <w:rPr>
          <w:u w:val="single"/>
        </w:rPr>
        <w:t>Iulie</w:t>
      </w:r>
      <w:r w:rsidR="00BC44C9">
        <w:t xml:space="preserve"> a anului universitar </w:t>
      </w:r>
      <w:r w:rsidR="00D37C68" w:rsidRPr="00D37C68">
        <w:rPr>
          <w:u w:val="single"/>
        </w:rPr>
        <w:t>2015-2016</w:t>
      </w:r>
      <w:r w:rsidR="00BC44C9">
        <w:t>, declar pe proprie r</w:t>
      </w:r>
      <w:r w:rsidR="00BC44C9">
        <w:t>ăspundere, că această lucrare este rezultatul propriei activităţi intelectuale, pe baza cercetărilor mele şi pe baza informaţiilor obţinute din surse care au fost citate, în textul lucrării, şi în bibliografie.</w:t>
      </w:r>
    </w:p>
    <w:p w:rsidR="00417D6B" w:rsidRDefault="00BC44C9">
      <w:pPr>
        <w:ind w:firstLine="426"/>
      </w:pPr>
      <w:r>
        <w:t>Declar, că această lucrare nu conţine porţiun</w:t>
      </w:r>
      <w:r>
        <w:t>i plagiate, iar sursele bibliografice au fost folosite cu respectarea legislaţiei române şi a convenţiilor internaţionale privind drepturile de autor.</w:t>
      </w:r>
    </w:p>
    <w:p w:rsidR="00417D6B" w:rsidRDefault="00BC44C9">
      <w:pPr>
        <w:ind w:firstLine="426"/>
      </w:pPr>
      <w:r>
        <w:t>Declar, de asemenea, că această lucrare nu a mai fost prezentată în faţa unei alte comisii de examen de l</w:t>
      </w:r>
      <w:r>
        <w:t>icenţă.</w:t>
      </w:r>
    </w:p>
    <w:p w:rsidR="00417D6B" w:rsidRDefault="00BC44C9">
      <w:pPr>
        <w:ind w:firstLine="426"/>
      </w:pPr>
      <w:r>
        <w:t xml:space="preserve">In cazul constatării ulterioare a unor declaraţii false, voi suporta sancţiunile administrative, respectiv, </w:t>
      </w:r>
      <w:r>
        <w:rPr>
          <w:i/>
        </w:rPr>
        <w:t>anularea examenului de licenţă</w:t>
      </w:r>
      <w:r>
        <w:t>.</w:t>
      </w:r>
    </w:p>
    <w:p w:rsidR="00417D6B" w:rsidRDefault="00417D6B"/>
    <w:p w:rsidR="00417D6B" w:rsidRDefault="00417D6B"/>
    <w:p w:rsidR="00417D6B" w:rsidRDefault="00417D6B"/>
    <w:p w:rsidR="00417D6B" w:rsidRDefault="00417D6B"/>
    <w:p w:rsidR="00417D6B" w:rsidRDefault="00417D6B"/>
    <w:p w:rsidR="00417D6B" w:rsidRDefault="00417D6B"/>
    <w:tbl>
      <w:tblPr>
        <w:tblStyle w:val="a2"/>
        <w:tblW w:w="88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003"/>
        <w:gridCol w:w="1917"/>
        <w:gridCol w:w="3936"/>
      </w:tblGrid>
      <w:tr w:rsidR="00417D6B">
        <w:tc>
          <w:tcPr>
            <w:tcW w:w="3003" w:type="dxa"/>
          </w:tcPr>
          <w:p w:rsidR="00417D6B" w:rsidRDefault="00BC44C9">
            <w:r>
              <w:t>Data</w:t>
            </w:r>
          </w:p>
          <w:p w:rsidR="00417D6B" w:rsidRDefault="00417D6B"/>
          <w:p w:rsidR="00417D6B" w:rsidRDefault="00BC44C9">
            <w:pPr>
              <w:ind w:firstLine="0"/>
            </w:pPr>
            <w:r>
              <w:t>_____________________</w:t>
            </w:r>
          </w:p>
        </w:tc>
        <w:tc>
          <w:tcPr>
            <w:tcW w:w="1917" w:type="dxa"/>
          </w:tcPr>
          <w:p w:rsidR="00417D6B" w:rsidRDefault="00417D6B"/>
        </w:tc>
        <w:tc>
          <w:tcPr>
            <w:tcW w:w="3936" w:type="dxa"/>
          </w:tcPr>
          <w:p w:rsidR="00417D6B" w:rsidRDefault="00BC44C9">
            <w:r>
              <w:t>Nume, Prenume</w:t>
            </w:r>
          </w:p>
          <w:p w:rsidR="00417D6B" w:rsidRDefault="00417D6B">
            <w:pPr>
              <w:ind w:firstLine="0"/>
            </w:pPr>
          </w:p>
          <w:p w:rsidR="00417D6B" w:rsidRDefault="00BC44C9">
            <w:pPr>
              <w:ind w:firstLine="0"/>
            </w:pPr>
            <w:r>
              <w:t>_______________________________</w:t>
            </w:r>
          </w:p>
          <w:p w:rsidR="00417D6B" w:rsidRDefault="00417D6B"/>
        </w:tc>
      </w:tr>
      <w:tr w:rsidR="00417D6B">
        <w:tc>
          <w:tcPr>
            <w:tcW w:w="3003" w:type="dxa"/>
          </w:tcPr>
          <w:p w:rsidR="00417D6B" w:rsidRDefault="00417D6B"/>
        </w:tc>
        <w:tc>
          <w:tcPr>
            <w:tcW w:w="1917" w:type="dxa"/>
          </w:tcPr>
          <w:p w:rsidR="00417D6B" w:rsidRDefault="00417D6B"/>
        </w:tc>
        <w:tc>
          <w:tcPr>
            <w:tcW w:w="3936" w:type="dxa"/>
          </w:tcPr>
          <w:p w:rsidR="00417D6B" w:rsidRDefault="00417D6B"/>
        </w:tc>
      </w:tr>
      <w:tr w:rsidR="00417D6B">
        <w:tc>
          <w:tcPr>
            <w:tcW w:w="3003" w:type="dxa"/>
          </w:tcPr>
          <w:p w:rsidR="00417D6B" w:rsidRDefault="00417D6B"/>
        </w:tc>
        <w:tc>
          <w:tcPr>
            <w:tcW w:w="1917" w:type="dxa"/>
          </w:tcPr>
          <w:p w:rsidR="00417D6B" w:rsidRDefault="00417D6B"/>
        </w:tc>
        <w:tc>
          <w:tcPr>
            <w:tcW w:w="3936" w:type="dxa"/>
          </w:tcPr>
          <w:p w:rsidR="00417D6B" w:rsidRDefault="00BC44C9">
            <w:r>
              <w:t>Semnătura</w:t>
            </w:r>
          </w:p>
        </w:tc>
      </w:tr>
    </w:tbl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417D6B" w:rsidP="00BE2E93">
      <w:pPr>
        <w:ind w:firstLine="0"/>
      </w:pPr>
      <w:bookmarkStart w:id="0" w:name="h.gjdgxs" w:colFirst="0" w:colLast="0"/>
      <w:bookmarkEnd w:id="0"/>
    </w:p>
    <w:p w:rsidR="00417D6B" w:rsidRDefault="00417D6B"/>
    <w:p w:rsidR="00417D6B" w:rsidRDefault="00BC44C9">
      <w:pPr>
        <w:spacing w:after="100"/>
        <w:ind w:firstLine="0"/>
      </w:pPr>
      <w:r>
        <w:rPr>
          <w:b/>
          <w:sz w:val="32"/>
          <w:szCs w:val="32"/>
        </w:rPr>
        <w:t>Cuprins</w:t>
      </w:r>
    </w:p>
    <w:p w:rsidR="00417D6B" w:rsidRDefault="00417D6B">
      <w:pPr>
        <w:ind w:firstLine="0"/>
      </w:pP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1. Introducere – Contextul proiectului (Heading 1 style)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left="240" w:firstLine="0"/>
      </w:pPr>
      <w:r>
        <w:rPr>
          <w:color w:val="0000FF"/>
          <w:u w:val="single"/>
        </w:rPr>
        <w:t>1.1.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color w:val="0000FF"/>
          <w:u w:val="single"/>
        </w:rPr>
        <w:t>Contextul proiectului (Heading 2 style)</w:t>
      </w:r>
      <w:r>
        <w:tab/>
      </w:r>
    </w:p>
    <w:p w:rsidR="00417D6B" w:rsidRDefault="00BC44C9">
      <w:pPr>
        <w:spacing w:after="100"/>
        <w:ind w:left="480" w:firstLine="0"/>
      </w:pPr>
      <w:r>
        <w:rPr>
          <w:color w:val="0000FF"/>
          <w:u w:val="single"/>
        </w:rPr>
        <w:t>1.1.1.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color w:val="0000FF"/>
          <w:u w:val="single"/>
        </w:rPr>
        <w:t xml:space="preserve">(Heading 3 </w:t>
      </w:r>
      <w:r>
        <w:rPr>
          <w:color w:val="0000FF"/>
          <w:u w:val="single"/>
        </w:rPr>
        <w:t>style)</w:t>
      </w:r>
      <w: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2. Obiectivele proiectului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3. Studiu bibliografic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4. Analiză şi fundamentare teoretică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5. Proiectare de detaliu si implementare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6. Testare şi validare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7. Manual de instalare si utilizare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Capitolul 8. Concluzii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r>
        <w:rPr>
          <w:b/>
          <w:color w:val="0000FF"/>
          <w:sz w:val="28"/>
          <w:szCs w:val="28"/>
          <w:u w:val="single"/>
        </w:rPr>
        <w:t>Bibliografie</w:t>
      </w:r>
      <w:r>
        <w:rPr>
          <w:b/>
          <w:sz w:val="28"/>
          <w:szCs w:val="28"/>
        </w:rPr>
        <w:tab/>
      </w:r>
    </w:p>
    <w:p w:rsidR="00417D6B" w:rsidRDefault="00BC44C9">
      <w:pPr>
        <w:spacing w:after="100"/>
        <w:ind w:firstLine="0"/>
      </w:pPr>
      <w:hyperlink w:anchor="h.lnxbz9">
        <w:r>
          <w:rPr>
            <w:b/>
            <w:color w:val="0000FF"/>
            <w:sz w:val="28"/>
            <w:szCs w:val="28"/>
            <w:u w:val="single"/>
          </w:rPr>
          <w:t>Anexa 1 (dacă este necesar)</w:t>
        </w:r>
      </w:hyperlink>
      <w:hyperlink w:anchor="h.lnxbz9">
        <w:r>
          <w:rPr>
            <w:b/>
            <w:sz w:val="28"/>
            <w:szCs w:val="28"/>
          </w:rPr>
          <w:tab/>
        </w:r>
      </w:hyperlink>
      <w:hyperlink w:anchor="h.lnxbz9"/>
    </w:p>
    <w:p w:rsidR="00417D6B" w:rsidRDefault="00BC44C9">
      <w:pPr>
        <w:ind w:firstLine="0"/>
      </w:pPr>
      <w:hyperlink r:id="rId7" w:anchor="_Toc384994116"/>
    </w:p>
    <w:p w:rsidR="00417D6B" w:rsidRDefault="00BC44C9">
      <w:hyperlink r:id="rId8" w:anchor="_Toc384994116"/>
    </w:p>
    <w:p w:rsidR="00417D6B" w:rsidRDefault="00BC44C9">
      <w:pPr>
        <w:pStyle w:val="Heading1"/>
        <w:numPr>
          <w:ilvl w:val="0"/>
          <w:numId w:val="1"/>
        </w:numPr>
      </w:pPr>
      <w:bookmarkStart w:id="1" w:name="h.30j0zll" w:colFirst="0" w:colLast="0"/>
      <w:bookmarkEnd w:id="1"/>
      <w:r>
        <w:t>Introducere – Contextul proiectului (H</w:t>
      </w:r>
      <w:bookmarkStart w:id="2" w:name="_GoBack"/>
      <w:bookmarkEnd w:id="2"/>
      <w:r>
        <w:t>eading 1 style)</w:t>
      </w:r>
    </w:p>
    <w:p w:rsidR="00417D6B" w:rsidRDefault="00BC44C9">
      <w:r>
        <w:t>Titlul capitolului se bazează pe Heading 1 style, numerotat cu o cifra (x. Nume capitol), font Times New Roman de 14, Bold.</w:t>
      </w:r>
    </w:p>
    <w:p w:rsidR="00417D6B" w:rsidRDefault="00BC44C9">
      <w:r>
        <w:t>Ce se scrie aici:</w:t>
      </w:r>
    </w:p>
    <w:p w:rsidR="00417D6B" w:rsidRDefault="00BC44C9">
      <w:pPr>
        <w:numPr>
          <w:ilvl w:val="0"/>
          <w:numId w:val="7"/>
        </w:numPr>
        <w:ind w:hanging="360"/>
      </w:pPr>
      <w:r>
        <w:t>Contextul</w:t>
      </w:r>
    </w:p>
    <w:p w:rsidR="00417D6B" w:rsidRDefault="00BC44C9">
      <w:pPr>
        <w:numPr>
          <w:ilvl w:val="0"/>
          <w:numId w:val="7"/>
        </w:numPr>
        <w:ind w:hanging="360"/>
      </w:pPr>
      <w:r>
        <w:t>Contu</w:t>
      </w:r>
      <w:r>
        <w:t>rarea domeniului exact al temei</w:t>
      </w:r>
    </w:p>
    <w:p w:rsidR="00417D6B" w:rsidRDefault="00BC44C9">
      <w:pPr>
        <w:numPr>
          <w:ilvl w:val="0"/>
          <w:numId w:val="7"/>
        </w:numPr>
        <w:ind w:hanging="360"/>
      </w:pPr>
      <w:bookmarkStart w:id="3" w:name="h.1fob9te" w:colFirst="0" w:colLast="0"/>
      <w:bookmarkEnd w:id="3"/>
      <w:r>
        <w:t>reprezintă cca. 5% din lucrare</w:t>
      </w:r>
    </w:p>
    <w:p w:rsidR="00417D6B" w:rsidRDefault="00BC44C9">
      <w:pPr>
        <w:pStyle w:val="Heading2"/>
        <w:numPr>
          <w:ilvl w:val="1"/>
          <w:numId w:val="1"/>
        </w:numPr>
      </w:pPr>
      <w:r>
        <w:lastRenderedPageBreak/>
        <w:t>Contextul proiectului (Heading 2 style)</w:t>
      </w:r>
    </w:p>
    <w:p w:rsidR="00417D6B" w:rsidRDefault="00BC44C9">
      <w:pPr>
        <w:ind w:firstLine="706"/>
      </w:pPr>
      <w:r>
        <w:t xml:space="preserve">Fontul folosit implicit în acest document este Times New Roman, dimensiune de 12, conform </w:t>
      </w:r>
      <w:r>
        <w:rPr>
          <w:i/>
        </w:rPr>
        <w:t>Normal style</w:t>
      </w:r>
      <w:r>
        <w:t>, cu spaţiere la 1 rând (Paragraph, Line spacing de</w:t>
      </w:r>
      <w:r>
        <w:t xml:space="preserve"> 1.0) şi </w:t>
      </w:r>
      <w:r>
        <w:rPr>
          <w:i/>
        </w:rPr>
        <w:t>Justify</w:t>
      </w:r>
      <w:r>
        <w:t xml:space="preserve">. </w:t>
      </w:r>
    </w:p>
    <w:p w:rsidR="00417D6B" w:rsidRDefault="00BC44C9">
      <w:pPr>
        <w:ind w:firstLine="706"/>
      </w:pPr>
      <w:bookmarkStart w:id="4" w:name="h.3znysh7" w:colFirst="0" w:colLast="0"/>
      <w:bookmarkEnd w:id="4"/>
      <w:r>
        <w:t xml:space="preserve">Pentru prima linie din fiecare paragraf se foloseşte indentare (implicit in </w:t>
      </w:r>
      <w:r>
        <w:rPr>
          <w:i/>
        </w:rPr>
        <w:t>Normal Style</w:t>
      </w:r>
      <w:r>
        <w:t>), iar între paragrafe succesive nu se lasă distanţă suplimentară.</w:t>
      </w:r>
    </w:p>
    <w:p w:rsidR="00417D6B" w:rsidRDefault="00BC44C9">
      <w:pPr>
        <w:pStyle w:val="Heading3"/>
        <w:numPr>
          <w:ilvl w:val="2"/>
          <w:numId w:val="1"/>
        </w:numPr>
      </w:pPr>
      <w:bookmarkStart w:id="5" w:name="h.2et92p0" w:colFirst="0" w:colLast="0"/>
      <w:bookmarkEnd w:id="5"/>
      <w:r>
        <w:t xml:space="preserve"> (Heading 3 style)</w:t>
      </w:r>
    </w:p>
    <w:p w:rsidR="00417D6B" w:rsidRDefault="00BC44C9">
      <w:pPr>
        <w:ind w:firstLine="706"/>
      </w:pPr>
      <w:r>
        <w:t xml:space="preserve">Fiecare tabel introdus în lucrare este numerotat astfel: Tabel </w:t>
      </w:r>
      <w:r>
        <w:t>x.y, unde x reprezintă numărul capitolului iar y numărul tabelului din capitol. Se lasă un rând liber între tabel şi paragraful anterior, respectiv posterior.</w:t>
      </w:r>
    </w:p>
    <w:p w:rsidR="00417D6B" w:rsidRDefault="00417D6B">
      <w:pPr>
        <w:ind w:firstLine="706"/>
      </w:pPr>
    </w:p>
    <w:p w:rsidR="00417D6B" w:rsidRDefault="00BC44C9">
      <w:pPr>
        <w:spacing w:after="120"/>
        <w:jc w:val="center"/>
      </w:pPr>
      <w:r>
        <w:t>Tabel 1.1 (Insert caption-&gt;Tabel)</w:t>
      </w:r>
    </w:p>
    <w:tbl>
      <w:tblPr>
        <w:tblStyle w:val="a3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805"/>
        <w:gridCol w:w="1805"/>
        <w:gridCol w:w="1805"/>
        <w:gridCol w:w="1613"/>
      </w:tblGrid>
      <w:tr w:rsidR="00417D6B">
        <w:tc>
          <w:tcPr>
            <w:tcW w:w="1720" w:type="dxa"/>
            <w:vAlign w:val="center"/>
          </w:tcPr>
          <w:p w:rsidR="00417D6B" w:rsidRDefault="00BC44C9">
            <w:pPr>
              <w:ind w:firstLine="0"/>
              <w:jc w:val="center"/>
            </w:pPr>
            <w:r>
              <w:t>Times new roman ( 12)</w:t>
            </w:r>
          </w:p>
        </w:tc>
        <w:tc>
          <w:tcPr>
            <w:tcW w:w="1805" w:type="dxa"/>
            <w:vAlign w:val="center"/>
          </w:tcPr>
          <w:p w:rsidR="00417D6B" w:rsidRDefault="00BC44C9">
            <w:pPr>
              <w:ind w:firstLine="0"/>
              <w:jc w:val="center"/>
            </w:pPr>
            <w:r>
              <w:t>xxxx</w:t>
            </w:r>
          </w:p>
        </w:tc>
        <w:tc>
          <w:tcPr>
            <w:tcW w:w="1805" w:type="dxa"/>
            <w:vAlign w:val="center"/>
          </w:tcPr>
          <w:p w:rsidR="00417D6B" w:rsidRDefault="00BC44C9">
            <w:pPr>
              <w:ind w:firstLine="0"/>
              <w:jc w:val="center"/>
            </w:pPr>
            <w:r>
              <w:t>xxxx</w:t>
            </w:r>
          </w:p>
        </w:tc>
        <w:tc>
          <w:tcPr>
            <w:tcW w:w="1805" w:type="dxa"/>
            <w:vAlign w:val="center"/>
          </w:tcPr>
          <w:p w:rsidR="00417D6B" w:rsidRDefault="00BC44C9">
            <w:pPr>
              <w:ind w:firstLine="0"/>
              <w:jc w:val="center"/>
            </w:pPr>
            <w:r>
              <w:t>xxxx</w:t>
            </w:r>
          </w:p>
        </w:tc>
        <w:tc>
          <w:tcPr>
            <w:tcW w:w="1613" w:type="dxa"/>
            <w:vAlign w:val="center"/>
          </w:tcPr>
          <w:p w:rsidR="00417D6B" w:rsidRDefault="00417D6B">
            <w:pPr>
              <w:jc w:val="center"/>
            </w:pPr>
          </w:p>
        </w:tc>
      </w:tr>
      <w:tr w:rsidR="00417D6B">
        <w:tc>
          <w:tcPr>
            <w:tcW w:w="1720" w:type="dxa"/>
          </w:tcPr>
          <w:p w:rsidR="00417D6B" w:rsidRDefault="00417D6B"/>
        </w:tc>
        <w:tc>
          <w:tcPr>
            <w:tcW w:w="1805" w:type="dxa"/>
          </w:tcPr>
          <w:p w:rsidR="00417D6B" w:rsidRDefault="00417D6B"/>
        </w:tc>
        <w:tc>
          <w:tcPr>
            <w:tcW w:w="1805" w:type="dxa"/>
          </w:tcPr>
          <w:p w:rsidR="00417D6B" w:rsidRDefault="00417D6B"/>
        </w:tc>
        <w:tc>
          <w:tcPr>
            <w:tcW w:w="1805" w:type="dxa"/>
          </w:tcPr>
          <w:p w:rsidR="00417D6B" w:rsidRDefault="00417D6B"/>
        </w:tc>
        <w:tc>
          <w:tcPr>
            <w:tcW w:w="1613" w:type="dxa"/>
          </w:tcPr>
          <w:p w:rsidR="00417D6B" w:rsidRDefault="00417D6B"/>
        </w:tc>
      </w:tr>
    </w:tbl>
    <w:p w:rsidR="00417D6B" w:rsidRDefault="00417D6B"/>
    <w:p w:rsidR="00417D6B" w:rsidRDefault="00BC44C9">
      <w:r>
        <w:t>Fiecare figură introdusă în text este citată (de ex: în figura x.y este prezentată ... ) şi numerotată. Numerotarea se face astfel Figura x.y unde x reprezintă numărul capitolului iar y numărul figurii în acel capitol. Folosiţi (Insert caption-&gt;Figura).</w:t>
      </w:r>
    </w:p>
    <w:p w:rsidR="00417D6B" w:rsidRDefault="00417D6B"/>
    <w:p w:rsidR="00417D6B" w:rsidRDefault="00BC44C9">
      <w:pPr>
        <w:spacing w:after="120"/>
        <w:jc w:val="center"/>
      </w:pPr>
      <w:r>
        <w:rPr>
          <w:noProof/>
        </w:rPr>
        <w:drawing>
          <wp:inline distT="0" distB="0" distL="114300" distR="114300">
            <wp:extent cx="3714750" cy="1846580"/>
            <wp:effectExtent l="0" t="0" r="0" b="0"/>
            <wp:docPr id="1" name="image01.jpg" descr="glob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globe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46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7D6B" w:rsidRDefault="00BC44C9">
      <w:pPr>
        <w:spacing w:after="120"/>
        <w:jc w:val="center"/>
      </w:pPr>
      <w:r>
        <w:t>Figura 1.1 Numele figurii (insert-&gt;reference-&gt;caption-&gt;Figura)</w:t>
      </w:r>
    </w:p>
    <w:p w:rsidR="00417D6B" w:rsidRDefault="00BC44C9">
      <w:r>
        <w:t>Fiecare capitol începe pe pagină nouă.</w:t>
      </w:r>
    </w:p>
    <w:p w:rsidR="00417D6B" w:rsidRDefault="00417D6B"/>
    <w:p w:rsidR="00417D6B" w:rsidRDefault="00417D6B"/>
    <w:p w:rsidR="00417D6B" w:rsidRDefault="00417D6B"/>
    <w:p w:rsidR="00417D6B" w:rsidRDefault="00417D6B"/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numPr>
          <w:ilvl w:val="0"/>
          <w:numId w:val="1"/>
        </w:numPr>
      </w:pPr>
      <w:bookmarkStart w:id="6" w:name="h.tyjcwt" w:colFirst="0" w:colLast="0"/>
      <w:bookmarkEnd w:id="6"/>
      <w:r>
        <w:t>Obiectivele Proiectului</w:t>
      </w:r>
    </w:p>
    <w:p w:rsidR="00417D6B" w:rsidRDefault="00BC44C9">
      <w:r>
        <w:t>În acest capitol se prezintă tema propriu zisă (sub forma unei teme de proiectare/cercetare, formulată exact, cu obiective clare – 2-3 pagini şi eventuale figuri explicative).</w:t>
      </w:r>
    </w:p>
    <w:p w:rsidR="00417D6B" w:rsidRDefault="00BC44C9">
      <w:r>
        <w:t>Reprezintă cca. 10% din lucrare.</w:t>
      </w:r>
    </w:p>
    <w:p w:rsidR="00417D6B" w:rsidRDefault="00417D6B">
      <w:pPr>
        <w:ind w:left="720" w:firstLine="0"/>
      </w:pPr>
    </w:p>
    <w:p w:rsidR="00417D6B" w:rsidRDefault="00417D6B">
      <w:pPr>
        <w:ind w:firstLine="0"/>
      </w:pPr>
    </w:p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numPr>
          <w:ilvl w:val="0"/>
          <w:numId w:val="1"/>
        </w:numPr>
      </w:pPr>
      <w:bookmarkStart w:id="7" w:name="h.3dy6vkm" w:colFirst="0" w:colLast="0"/>
      <w:bookmarkEnd w:id="7"/>
      <w:r>
        <w:t>Studiu Bibliografic</w:t>
      </w:r>
    </w:p>
    <w:p w:rsidR="00417D6B" w:rsidRDefault="00BC44C9">
      <w:r>
        <w:t>Documentare bibliografica are ca obiectiv prezentarea stadiului actual al domeniului/sub-domeniului în care se situează tema. În redactarea acestui capitol (în general a întregului document) se va ţine cont de cunoștințele acumulate la disciplinele dedicat</w:t>
      </w:r>
      <w:r>
        <w:t>e din semestrul 2, anul 4 (Metodologia Întocmirii Proiectelor, etc.), precum si la celelalte discipline relevante temei abordate.</w:t>
      </w:r>
    </w:p>
    <w:p w:rsidR="00417D6B" w:rsidRDefault="00BC44C9">
      <w:r>
        <w:t>Acest capitol reprezintă cca. 15% din lucrare.</w:t>
      </w:r>
    </w:p>
    <w:p w:rsidR="00417D6B" w:rsidRDefault="00BC44C9">
      <w:r>
        <w:t xml:space="preserve">Referinţele se scriu în secţiunea </w:t>
      </w:r>
      <w:r>
        <w:rPr>
          <w:i/>
        </w:rPr>
        <w:t>Bibliografie</w:t>
      </w:r>
      <w:r>
        <w:t>. Formatul referinţelor trebuie s</w:t>
      </w:r>
      <w:r>
        <w:t xml:space="preserve">a fie de tipul </w:t>
      </w:r>
      <w:r>
        <w:rPr>
          <w:i/>
        </w:rPr>
        <w:t>IEEE</w:t>
      </w:r>
      <w:r>
        <w:t xml:space="preserve"> sau asemănător. Introducerea şi formatarea referinţelor în bibliografie, respectiv citarea în text, se poate face manual sau folosind instrumentele de lucru menţionate în ultimele paragrafe din acest capitol.</w:t>
      </w:r>
    </w:p>
    <w:p w:rsidR="00417D6B" w:rsidRDefault="00BC44C9">
      <w:r>
        <w:t xml:space="preserve">In secţiunea </w:t>
      </w:r>
      <w:r>
        <w:rPr>
          <w:i/>
        </w:rPr>
        <w:t>Bibliografie</w:t>
      </w:r>
      <w:r>
        <w:t xml:space="preserve"> s</w:t>
      </w:r>
      <w:r>
        <w:t>unt exemple de referinţe pentru articol la conferinţe sau seminarii [1], articol în jurnal [2], sau cărţi [3]. Referinţele spre aplicaţii sau resurse online (pagini de internet) trebuie sa includă cel puţin o denumire sugestivă pe lângă link-ul propriu zis</w:t>
      </w:r>
      <w:r>
        <w:t xml:space="preserve"> [4], plus alte informaţii dacă sunt disponibile (autori, an, etc.). Referinţele care prezintă doar link spre resursa online se vor plasa în footer-ul paginii unde sunt referite.</w:t>
      </w:r>
    </w:p>
    <w:p w:rsidR="00417D6B" w:rsidRDefault="00BC44C9">
      <w:r>
        <w:t>Citarea referinţelor în text este obligatorie, vezi exemplul de mai jos (în f</w:t>
      </w:r>
      <w:r>
        <w:t>uncţie de tema proiectului se poate varia modul de prezentare a metodei/aplicaţiei).</w:t>
      </w:r>
    </w:p>
    <w:p w:rsidR="00417D6B" w:rsidRDefault="00BC44C9">
      <w:r>
        <w:t>În articolul [1] autorii prezintă un sistem pentru detecţia obstacolelor în mişcare folosind stereoviziune şi estimarea mişcării proprii. Metoda se bazează pe …</w:t>
      </w:r>
      <w:r>
        <w:rPr>
          <w:i/>
        </w:rPr>
        <w:t xml:space="preserve">trecere în </w:t>
      </w:r>
      <w:r>
        <w:rPr>
          <w:i/>
        </w:rPr>
        <w:t>revistă a algoritmilor, structurilor de date, funcţionalitate, aspecte specifice temei proiectului</w:t>
      </w:r>
      <w:r>
        <w:t xml:space="preserve"> </w:t>
      </w:r>
      <w:r>
        <w:rPr>
          <w:i/>
        </w:rPr>
        <w:t>etc</w:t>
      </w:r>
      <w:r>
        <w:t xml:space="preserve">….. Discuţie </w:t>
      </w:r>
      <w:r>
        <w:rPr>
          <w:i/>
        </w:rPr>
        <w:t>avantaje – dezavantaje</w:t>
      </w:r>
      <w:r>
        <w:t xml:space="preserve">. </w:t>
      </w:r>
    </w:p>
    <w:p w:rsidR="00417D6B" w:rsidRDefault="00BC44C9">
      <w:r>
        <w:t xml:space="preserve">În capitolul 4 al [3], </w:t>
      </w:r>
      <w:r>
        <w:rPr>
          <w:i/>
        </w:rPr>
        <w:t>se prezintă</w:t>
      </w:r>
      <w:r>
        <w:t xml:space="preserve"> …..  </w:t>
      </w:r>
    </w:p>
    <w:p w:rsidR="00417D6B" w:rsidRDefault="00BC44C9">
      <w:r>
        <w:t xml:space="preserve">Instrumentele de lucru pentru </w:t>
      </w:r>
      <w:r>
        <w:rPr>
          <w:b/>
        </w:rPr>
        <w:t>MS Word 2003</w:t>
      </w:r>
      <w:r>
        <w:t xml:space="preserve"> şi instrucţiuni de folosire găsi</w:t>
      </w:r>
      <w:r>
        <w:t>ţi la:</w:t>
      </w:r>
    </w:p>
    <w:p w:rsidR="00417D6B" w:rsidRDefault="00BC44C9">
      <w:pPr>
        <w:ind w:firstLine="0"/>
        <w:jc w:val="left"/>
      </w:pPr>
      <w:hyperlink r:id="rId10">
        <w:r>
          <w:rPr>
            <w:color w:val="0000FF"/>
            <w:u w:val="single"/>
          </w:rPr>
          <w:t>How to use JabRef (BibTeX) with Microsoft Word 2003</w:t>
        </w:r>
      </w:hyperlink>
      <w:r>
        <w:t xml:space="preserve"> </w:t>
      </w:r>
    </w:p>
    <w:p w:rsidR="00417D6B" w:rsidRDefault="00BC44C9">
      <w:pPr>
        <w:ind w:firstLine="0"/>
        <w:jc w:val="left"/>
      </w:pPr>
      <w:hyperlink r:id="rId11">
        <w:r>
          <w:rPr>
            <w:color w:val="0000FF"/>
            <w:u w:val="single"/>
          </w:rPr>
          <w:t>Bibtex4Word</w:t>
        </w:r>
      </w:hyperlink>
      <w:r>
        <w:t xml:space="preserve"> </w:t>
      </w:r>
    </w:p>
    <w:p w:rsidR="00417D6B" w:rsidRDefault="00BC44C9">
      <w:pPr>
        <w:ind w:firstLine="0"/>
        <w:jc w:val="left"/>
      </w:pPr>
      <w:hyperlink r:id="rId12">
        <w:r>
          <w:rPr>
            <w:color w:val="0000FF"/>
            <w:u w:val="single"/>
          </w:rPr>
          <w:t>BibWord makes it easier to create and manipulate Microsoft Word citation and bibliography styles</w:t>
        </w:r>
      </w:hyperlink>
      <w:hyperlink r:id="rId13"/>
    </w:p>
    <w:p w:rsidR="00417D6B" w:rsidRDefault="00BC44C9">
      <w:r>
        <w:t xml:space="preserve">Pentru </w:t>
      </w:r>
      <w:r>
        <w:rPr>
          <w:b/>
        </w:rPr>
        <w:t xml:space="preserve">MS Word 2007 </w:t>
      </w:r>
      <w:r>
        <w:t xml:space="preserve">şi </w:t>
      </w:r>
      <w:r>
        <w:rPr>
          <w:b/>
        </w:rPr>
        <w:t>MS Word 2010</w:t>
      </w:r>
      <w:r>
        <w:t xml:space="preserve"> se poate folosi sistemul integrat de</w:t>
      </w:r>
      <w:r>
        <w:t xml:space="preserve"> gestiune bibliografiei, </w:t>
      </w:r>
      <w:r>
        <w:rPr>
          <w:i/>
        </w:rPr>
        <w:t xml:space="preserve">References, Citations &amp; Bibliography. </w:t>
      </w:r>
      <w:r>
        <w:t>Mai multe informaţii se găsesc în documentaţia online de la MS Office.</w:t>
      </w:r>
    </w:p>
    <w:p w:rsidR="00417D6B" w:rsidRDefault="00BC44C9">
      <w:pPr>
        <w:ind w:firstLine="0"/>
        <w:jc w:val="left"/>
      </w:pPr>
      <w:r>
        <w:tab/>
      </w:r>
    </w:p>
    <w:p w:rsidR="00417D6B" w:rsidRDefault="00BC44C9">
      <w:pPr>
        <w:ind w:firstLine="0"/>
        <w:jc w:val="left"/>
      </w:pPr>
      <w:r>
        <w:t xml:space="preserve"> </w:t>
      </w:r>
    </w:p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numPr>
          <w:ilvl w:val="0"/>
          <w:numId w:val="1"/>
        </w:numPr>
      </w:pPr>
      <w:bookmarkStart w:id="8" w:name="h.1t3h5sf" w:colFirst="0" w:colLast="0"/>
      <w:bookmarkEnd w:id="8"/>
      <w:r>
        <w:t>Analiză şi Fundamentare Teoretică</w:t>
      </w:r>
    </w:p>
    <w:p w:rsidR="00417D6B" w:rsidRDefault="00BC44C9">
      <w:r>
        <w:t>Împreună cu capitolul următor trebuie sa reprezinte aproximativ 60% din total.</w:t>
      </w:r>
    </w:p>
    <w:p w:rsidR="00417D6B" w:rsidRDefault="00BC44C9">
      <w:r>
        <w:t>Scopul acestui capitol este de a explica principiile funcţionale ale aplicaţiei implementate. Aici se va descrie soluţia propusă dintr-un punct de vedere teoretic - explicaţi şi demonstraţi proprietăţile şi valoarea teoretică:</w:t>
      </w:r>
    </w:p>
    <w:p w:rsidR="00417D6B" w:rsidRDefault="00BC44C9">
      <w:pPr>
        <w:numPr>
          <w:ilvl w:val="0"/>
          <w:numId w:val="2"/>
        </w:numPr>
        <w:ind w:hanging="360"/>
        <w:contextualSpacing/>
      </w:pPr>
      <w:r>
        <w:t>modele abstracte,</w:t>
      </w:r>
      <w:r>
        <w:t>algoritm uti</w:t>
      </w:r>
      <w:r>
        <w:t>lizat sau propus,</w:t>
      </w:r>
    </w:p>
    <w:p w:rsidR="00417D6B" w:rsidRDefault="00BC44C9">
      <w:pPr>
        <w:numPr>
          <w:ilvl w:val="0"/>
          <w:numId w:val="2"/>
        </w:numPr>
        <w:ind w:hanging="360"/>
        <w:contextualSpacing/>
      </w:pPr>
      <w:r>
        <w:t>protocoale utilizate,</w:t>
      </w:r>
    </w:p>
    <w:p w:rsidR="00417D6B" w:rsidRDefault="00417D6B">
      <w:pPr>
        <w:numPr>
          <w:ilvl w:val="0"/>
          <w:numId w:val="2"/>
        </w:numPr>
        <w:ind w:hanging="360"/>
        <w:contextualSpacing/>
      </w:pPr>
    </w:p>
    <w:p w:rsidR="00417D6B" w:rsidRDefault="00BC44C9">
      <w:pPr>
        <w:numPr>
          <w:ilvl w:val="0"/>
          <w:numId w:val="2"/>
        </w:numPr>
        <w:ind w:hanging="360"/>
        <w:contextualSpacing/>
      </w:pPr>
      <w:r>
        <w:t>explicaţii/argumentări logice ale soluţiei alese,</w:t>
      </w:r>
    </w:p>
    <w:p w:rsidR="00417D6B" w:rsidRDefault="00BC44C9">
      <w:pPr>
        <w:numPr>
          <w:ilvl w:val="0"/>
          <w:numId w:val="2"/>
        </w:numPr>
        <w:ind w:hanging="360"/>
        <w:contextualSpacing/>
      </w:pPr>
      <w:r>
        <w:t>structura logică şi funcţională a aplicaţiei.</w:t>
      </w:r>
    </w:p>
    <w:p w:rsidR="00417D6B" w:rsidRDefault="00BC44C9">
      <w:r>
        <w:rPr>
          <w:color w:val="FF0000"/>
        </w:rPr>
        <w:t xml:space="preserve">NU SE FAC referiri la implementarea propriu-zisă. </w:t>
      </w:r>
    </w:p>
    <w:p w:rsidR="00417D6B" w:rsidRDefault="00BC44C9">
      <w:r>
        <w:rPr>
          <w:color w:val="FF0000"/>
        </w:rPr>
        <w:t>NU SE PUN descrieri de tehnologii preluate cu copy-paste din alte surse sau lucruri care nu ţin strict de proiectul propriu-zis (materiale de umplutură).</w:t>
      </w:r>
    </w:p>
    <w:p w:rsidR="00417D6B" w:rsidRDefault="00417D6B"/>
    <w:p w:rsidR="00417D6B" w:rsidRDefault="00417D6B"/>
    <w:p w:rsidR="00417D6B" w:rsidRDefault="00417D6B">
      <w:pPr>
        <w:ind w:firstLine="0"/>
      </w:pPr>
    </w:p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numPr>
          <w:ilvl w:val="0"/>
          <w:numId w:val="1"/>
        </w:numPr>
      </w:pPr>
      <w:bookmarkStart w:id="9" w:name="h.4d34og8" w:colFirst="0" w:colLast="0"/>
      <w:bookmarkEnd w:id="9"/>
      <w:r>
        <w:t>Proiectare de Detaliu si Implementare</w:t>
      </w:r>
    </w:p>
    <w:p w:rsidR="00417D6B" w:rsidRDefault="00BC44C9">
      <w:r>
        <w:t>Împreună cu capitolul precedent reprezintă aproximativ 60%</w:t>
      </w:r>
      <w:r>
        <w:t xml:space="preserve"> din total.</w:t>
      </w:r>
    </w:p>
    <w:p w:rsidR="00417D6B" w:rsidRDefault="00BC44C9">
      <w:r>
        <w:t>Scopul acestui capitol este de a documenta aplicaţia dezvoltată în aşa fel încât dezvoltarea şi întreţinerea ulterioară să fie posibilă. Cititorul trebuie să identifice funcţiile principale ale aplicaţiei din ceea ce este scris aici.</w:t>
      </w:r>
    </w:p>
    <w:p w:rsidR="00417D6B" w:rsidRDefault="00BC44C9">
      <w:r>
        <w:t xml:space="preserve">Capitolul </w:t>
      </w:r>
      <w:r>
        <w:t>ar trebui sa conţină (nu se rezumă neapărat la):</w:t>
      </w:r>
    </w:p>
    <w:p w:rsidR="00417D6B" w:rsidRDefault="00BC44C9">
      <w:pPr>
        <w:numPr>
          <w:ilvl w:val="0"/>
          <w:numId w:val="3"/>
        </w:numPr>
        <w:ind w:hanging="360"/>
        <w:contextualSpacing/>
      </w:pPr>
      <w:r>
        <w:t>schema generală aplicaţiei,</w:t>
      </w:r>
    </w:p>
    <w:p w:rsidR="00417D6B" w:rsidRDefault="00BC44C9">
      <w:pPr>
        <w:numPr>
          <w:ilvl w:val="0"/>
          <w:numId w:val="3"/>
        </w:numPr>
        <w:ind w:hanging="360"/>
        <w:contextualSpacing/>
      </w:pPr>
      <w:r>
        <w:t>descriere a fiecărei componente implementate, la nivel de modul,</w:t>
      </w:r>
    </w:p>
    <w:p w:rsidR="00417D6B" w:rsidRDefault="00BC44C9">
      <w:pPr>
        <w:numPr>
          <w:ilvl w:val="0"/>
          <w:numId w:val="3"/>
        </w:numPr>
        <w:ind w:hanging="360"/>
        <w:contextualSpacing/>
      </w:pPr>
      <w:r>
        <w:t>diagrame de clase, clase importante şi metode ale claselor importante.</w:t>
      </w:r>
    </w:p>
    <w:p w:rsidR="00417D6B" w:rsidRDefault="00417D6B"/>
    <w:p w:rsidR="00417D6B" w:rsidRDefault="00417D6B"/>
    <w:p w:rsidR="00417D6B" w:rsidRDefault="00417D6B"/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numPr>
          <w:ilvl w:val="0"/>
          <w:numId w:val="1"/>
        </w:numPr>
      </w:pPr>
      <w:bookmarkStart w:id="10" w:name="h.2s8eyo1" w:colFirst="0" w:colLast="0"/>
      <w:bookmarkEnd w:id="10"/>
      <w:r>
        <w:t>Testare şi Validare</w:t>
      </w:r>
    </w:p>
    <w:p w:rsidR="00417D6B" w:rsidRDefault="00BC44C9">
      <w:r>
        <w:t>Aproximativ 5% din total.</w:t>
      </w:r>
    </w:p>
    <w:p w:rsidR="00417D6B" w:rsidRDefault="00417D6B"/>
    <w:p w:rsidR="00417D6B" w:rsidRDefault="00417D6B"/>
    <w:p w:rsidR="00417D6B" w:rsidRDefault="00417D6B"/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numPr>
          <w:ilvl w:val="0"/>
          <w:numId w:val="1"/>
        </w:numPr>
      </w:pPr>
      <w:bookmarkStart w:id="11" w:name="h.17dp8vu" w:colFirst="0" w:colLast="0"/>
      <w:bookmarkEnd w:id="11"/>
      <w:r>
        <w:t>Manual de Instalare si Utilizare</w:t>
      </w:r>
    </w:p>
    <w:p w:rsidR="00417D6B" w:rsidRDefault="00BC44C9">
      <w:r>
        <w:t>În secţiunea de Instalare trebuie să detaliaţi resursele software şi hardware necesare pentru instalarea şi rularea aplicaţiei, precum şi o descriere pas cu pas a procesului de instalare. Ins</w:t>
      </w:r>
      <w:r>
        <w:t>talarea aplicaţiei trebuie să fie posibilă pe baza a ceea ce se scrie aici.</w:t>
      </w:r>
    </w:p>
    <w:p w:rsidR="00417D6B" w:rsidRDefault="00BC44C9">
      <w:r>
        <w:t>În acest capitol, trebuie să descrieţi cum se utilizează aplicaţia din punct de vedere al utilizatorului, fără a menţiona aspecte tehnice interne. Folosiţi capturi ale ecranului şi</w:t>
      </w:r>
      <w:r>
        <w:t xml:space="preserve"> explicaţii pas cu pas ale interacţiunii. Folosind acest manual, o persoană ar trebui să poată utiliza produsul vostru.</w:t>
      </w:r>
    </w:p>
    <w:p w:rsidR="00417D6B" w:rsidRDefault="00417D6B"/>
    <w:p w:rsidR="00417D6B" w:rsidRDefault="00417D6B"/>
    <w:p w:rsidR="00417D6B" w:rsidRDefault="00417D6B"/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numPr>
          <w:ilvl w:val="0"/>
          <w:numId w:val="1"/>
        </w:numPr>
      </w:pPr>
      <w:bookmarkStart w:id="12" w:name="h.3rdcrjn" w:colFirst="0" w:colLast="0"/>
      <w:bookmarkEnd w:id="12"/>
      <w:r>
        <w:t>Concluzii</w:t>
      </w:r>
    </w:p>
    <w:p w:rsidR="00417D6B" w:rsidRDefault="00BC44C9">
      <w:r>
        <w:t>Cca. 5% din total.</w:t>
      </w:r>
    </w:p>
    <w:p w:rsidR="00417D6B" w:rsidRDefault="00BC44C9">
      <w:r>
        <w:t>Capitolul ar trebui sa conţină (nu se rezumă neapărat la):</w:t>
      </w:r>
    </w:p>
    <w:p w:rsidR="00417D6B" w:rsidRDefault="00BC44C9">
      <w:pPr>
        <w:numPr>
          <w:ilvl w:val="0"/>
          <w:numId w:val="4"/>
        </w:numPr>
        <w:ind w:hanging="360"/>
        <w:contextualSpacing/>
      </w:pPr>
      <w:r>
        <w:t>un rezumat al contribuţiilor voastre</w:t>
      </w:r>
    </w:p>
    <w:p w:rsidR="00417D6B" w:rsidRDefault="00BC44C9">
      <w:pPr>
        <w:numPr>
          <w:ilvl w:val="0"/>
          <w:numId w:val="4"/>
        </w:numPr>
        <w:ind w:hanging="360"/>
        <w:contextualSpacing/>
      </w:pPr>
      <w:r>
        <w:t>anali</w:t>
      </w:r>
      <w:r>
        <w:t>ză critică a rezultatelor obţinute</w:t>
      </w:r>
    </w:p>
    <w:p w:rsidR="00417D6B" w:rsidRDefault="00BC44C9">
      <w:pPr>
        <w:numPr>
          <w:ilvl w:val="0"/>
          <w:numId w:val="4"/>
        </w:numPr>
        <w:ind w:hanging="360"/>
        <w:contextualSpacing/>
      </w:pPr>
      <w:r>
        <w:t>descriere a posibilelor dezvoltări şi îmbunătăţiri ulterioare</w:t>
      </w:r>
    </w:p>
    <w:p w:rsidR="00417D6B" w:rsidRDefault="00417D6B"/>
    <w:p w:rsidR="00417D6B" w:rsidRDefault="00417D6B"/>
    <w:p w:rsidR="00417D6B" w:rsidRDefault="00417D6B"/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  <w:ind w:left="432" w:firstLine="0"/>
      </w:pPr>
      <w:bookmarkStart w:id="13" w:name="h.26in1rg" w:colFirst="0" w:colLast="0"/>
      <w:bookmarkEnd w:id="13"/>
      <w:r>
        <w:t>Bibliografie</w:t>
      </w:r>
    </w:p>
    <w:p w:rsidR="00417D6B" w:rsidRDefault="00417D6B"/>
    <w:p w:rsidR="00417D6B" w:rsidRDefault="00BC44C9">
      <w:pPr>
        <w:ind w:left="709" w:hanging="709"/>
      </w:pPr>
      <w:r>
        <w:t>[1]</w:t>
      </w:r>
      <w:r>
        <w:tab/>
        <w:t xml:space="preserve">A. Bak, S. Bouchafa, and D. Aubert, "Detection of independently moving objects through stereo vision and ego-motion extraction," in </w:t>
      </w:r>
      <w:r>
        <w:rPr>
          <w:i/>
        </w:rPr>
        <w:t>IEEE Intelligent Vehicles Symposium (IV)</w:t>
      </w:r>
      <w:r>
        <w:t>, San Diego, USA, 2010, pp. 863-870.</w:t>
      </w:r>
    </w:p>
    <w:p w:rsidR="00417D6B" w:rsidRDefault="00BC44C9">
      <w:pPr>
        <w:ind w:left="709" w:hanging="709"/>
      </w:pPr>
      <w:r>
        <w:rPr>
          <w:rFonts w:ascii="Arial" w:eastAsia="Arial" w:hAnsi="Arial" w:cs="Arial"/>
        </w:rPr>
        <w:t>[2]</w:t>
      </w:r>
      <w:r>
        <w:rPr>
          <w:rFonts w:ascii="Arial" w:eastAsia="Arial" w:hAnsi="Arial" w:cs="Arial"/>
        </w:rPr>
        <w:tab/>
      </w:r>
      <w:r>
        <w:t xml:space="preserve">A. Chambolle and T. Pock, "A First-Order Primal-Dual Algorithm for Convex Problems with Applications to Imaging," </w:t>
      </w:r>
      <w:r>
        <w:rPr>
          <w:i/>
        </w:rPr>
        <w:t xml:space="preserve">Journal of Mathematical Imaging and Vision, </w:t>
      </w:r>
      <w:r>
        <w:t>vol. 40, pp. 120-</w:t>
      </w:r>
      <w:r>
        <w:t>145, 2011.</w:t>
      </w:r>
    </w:p>
    <w:p w:rsidR="00417D6B" w:rsidRDefault="00BC44C9">
      <w:pPr>
        <w:ind w:left="720" w:hanging="720"/>
      </w:pPr>
      <w:r>
        <w:t>[3]</w:t>
      </w:r>
      <w:r>
        <w:tab/>
        <w:t xml:space="preserve">R. C. Gonzalez and R. E. Woods, </w:t>
      </w:r>
      <w:r>
        <w:rPr>
          <w:i/>
        </w:rPr>
        <w:t>Digital Image Processing. Second Edition.</w:t>
      </w:r>
      <w:r>
        <w:t>: Addison-Wesley Longman Publishing Co., Inc., 2001.</w:t>
      </w:r>
    </w:p>
    <w:p w:rsidR="00417D6B" w:rsidRDefault="00BC44C9">
      <w:pPr>
        <w:ind w:left="709" w:hanging="709"/>
      </w:pPr>
      <w:r>
        <w:t>[4]</w:t>
      </w:r>
      <w:r>
        <w:tab/>
        <w:t xml:space="preserve">Ajax Tutorial, </w:t>
      </w:r>
      <w:hyperlink r:id="rId14">
        <w:r>
          <w:rPr>
            <w:color w:val="0000FF"/>
            <w:u w:val="single"/>
          </w:rPr>
          <w:t>http://www.tutorialspoint.com/ajax/</w:t>
        </w:r>
      </w:hyperlink>
      <w:r>
        <w:t>.</w:t>
      </w:r>
    </w:p>
    <w:p w:rsidR="00417D6B" w:rsidRDefault="00417D6B"/>
    <w:p w:rsidR="00417D6B" w:rsidRDefault="00417D6B"/>
    <w:p w:rsidR="00417D6B" w:rsidRDefault="00417D6B"/>
    <w:p w:rsidR="00417D6B" w:rsidRDefault="00417D6B"/>
    <w:p w:rsidR="00417D6B" w:rsidRDefault="00BC44C9">
      <w:r>
        <w:br w:type="page"/>
      </w:r>
    </w:p>
    <w:p w:rsidR="00417D6B" w:rsidRDefault="00417D6B">
      <w:pPr>
        <w:widowControl w:val="0"/>
        <w:spacing w:line="276" w:lineRule="auto"/>
        <w:ind w:firstLine="0"/>
        <w:jc w:val="left"/>
      </w:pPr>
    </w:p>
    <w:p w:rsidR="00417D6B" w:rsidRDefault="00BC44C9">
      <w:pPr>
        <w:pStyle w:val="Heading1"/>
      </w:pPr>
      <w:bookmarkStart w:id="14" w:name="h.lnxbz9" w:colFirst="0" w:colLast="0"/>
      <w:bookmarkEnd w:id="14"/>
      <w:r>
        <w:t xml:space="preserve">Anexa 1 (dacă este necesar) </w:t>
      </w:r>
    </w:p>
    <w:p w:rsidR="00417D6B" w:rsidRDefault="00BC44C9">
      <w:r>
        <w:t>…</w:t>
      </w:r>
    </w:p>
    <w:p w:rsidR="00417D6B" w:rsidRDefault="00BC44C9">
      <w:r>
        <w:t>Secţiuni relevante din cod</w:t>
      </w:r>
    </w:p>
    <w:p w:rsidR="00417D6B" w:rsidRDefault="00BC44C9">
      <w:r>
        <w:t>…</w:t>
      </w:r>
    </w:p>
    <w:p w:rsidR="00417D6B" w:rsidRDefault="00BC44C9">
      <w:r>
        <w:t>Alte informaţii relevante (demonstraţii etc.)</w:t>
      </w:r>
    </w:p>
    <w:p w:rsidR="00417D6B" w:rsidRDefault="00BC44C9">
      <w:r>
        <w:t>…</w:t>
      </w:r>
    </w:p>
    <w:p w:rsidR="00417D6B" w:rsidRDefault="00BC44C9">
      <w:r>
        <w:t>Lucrări publicate (dacă există)</w:t>
      </w:r>
    </w:p>
    <w:p w:rsidR="00417D6B" w:rsidRDefault="00BC44C9">
      <w:r>
        <w:t>etc.</w:t>
      </w:r>
    </w:p>
    <w:p w:rsidR="00417D6B" w:rsidRDefault="00417D6B"/>
    <w:p w:rsidR="00417D6B" w:rsidRDefault="00417D6B"/>
    <w:sectPr w:rsidR="00417D6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4C9" w:rsidRDefault="00BC44C9">
      <w:r>
        <w:separator/>
      </w:r>
    </w:p>
  </w:endnote>
  <w:endnote w:type="continuationSeparator" w:id="0">
    <w:p w:rsidR="00BC44C9" w:rsidRDefault="00BC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D6B" w:rsidRDefault="00BC44C9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E2E93">
      <w:rPr>
        <w:noProof/>
      </w:rPr>
      <w:t>16</w:t>
    </w:r>
    <w:r>
      <w:fldChar w:fldCharType="end"/>
    </w:r>
  </w:p>
  <w:p w:rsidR="00417D6B" w:rsidRDefault="00417D6B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4C9" w:rsidRDefault="00BC44C9">
      <w:r>
        <w:separator/>
      </w:r>
    </w:p>
  </w:footnote>
  <w:footnote w:type="continuationSeparator" w:id="0">
    <w:p w:rsidR="00BC44C9" w:rsidRDefault="00BC4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D6B" w:rsidRDefault="00BC44C9">
    <w:pPr>
      <w:spacing w:before="142"/>
      <w:ind w:firstLine="0"/>
      <w:jc w:val="center"/>
    </w:pPr>
    <w:r>
      <w:rPr>
        <w:noProof/>
      </w:rPr>
      <w:drawing>
        <wp:inline distT="0" distB="0" distL="114300" distR="114300">
          <wp:extent cx="5485130" cy="1118870"/>
          <wp:effectExtent l="0" t="0" r="0" b="0"/>
          <wp:docPr id="2" name="image03.jpg" descr="H__ANTET UT_R_2013_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H__ANTET UT_R_2013_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5130" cy="1118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17D6B" w:rsidRDefault="00BC44C9">
    <w:pPr>
      <w:tabs>
        <w:tab w:val="center" w:pos="4320"/>
        <w:tab w:val="right" w:pos="8640"/>
      </w:tabs>
      <w:ind w:firstLine="0"/>
      <w:jc w:val="center"/>
    </w:pPr>
    <w:r>
      <w:rPr>
        <w:rFonts w:ascii="Verdana" w:eastAsia="Verdana" w:hAnsi="Verdana" w:cs="Verdana"/>
        <w:b/>
        <w:sz w:val="20"/>
        <w:szCs w:val="20"/>
      </w:rPr>
      <w:t>FACULTATEA DE AUTOMATICĂ ŞI CALCULATOARE</w:t>
    </w:r>
  </w:p>
  <w:p w:rsidR="00417D6B" w:rsidRDefault="00BC44C9">
    <w:pPr>
      <w:ind w:firstLine="0"/>
      <w:jc w:val="center"/>
    </w:pPr>
    <w:r>
      <w:rPr>
        <w:rFonts w:ascii="Verdana" w:eastAsia="Verdana" w:hAnsi="Verdana" w:cs="Verdana"/>
        <w:b/>
        <w:sz w:val="20"/>
        <w:szCs w:val="20"/>
      </w:rPr>
      <w:t>DEPARTAMENTUL CALCULATOARE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1986"/>
    <w:multiLevelType w:val="multilevel"/>
    <w:tmpl w:val="DE088FC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34EC75CF"/>
    <w:multiLevelType w:val="multilevel"/>
    <w:tmpl w:val="9566F82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68F46F2"/>
    <w:multiLevelType w:val="multilevel"/>
    <w:tmpl w:val="F5CAF7BC"/>
    <w:lvl w:ilvl="0">
      <w:start w:val="1"/>
      <w:numFmt w:val="decimal"/>
      <w:lvlText w:val="Capitolul 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46CA6CA3"/>
    <w:multiLevelType w:val="multilevel"/>
    <w:tmpl w:val="E3A000D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7E85EEC"/>
    <w:multiLevelType w:val="multilevel"/>
    <w:tmpl w:val="B20646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5B5B70D7"/>
    <w:multiLevelType w:val="multilevel"/>
    <w:tmpl w:val="4D8C602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BB45151"/>
    <w:multiLevelType w:val="multilevel"/>
    <w:tmpl w:val="9082472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7D6B"/>
    <w:rsid w:val="00031C2A"/>
    <w:rsid w:val="003A7251"/>
    <w:rsid w:val="00417D6B"/>
    <w:rsid w:val="004633C9"/>
    <w:rsid w:val="00571108"/>
    <w:rsid w:val="006A34C3"/>
    <w:rsid w:val="0086469B"/>
    <w:rsid w:val="008A5A7F"/>
    <w:rsid w:val="00BC44C9"/>
    <w:rsid w:val="00BE2E93"/>
    <w:rsid w:val="00C42134"/>
    <w:rsid w:val="00CF13FD"/>
    <w:rsid w:val="00D3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E54CF-34FE-4F3C-9E9D-1429534F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24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120"/>
      <w:ind w:left="578" w:hanging="578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120"/>
      <w:ind w:left="720"/>
      <w:outlineLvl w:val="2"/>
    </w:pPr>
    <w:rPr>
      <w:i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864"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firstLine="719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yperlink" Target="http://www.codeplex.com/bibwo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hyperlink" Target="http://www.codeplex.com/bibwor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e.ic.ac.uk/hp/staff/dmb/perl/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medicalnerds.com/how-to-use-jabrefbibtex-with-microsoft-word-200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://www.tutorialspoint.com/aja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Balazs</cp:lastModifiedBy>
  <cp:revision>11</cp:revision>
  <dcterms:created xsi:type="dcterms:W3CDTF">2016-06-08T09:51:00Z</dcterms:created>
  <dcterms:modified xsi:type="dcterms:W3CDTF">2016-06-08T10:18:00Z</dcterms:modified>
</cp:coreProperties>
</file>