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6E7E8" w14:textId="02350FAA" w:rsidR="00687B33" w:rsidRDefault="00CD2234">
      <w:pPr>
        <w:pStyle w:val="NoSpacing"/>
      </w:pPr>
      <w:r>
        <w:t>David Battiston</w:t>
      </w:r>
    </w:p>
    <w:p w14:paraId="468BA67E" w14:textId="5C315538" w:rsidR="00687B33" w:rsidRDefault="00CD2234">
      <w:pPr>
        <w:pStyle w:val="NoSpacing"/>
      </w:pPr>
      <w:r>
        <w:t>Wen M. Andrews</w:t>
      </w:r>
    </w:p>
    <w:p w14:paraId="767F093C" w14:textId="6F0E3155" w:rsidR="00687B33" w:rsidRDefault="00CD2234">
      <w:pPr>
        <w:pStyle w:val="NoSpacing"/>
      </w:pPr>
      <w:r>
        <w:t>ARC 201</w:t>
      </w:r>
    </w:p>
    <w:p w14:paraId="02923E5C" w14:textId="0C9A5FE5" w:rsidR="00687B33" w:rsidRDefault="00CD2234">
      <w:pPr>
        <w:pStyle w:val="NoSpacing"/>
      </w:pPr>
      <w:r>
        <w:t>10/15/2024</w:t>
      </w:r>
    </w:p>
    <w:p w14:paraId="3F6EF0C4" w14:textId="72BECDD0" w:rsidR="00687B33" w:rsidRDefault="00906E35">
      <w:pPr>
        <w:pStyle w:val="Title"/>
      </w:pPr>
      <w:r>
        <w:t>The Ground Shapes What Stands Tall</w:t>
      </w:r>
    </w:p>
    <w:p w14:paraId="6737FCFB" w14:textId="70BFE767" w:rsidR="00906E35" w:rsidRDefault="00131ED9" w:rsidP="00CD2234">
      <w:r>
        <w:t>As</w:t>
      </w:r>
      <w:r w:rsidR="005625F3">
        <w:t xml:space="preserve"> far back as the </w:t>
      </w:r>
      <w:r>
        <w:t>3</w:t>
      </w:r>
      <w:r w:rsidRPr="00131ED9">
        <w:rPr>
          <w:vertAlign w:val="superscript"/>
        </w:rPr>
        <w:t>rd</w:t>
      </w:r>
      <w:r w:rsidR="005625F3">
        <w:t xml:space="preserve"> century </w:t>
      </w:r>
      <w:r>
        <w:t>a</w:t>
      </w:r>
      <w:r w:rsidR="005625F3">
        <w:t xml:space="preserve"> </w:t>
      </w:r>
      <w:r>
        <w:t xml:space="preserve">hilltop just outside of </w:t>
      </w:r>
      <w:proofErr w:type="spellStart"/>
      <w:r>
        <w:t>Ronchamp</w:t>
      </w:r>
      <w:proofErr w:type="spellEnd"/>
      <w:r>
        <w:t>, France has attracted worshippers</w:t>
      </w:r>
      <w:r w:rsidR="005625F3">
        <w:t>.</w:t>
      </w:r>
      <w:r>
        <w:t xml:space="preserve"> Possibly being home to a pagan temple at some point, and then being converted to Christian chapel in the 4</w:t>
      </w:r>
      <w:r w:rsidRPr="00131ED9">
        <w:rPr>
          <w:vertAlign w:val="superscript"/>
        </w:rPr>
        <w:t>th</w:t>
      </w:r>
      <w:r>
        <w:t xml:space="preserve"> century. </w:t>
      </w:r>
      <w:r w:rsidR="00906E35">
        <w:t xml:space="preserve">Since then, the church built atop the hill has taken several different shapes, from a simple meeting hall to a gothic chapel. In 1949, after World War II, the church on the site had sustained too much damage and needed to be rebuilt. That hilltop is now home to the world-renowned Chapelle Notre Dame du Haut, designed by Le Corbusier. Initially </w:t>
      </w:r>
      <w:proofErr w:type="spellStart"/>
      <w:r w:rsidR="003E79FC">
        <w:t>Corb</w:t>
      </w:r>
      <w:proofErr w:type="spellEnd"/>
      <w:r w:rsidR="003E79FC">
        <w:t xml:space="preserve"> was </w:t>
      </w:r>
      <w:r w:rsidR="00906E35">
        <w:t>apprehensive about working on a church</w:t>
      </w:r>
      <w:r w:rsidR="003E79FC">
        <w:t xml:space="preserve">, but he was smitten by the beauty of the “four horizons” during a 1950 visit to the site and accepted the commission. </w:t>
      </w:r>
    </w:p>
    <w:p w14:paraId="6001F859" w14:textId="633222AA" w:rsidR="00906E35" w:rsidRDefault="003E79FC" w:rsidP="00210DAC">
      <w:r>
        <w:t>The church was designed from 1950 to 1953 and construction lasted two years from 1953 to 1955. The groundbreaking ceremony was on June 25</w:t>
      </w:r>
      <w:r w:rsidRPr="003E79FC">
        <w:rPr>
          <w:vertAlign w:val="superscript"/>
        </w:rPr>
        <w:t>th</w:t>
      </w:r>
      <w:r>
        <w:t xml:space="preserve">, 1955. The long design period reflects the delicacy, and attention to detail present in the final build. This painstaking attention to detail can be seen in the walls, windows, and the curved concrete roof which appears to float. </w:t>
      </w:r>
      <w:r w:rsidR="00210DAC">
        <w:t>The walls on the north end appear solid and smooth, but underneath the structure is made up of the bricks recycled from the previous church on site. The windows are unusual in the fact that they are sunken deep within the wall and take advantage of with shapes that increase in size or decrease in size to diffuse the light throughout the church. Much like windows in many other church’s they are colored and have art on them, but in this church that art is sketches and phrases drawn up by Le Corbusier himself. This</w:t>
      </w:r>
      <w:r w:rsidR="008274B8">
        <w:t xml:space="preserve"> makes the church feel informally human</w:t>
      </w:r>
      <w:r w:rsidR="00210DAC">
        <w:t xml:space="preserve">, and </w:t>
      </w:r>
      <w:r w:rsidR="008274B8">
        <w:t xml:space="preserve">the </w:t>
      </w:r>
      <w:r w:rsidR="008274B8">
        <w:lastRenderedPageBreak/>
        <w:t>windows</w:t>
      </w:r>
      <w:r w:rsidR="00210DAC">
        <w:t xml:space="preserve"> </w:t>
      </w:r>
      <w:r w:rsidR="008274B8">
        <w:t>seem</w:t>
      </w:r>
      <w:r w:rsidR="00210DAC">
        <w:t xml:space="preserve"> at home in this chapel.</w:t>
      </w:r>
      <w:r w:rsidR="008274B8">
        <w:t xml:space="preserve"> The special concrete roof appears to float on its southern and eastern edge, like a rock sitting on a dolmen. Le Corbusier was able to create this illusion </w:t>
      </w:r>
      <w:r w:rsidR="008274B8">
        <w:rPr>
          <w:noProof/>
        </w:rPr>
        <w:drawing>
          <wp:anchor distT="0" distB="0" distL="114300" distR="114300" simplePos="0" relativeHeight="251658240" behindDoc="0" locked="0" layoutInCell="1" allowOverlap="1" wp14:anchorId="7B8D7D9B" wp14:editId="045FEC46">
            <wp:simplePos x="0" y="0"/>
            <wp:positionH relativeFrom="column">
              <wp:posOffset>3284220</wp:posOffset>
            </wp:positionH>
            <wp:positionV relativeFrom="paragraph">
              <wp:posOffset>723265</wp:posOffset>
            </wp:positionV>
            <wp:extent cx="2662555" cy="2695575"/>
            <wp:effectExtent l="0" t="0" r="4445" b="0"/>
            <wp:wrapThrough wrapText="bothSides">
              <wp:wrapPolygon edited="0">
                <wp:start x="0" y="0"/>
                <wp:lineTo x="0" y="21473"/>
                <wp:lineTo x="21533" y="21473"/>
                <wp:lineTo x="21533" y="0"/>
                <wp:lineTo x="0" y="0"/>
              </wp:wrapPolygon>
            </wp:wrapThrough>
            <wp:docPr id="1903335267" name="Picture 1" descr="A group of people outsid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35267" name="Picture 1" descr="A group of people outside of a build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2555" cy="2695575"/>
                    </a:xfrm>
                    <a:prstGeom prst="rect">
                      <a:avLst/>
                    </a:prstGeom>
                    <a:noFill/>
                    <a:ln>
                      <a:noFill/>
                    </a:ln>
                  </pic:spPr>
                </pic:pic>
              </a:graphicData>
            </a:graphic>
            <wp14:sizeRelH relativeFrom="page">
              <wp14:pctWidth>0</wp14:pctWidth>
            </wp14:sizeRelH>
            <wp14:sizeRelV relativeFrom="page">
              <wp14:pctHeight>0</wp14:pctHeight>
            </wp14:sizeRelV>
          </wp:anchor>
        </w:drawing>
      </w:r>
      <w:r w:rsidR="008274B8">
        <w:t>using thin concrete columns spaced deep inside the thick southern wall. Concrete columns can also be seen supported the north-east end outside of the chapel. (Fig 1.)</w:t>
      </w:r>
    </w:p>
    <w:p w14:paraId="64F7C45D" w14:textId="10B1B3AE" w:rsidR="00CD2234" w:rsidRPr="00420D2F" w:rsidRDefault="008274B8" w:rsidP="00CD2234">
      <w:r>
        <w:rPr>
          <w:noProof/>
        </w:rPr>
        <mc:AlternateContent>
          <mc:Choice Requires="wps">
            <w:drawing>
              <wp:anchor distT="0" distB="0" distL="114300" distR="114300" simplePos="0" relativeHeight="251660288" behindDoc="0" locked="0" layoutInCell="1" allowOverlap="1" wp14:anchorId="59F8A341" wp14:editId="38856406">
                <wp:simplePos x="0" y="0"/>
                <wp:positionH relativeFrom="column">
                  <wp:posOffset>3286125</wp:posOffset>
                </wp:positionH>
                <wp:positionV relativeFrom="paragraph">
                  <wp:posOffset>1373505</wp:posOffset>
                </wp:positionV>
                <wp:extent cx="2662555" cy="635"/>
                <wp:effectExtent l="0" t="0" r="4445" b="0"/>
                <wp:wrapThrough wrapText="bothSides">
                  <wp:wrapPolygon edited="0">
                    <wp:start x="0" y="0"/>
                    <wp:lineTo x="0" y="21048"/>
                    <wp:lineTo x="21533" y="21048"/>
                    <wp:lineTo x="21533" y="0"/>
                    <wp:lineTo x="0" y="0"/>
                  </wp:wrapPolygon>
                </wp:wrapThrough>
                <wp:docPr id="782311527" name="Text Box 1"/>
                <wp:cNvGraphicFramePr/>
                <a:graphic xmlns:a="http://schemas.openxmlformats.org/drawingml/2006/main">
                  <a:graphicData uri="http://schemas.microsoft.com/office/word/2010/wordprocessingShape">
                    <wps:wsp>
                      <wps:cNvSpPr txBox="1"/>
                      <wps:spPr>
                        <a:xfrm>
                          <a:off x="0" y="0"/>
                          <a:ext cx="2662555" cy="635"/>
                        </a:xfrm>
                        <a:prstGeom prst="rect">
                          <a:avLst/>
                        </a:prstGeom>
                        <a:solidFill>
                          <a:prstClr val="white"/>
                        </a:solidFill>
                        <a:ln>
                          <a:noFill/>
                        </a:ln>
                      </wps:spPr>
                      <wps:txbx>
                        <w:txbxContent>
                          <w:p w14:paraId="4C8A4E5D" w14:textId="50710FE8" w:rsidR="008274B8" w:rsidRDefault="008274B8" w:rsidP="008274B8">
                            <w:pPr>
                              <w:pStyle w:val="Caption"/>
                            </w:pPr>
                            <w:r>
                              <w:t>Figure 1: The thin concrete columns are visible on the south wall at the forefront, the outermost northeast column is visible in the back-right of the photo.</w:t>
                            </w:r>
                          </w:p>
                          <w:p w14:paraId="3A2238C2" w14:textId="237E8DEB" w:rsidR="00420D2F" w:rsidRPr="00420D2F" w:rsidRDefault="00420D2F" w:rsidP="00420D2F">
                            <w:pPr>
                              <w:ind w:firstLine="0"/>
                              <w:rPr>
                                <w:sz w:val="16"/>
                                <w:szCs w:val="16"/>
                              </w:rPr>
                            </w:pPr>
                            <w:r w:rsidRPr="00420D2F">
                              <w:rPr>
                                <w:sz w:val="16"/>
                                <w:szCs w:val="16"/>
                              </w:rPr>
                              <w:t>https://www.collinenotredameduhaut.com/en/the-chapel-notre-dame-du-haut/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9F8A341" id="_x0000_t202" coordsize="21600,21600" o:spt="202" path="m,l,21600r21600,l21600,xe">
                <v:stroke joinstyle="miter"/>
                <v:path gradientshapeok="t" o:connecttype="rect"/>
              </v:shapetype>
              <v:shape id="Text Box 1" o:spid="_x0000_s1026" type="#_x0000_t202" style="position:absolute;left:0;text-align:left;margin-left:258.75pt;margin-top:108.15pt;width:209.6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" stroked="f">
                <v:textbox style="mso-fit-shape-to-text:t" inset="0,0,0,0">
                  <w:txbxContent>
                    <w:p w14:paraId="4C8A4E5D" w14:textId="50710FE8" w:rsidR="008274B8" w:rsidRDefault="008274B8" w:rsidP="008274B8">
                      <w:pPr>
                        <w:pStyle w:val="Caption"/>
                      </w:pPr>
                      <w:r>
                        <w:t>Figure 1: The thin concrete columns are visible on the south wall at the forefront, the outermost northeast column is visible in the back-right of the photo.</w:t>
                      </w:r>
                    </w:p>
                    <w:p w14:paraId="3A2238C2" w14:textId="237E8DEB" w:rsidR="00420D2F" w:rsidRPr="00420D2F" w:rsidRDefault="00420D2F" w:rsidP="00420D2F">
                      <w:pPr>
                        <w:ind w:firstLine="0"/>
                        <w:rPr>
                          <w:sz w:val="16"/>
                          <w:szCs w:val="16"/>
                        </w:rPr>
                      </w:pPr>
                      <w:r w:rsidRPr="00420D2F">
                        <w:rPr>
                          <w:sz w:val="16"/>
                          <w:szCs w:val="16"/>
                        </w:rPr>
                        <w:t>https://www.collinenotredameduhaut.com/en/the-chapel-notre-dame-du-haut/</w:t>
                      </w:r>
                    </w:p>
                  </w:txbxContent>
                </v:textbox>
                <w10:wrap type="through"/>
              </v:shape>
            </w:pict>
          </mc:Fallback>
        </mc:AlternateContent>
      </w:r>
      <w:r w:rsidR="00906E35">
        <w:t xml:space="preserve">  </w:t>
      </w:r>
      <w:r>
        <w:t xml:space="preserve">While Le Corbusier has built several religious </w:t>
      </w:r>
      <w:r w:rsidR="00420D2F">
        <w:t>buildings,</w:t>
      </w:r>
      <w:r>
        <w:t xml:space="preserve"> he was not known to be a particularly religious person.</w:t>
      </w:r>
      <w:r w:rsidR="00420D2F">
        <w:t xml:space="preserve"> He was known to have said before being convinced to build this chapel that he “didn’t want to work with a dead institution.” In this case, speaking of the catholic church. According to Simon Unwin in his book </w:t>
      </w:r>
      <w:r w:rsidR="00420D2F" w:rsidRPr="00420D2F">
        <w:rPr>
          <w:i/>
          <w:iCs/>
        </w:rPr>
        <w:t>Twenty-Five Buildings</w:t>
      </w:r>
      <w:r w:rsidR="00420D2F">
        <w:rPr>
          <w:i/>
          <w:iCs/>
        </w:rPr>
        <w:t xml:space="preserve"> every architect should understand</w:t>
      </w:r>
      <w:r w:rsidR="00420D2F">
        <w:t xml:space="preserve">, Le Corbusier was making the point that “human spirituality is older than Christianity” in the dolmen like construction of his Chapelle Notre Dame du Haut. Perhaps Unwin’s take best represents </w:t>
      </w:r>
      <w:proofErr w:type="spellStart"/>
      <w:r w:rsidR="00420D2F">
        <w:t>Corb’s</w:t>
      </w:r>
      <w:proofErr w:type="spellEnd"/>
      <w:r w:rsidR="00420D2F">
        <w:t xml:space="preserve"> view on religion, that it is a necessary part of humanity in whatever form it takes.</w:t>
      </w:r>
    </w:p>
    <w:p w14:paraId="345B1DBF" w14:textId="77777777" w:rsidR="00687B33" w:rsidRDefault="00000000">
      <w:pPr>
        <w:pStyle w:val="SectionTitle"/>
      </w:pPr>
      <w:r>
        <w:lastRenderedPageBreak/>
        <w:t>Works Cited</w:t>
      </w:r>
    </w:p>
    <w:p w14:paraId="2500B1E1" w14:textId="5125C58A" w:rsidR="00687B33" w:rsidRDefault="00FF4368" w:rsidP="00FF4368">
      <w:pPr>
        <w:pStyle w:val="Bibliography"/>
        <w:ind w:left="720" w:hanging="720"/>
        <w:rPr>
          <w:rFonts w:ascii="Times New Roman" w:eastAsia="Times New Roman" w:hAnsi="Times New Roman" w:cs="Times New Roman"/>
          <w:color w:val="000000"/>
          <w:lang w:eastAsia="en-US"/>
        </w:rPr>
      </w:pPr>
      <w:proofErr w:type="spellStart"/>
      <w:r w:rsidRPr="00FF4368">
        <w:rPr>
          <w:rFonts w:ascii="Times New Roman" w:eastAsia="Times New Roman" w:hAnsi="Times New Roman" w:cs="Times New Roman"/>
          <w:color w:val="000000"/>
          <w:lang w:eastAsia="en-US"/>
        </w:rPr>
        <w:t>Bianchini</w:t>
      </w:r>
      <w:proofErr w:type="spellEnd"/>
      <w:r w:rsidRPr="00FF4368">
        <w:rPr>
          <w:rFonts w:ascii="Times New Roman" w:eastAsia="Times New Roman" w:hAnsi="Times New Roman" w:cs="Times New Roman"/>
          <w:color w:val="000000"/>
          <w:lang w:eastAsia="en-US"/>
        </w:rPr>
        <w:t xml:space="preserve">, Riccardo. “The Notre Dame Du Haut Chapel in </w:t>
      </w:r>
      <w:proofErr w:type="spellStart"/>
      <w:r w:rsidRPr="00FF4368">
        <w:rPr>
          <w:rFonts w:ascii="Times New Roman" w:eastAsia="Times New Roman" w:hAnsi="Times New Roman" w:cs="Times New Roman"/>
          <w:color w:val="000000"/>
          <w:lang w:eastAsia="en-US"/>
        </w:rPr>
        <w:t>Ronchamp</w:t>
      </w:r>
      <w:proofErr w:type="spellEnd"/>
      <w:r w:rsidRPr="00FF4368">
        <w:rPr>
          <w:rFonts w:ascii="Times New Roman" w:eastAsia="Times New Roman" w:hAnsi="Times New Roman" w:cs="Times New Roman"/>
          <w:color w:val="000000"/>
          <w:lang w:eastAsia="en-US"/>
        </w:rPr>
        <w:t xml:space="preserve"> by Le Corbusier | </w:t>
      </w:r>
      <w:proofErr w:type="spellStart"/>
      <w:r w:rsidRPr="00FF4368">
        <w:rPr>
          <w:rFonts w:ascii="Times New Roman" w:eastAsia="Times New Roman" w:hAnsi="Times New Roman" w:cs="Times New Roman"/>
          <w:color w:val="000000"/>
          <w:lang w:eastAsia="en-US"/>
        </w:rPr>
        <w:t>Inexhibit</w:t>
      </w:r>
      <w:proofErr w:type="spellEnd"/>
      <w:r w:rsidRPr="00FF4368">
        <w:rPr>
          <w:rFonts w:ascii="Times New Roman" w:eastAsia="Times New Roman" w:hAnsi="Times New Roman" w:cs="Times New Roman"/>
          <w:color w:val="000000"/>
          <w:lang w:eastAsia="en-US"/>
        </w:rPr>
        <w:t>.” </w:t>
      </w:r>
      <w:proofErr w:type="spellStart"/>
      <w:r w:rsidRPr="00FF4368">
        <w:rPr>
          <w:rFonts w:ascii="Times New Roman" w:eastAsia="Times New Roman" w:hAnsi="Times New Roman" w:cs="Times New Roman"/>
          <w:color w:val="000000"/>
          <w:lang w:eastAsia="en-US"/>
        </w:rPr>
        <w:t>Inexhibit</w:t>
      </w:r>
      <w:proofErr w:type="spellEnd"/>
      <w:r w:rsidRPr="00FF4368">
        <w:rPr>
          <w:rFonts w:ascii="Times New Roman" w:eastAsia="Times New Roman" w:hAnsi="Times New Roman" w:cs="Times New Roman"/>
          <w:color w:val="000000"/>
          <w:lang w:eastAsia="en-US"/>
        </w:rPr>
        <w:t xml:space="preserve">, </w:t>
      </w:r>
      <w:hyperlink r:id="rId10" w:history="1">
        <w:r w:rsidRPr="00CD1C38">
          <w:rPr>
            <w:rStyle w:val="Hyperlink"/>
            <w:rFonts w:ascii="Times New Roman" w:eastAsia="Times New Roman" w:hAnsi="Times New Roman" w:cs="Times New Roman"/>
            <w:lang w:eastAsia="en-US"/>
          </w:rPr>
          <w:t>www.inexhibit.com/case-studies/notre-dame-du-haut-chapel-ronchamp-le-corbusier/</w:t>
        </w:r>
      </w:hyperlink>
      <w:r w:rsidRPr="00FF4368">
        <w:rPr>
          <w:rFonts w:ascii="Times New Roman" w:eastAsia="Times New Roman" w:hAnsi="Times New Roman" w:cs="Times New Roman"/>
          <w:color w:val="000000"/>
          <w:lang w:eastAsia="en-US"/>
        </w:rPr>
        <w:t>.</w:t>
      </w:r>
    </w:p>
    <w:p w14:paraId="38526C82" w14:textId="7D0FEC4E" w:rsidR="00FF4368" w:rsidRDefault="00FF4368" w:rsidP="00FF4368">
      <w:pPr>
        <w:ind w:left="720" w:hanging="720"/>
        <w:rPr>
          <w:lang w:eastAsia="en-US"/>
        </w:rPr>
      </w:pPr>
      <w:r w:rsidRPr="00FF4368">
        <w:rPr>
          <w:lang w:eastAsia="en-US"/>
        </w:rPr>
        <w:t xml:space="preserve">Maher, Carla. “The Chapel at </w:t>
      </w:r>
      <w:proofErr w:type="spellStart"/>
      <w:r w:rsidRPr="00FF4368">
        <w:rPr>
          <w:lang w:eastAsia="en-US"/>
        </w:rPr>
        <w:t>Ronchamp</w:t>
      </w:r>
      <w:proofErr w:type="spellEnd"/>
      <w:r w:rsidRPr="00FF4368">
        <w:rPr>
          <w:lang w:eastAsia="en-US"/>
        </w:rPr>
        <w:t>.” </w:t>
      </w:r>
      <w:r w:rsidRPr="00FF4368">
        <w:rPr>
          <w:i/>
          <w:iCs/>
          <w:lang w:eastAsia="en-US"/>
        </w:rPr>
        <w:t>The Wood House</w:t>
      </w:r>
      <w:r w:rsidRPr="00FF4368">
        <w:rPr>
          <w:lang w:eastAsia="en-US"/>
        </w:rPr>
        <w:t xml:space="preserve">, 2017, </w:t>
      </w:r>
      <w:hyperlink r:id="rId11" w:history="1">
        <w:r w:rsidRPr="00FF4368">
          <w:rPr>
            <w:rStyle w:val="Hyperlink"/>
            <w:lang w:eastAsia="en-US"/>
          </w:rPr>
          <w:t>www.thewoodhouseny.com/journal/2018/6/20/the-chapel-at-ronchamp</w:t>
        </w:r>
      </w:hyperlink>
      <w:r w:rsidRPr="00FF4368">
        <w:rPr>
          <w:lang w:eastAsia="en-US"/>
        </w:rPr>
        <w:t>.</w:t>
      </w:r>
    </w:p>
    <w:p w14:paraId="3B920352" w14:textId="77777777" w:rsidR="00FF4368" w:rsidRPr="00FF4368" w:rsidRDefault="00FF4368" w:rsidP="00FF4368">
      <w:pPr>
        <w:ind w:left="720" w:hanging="720"/>
        <w:rPr>
          <w:lang w:eastAsia="en-US"/>
        </w:rPr>
      </w:pPr>
      <w:r w:rsidRPr="00FF4368">
        <w:rPr>
          <w:lang w:eastAsia="en-US"/>
        </w:rPr>
        <w:t xml:space="preserve">“The Chapel Notre-Dame Du Haut - </w:t>
      </w:r>
      <w:proofErr w:type="spellStart"/>
      <w:r w:rsidRPr="00FF4368">
        <w:rPr>
          <w:lang w:eastAsia="en-US"/>
        </w:rPr>
        <w:t>Colline</w:t>
      </w:r>
      <w:proofErr w:type="spellEnd"/>
      <w:r w:rsidRPr="00FF4368">
        <w:rPr>
          <w:lang w:eastAsia="en-US"/>
        </w:rPr>
        <w:t xml:space="preserve"> Notre-Dame Du Haut.” </w:t>
      </w:r>
      <w:proofErr w:type="spellStart"/>
      <w:r w:rsidRPr="00FF4368">
        <w:rPr>
          <w:i/>
          <w:iCs/>
          <w:lang w:eastAsia="en-US"/>
        </w:rPr>
        <w:t>Colline</w:t>
      </w:r>
      <w:proofErr w:type="spellEnd"/>
      <w:r w:rsidRPr="00FF4368">
        <w:rPr>
          <w:i/>
          <w:iCs/>
          <w:lang w:eastAsia="en-US"/>
        </w:rPr>
        <w:t xml:space="preserve"> Notre-Dame Du Haut</w:t>
      </w:r>
      <w:r w:rsidRPr="00FF4368">
        <w:rPr>
          <w:lang w:eastAsia="en-US"/>
        </w:rPr>
        <w:t>, 26 Sept. 2021, www.collinenotredameduhaut.com/en/the-chapel-notre-dame-du-haut/.</w:t>
      </w:r>
    </w:p>
    <w:p w14:paraId="4263CC68" w14:textId="77777777" w:rsidR="00FF4368" w:rsidRPr="00FF4368" w:rsidRDefault="00FF4368" w:rsidP="00FF4368">
      <w:pPr>
        <w:ind w:left="720" w:hanging="720"/>
        <w:rPr>
          <w:lang w:eastAsia="en-US"/>
        </w:rPr>
      </w:pPr>
      <w:r w:rsidRPr="00FF4368">
        <w:rPr>
          <w:lang w:eastAsia="en-US"/>
        </w:rPr>
        <w:t>Unwin, Simon. </w:t>
      </w:r>
      <w:r w:rsidRPr="00FF4368">
        <w:rPr>
          <w:i/>
          <w:iCs/>
          <w:lang w:eastAsia="en-US"/>
        </w:rPr>
        <w:t>Twenty-Five Buildings Every Architect Should Understand</w:t>
      </w:r>
      <w:r w:rsidRPr="00FF4368">
        <w:rPr>
          <w:lang w:eastAsia="en-US"/>
        </w:rPr>
        <w:t xml:space="preserve">. </w:t>
      </w:r>
      <w:proofErr w:type="gramStart"/>
      <w:r w:rsidRPr="00FF4368">
        <w:rPr>
          <w:lang w:eastAsia="en-US"/>
        </w:rPr>
        <w:t>London ;</w:t>
      </w:r>
      <w:proofErr w:type="gramEnd"/>
      <w:r w:rsidRPr="00FF4368">
        <w:rPr>
          <w:lang w:eastAsia="en-US"/>
        </w:rPr>
        <w:t xml:space="preserve"> New York, Routledge, Taylor &amp; Francis Group, 2015.</w:t>
      </w:r>
    </w:p>
    <w:p w14:paraId="3BB41936" w14:textId="77777777" w:rsidR="00FF4368" w:rsidRPr="00FF4368" w:rsidRDefault="00FF4368" w:rsidP="00FF4368">
      <w:pPr>
        <w:ind w:left="720" w:hanging="720"/>
        <w:rPr>
          <w:lang w:eastAsia="en-US"/>
        </w:rPr>
      </w:pPr>
    </w:p>
    <w:p w14:paraId="267077EC" w14:textId="77777777" w:rsidR="00FF4368" w:rsidRPr="00FF4368" w:rsidRDefault="00FF4368" w:rsidP="00FF4368">
      <w:pPr>
        <w:ind w:firstLine="0"/>
        <w:rPr>
          <w:lang w:eastAsia="en-US"/>
        </w:rPr>
      </w:pPr>
    </w:p>
    <w:p w14:paraId="26B4DD3B" w14:textId="77777777" w:rsidR="00687B33" w:rsidRDefault="00687B33"/>
    <w:sectPr w:rsidR="00687B3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B67BC" w14:textId="77777777" w:rsidR="00072A10" w:rsidRDefault="00072A10">
      <w:pPr>
        <w:spacing w:line="240" w:lineRule="auto"/>
      </w:pPr>
      <w:r>
        <w:separator/>
      </w:r>
    </w:p>
  </w:endnote>
  <w:endnote w:type="continuationSeparator" w:id="0">
    <w:p w14:paraId="364B713F" w14:textId="77777777" w:rsidR="00072A10" w:rsidRDefault="00072A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53D78" w14:textId="77777777" w:rsidR="00072A10" w:rsidRDefault="00072A10">
      <w:pPr>
        <w:spacing w:line="240" w:lineRule="auto"/>
      </w:pPr>
      <w:r>
        <w:separator/>
      </w:r>
    </w:p>
  </w:footnote>
  <w:footnote w:type="continuationSeparator" w:id="0">
    <w:p w14:paraId="3F4E525E" w14:textId="77777777" w:rsidR="00072A10" w:rsidRDefault="00072A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27540" w14:textId="3C2525CA" w:rsidR="00687B33" w:rsidRDefault="00000000">
    <w:pPr>
      <w:pStyle w:val="Header"/>
    </w:pPr>
    <w:sdt>
      <w:sdtPr>
        <w:id w:val="1568531701"/>
        <w:placeholder>
          <w:docPart w:val="CB3461FAE6DFBE4293652C656D2AC9DC"/>
        </w:placeholder>
        <w:dataBinding w:prefixMappings="xmlns:ns0='http://schemas.microsoft.com/office/2006/coverPageProps' " w:xpath="/ns0:CoverPageProperties[1]/ns0:Abstract[1]" w:storeItemID="{55AF091B-3C7A-41E3-B477-F2FDAA23CFDA}"/>
        <w15:appearance w15:val="hidden"/>
        <w:text/>
      </w:sdtPr>
      <w:sdtContent>
        <w:r w:rsidR="00CD2234">
          <w:t>Battiston</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BB1A6" w14:textId="77F26E29" w:rsidR="00687B33" w:rsidRDefault="00000000">
    <w:pPr>
      <w:pStyle w:val="Header"/>
    </w:pPr>
    <w:sdt>
      <w:sdtPr>
        <w:id w:val="-348181431"/>
        <w:placeholder>
          <w:docPart w:val="827A6FE1D7E46C48AED2E9F6DFEA8AA3"/>
        </w:placeholder>
        <w:dataBinding w:prefixMappings="xmlns:ns0='http://schemas.microsoft.com/office/2006/coverPageProps' " w:xpath="/ns0:CoverPageProperties[1]/ns0:Abstract[1]" w:storeItemID="{55AF091B-3C7A-41E3-B477-F2FDAA23CFDA}"/>
        <w15:appearance w15:val="hidden"/>
        <w:text/>
      </w:sdtPr>
      <w:sdtContent>
        <w:r w:rsidR="00CD2234">
          <w:t>Battiston</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1745027925">
    <w:abstractNumId w:val="9"/>
  </w:num>
  <w:num w:numId="2" w16cid:durableId="1999504301">
    <w:abstractNumId w:val="7"/>
  </w:num>
  <w:num w:numId="3" w16cid:durableId="1010639280">
    <w:abstractNumId w:val="6"/>
  </w:num>
  <w:num w:numId="4" w16cid:durableId="1752585629">
    <w:abstractNumId w:val="5"/>
  </w:num>
  <w:num w:numId="5" w16cid:durableId="1307971672">
    <w:abstractNumId w:val="4"/>
  </w:num>
  <w:num w:numId="6" w16cid:durableId="75710201">
    <w:abstractNumId w:val="8"/>
  </w:num>
  <w:num w:numId="7" w16cid:durableId="795564515">
    <w:abstractNumId w:val="3"/>
  </w:num>
  <w:num w:numId="8" w16cid:durableId="2059354139">
    <w:abstractNumId w:val="2"/>
  </w:num>
  <w:num w:numId="9" w16cid:durableId="1133063325">
    <w:abstractNumId w:val="1"/>
  </w:num>
  <w:num w:numId="10" w16cid:durableId="1164666882">
    <w:abstractNumId w:val="0"/>
  </w:num>
  <w:num w:numId="11" w16cid:durableId="683555698">
    <w:abstractNumId w:val="10"/>
  </w:num>
  <w:num w:numId="12" w16cid:durableId="545602557">
    <w:abstractNumId w:val="11"/>
  </w:num>
  <w:num w:numId="13" w16cid:durableId="7106108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234"/>
    <w:rsid w:val="00072A10"/>
    <w:rsid w:val="00131ED9"/>
    <w:rsid w:val="00210DAC"/>
    <w:rsid w:val="003E79FC"/>
    <w:rsid w:val="00420D2F"/>
    <w:rsid w:val="005625F3"/>
    <w:rsid w:val="006252D1"/>
    <w:rsid w:val="00687B33"/>
    <w:rsid w:val="008274B8"/>
    <w:rsid w:val="00906E35"/>
    <w:rsid w:val="00CD2234"/>
    <w:rsid w:val="00FF4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3582B"/>
  <w15:chartTrackingRefBased/>
  <w15:docId w15:val="{C61E0307-95F3-2648-A5E5-28E311EF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FF4368"/>
    <w:rPr>
      <w:color w:val="5F5F5F" w:themeColor="hyperlink"/>
      <w:u w:val="single"/>
    </w:rPr>
  </w:style>
  <w:style w:type="character" w:styleId="UnresolvedMention">
    <w:name w:val="Unresolved Mention"/>
    <w:basedOn w:val="DefaultParagraphFont"/>
    <w:uiPriority w:val="99"/>
    <w:semiHidden/>
    <w:unhideWhenUsed/>
    <w:rsid w:val="00FF4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30811047">
      <w:bodyDiv w:val="1"/>
      <w:marLeft w:val="0"/>
      <w:marRight w:val="0"/>
      <w:marTop w:val="0"/>
      <w:marBottom w:val="0"/>
      <w:divBdr>
        <w:top w:val="none" w:sz="0" w:space="0" w:color="auto"/>
        <w:left w:val="none" w:sz="0" w:space="0" w:color="auto"/>
        <w:bottom w:val="none" w:sz="0" w:space="0" w:color="auto"/>
        <w:right w:val="none" w:sz="0" w:space="0" w:color="auto"/>
      </w:divBdr>
      <w:divsChild>
        <w:div w:id="610011954">
          <w:marLeft w:val="-720"/>
          <w:marRight w:val="0"/>
          <w:marTop w:val="0"/>
          <w:marBottom w:val="0"/>
          <w:divBdr>
            <w:top w:val="none" w:sz="0" w:space="0" w:color="auto"/>
            <w:left w:val="none" w:sz="0" w:space="0" w:color="auto"/>
            <w:bottom w:val="none" w:sz="0" w:space="0" w:color="auto"/>
            <w:right w:val="none" w:sz="0" w:space="0" w:color="auto"/>
          </w:divBdr>
        </w:div>
      </w:divsChild>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72214266">
      <w:bodyDiv w:val="1"/>
      <w:marLeft w:val="0"/>
      <w:marRight w:val="0"/>
      <w:marTop w:val="0"/>
      <w:marBottom w:val="0"/>
      <w:divBdr>
        <w:top w:val="none" w:sz="0" w:space="0" w:color="auto"/>
        <w:left w:val="none" w:sz="0" w:space="0" w:color="auto"/>
        <w:bottom w:val="none" w:sz="0" w:space="0" w:color="auto"/>
        <w:right w:val="none" w:sz="0" w:space="0" w:color="auto"/>
      </w:divBdr>
      <w:divsChild>
        <w:div w:id="1738893507">
          <w:marLeft w:val="-720"/>
          <w:marRight w:val="0"/>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0530772">
      <w:bodyDiv w:val="1"/>
      <w:marLeft w:val="0"/>
      <w:marRight w:val="0"/>
      <w:marTop w:val="0"/>
      <w:marBottom w:val="0"/>
      <w:divBdr>
        <w:top w:val="none" w:sz="0" w:space="0" w:color="auto"/>
        <w:left w:val="none" w:sz="0" w:space="0" w:color="auto"/>
        <w:bottom w:val="none" w:sz="0" w:space="0" w:color="auto"/>
        <w:right w:val="none" w:sz="0" w:space="0" w:color="auto"/>
      </w:divBdr>
      <w:divsChild>
        <w:div w:id="1711028008">
          <w:marLeft w:val="-720"/>
          <w:marRight w:val="0"/>
          <w:marTop w:val="0"/>
          <w:marBottom w:val="0"/>
          <w:divBdr>
            <w:top w:val="none" w:sz="0" w:space="0" w:color="auto"/>
            <w:left w:val="none" w:sz="0" w:space="0" w:color="auto"/>
            <w:bottom w:val="none" w:sz="0" w:space="0" w:color="auto"/>
            <w:right w:val="none" w:sz="0" w:space="0" w:color="auto"/>
          </w:divBdr>
        </w:div>
      </w:divsChild>
    </w:div>
    <w:div w:id="586815636">
      <w:bodyDiv w:val="1"/>
      <w:marLeft w:val="0"/>
      <w:marRight w:val="0"/>
      <w:marTop w:val="0"/>
      <w:marBottom w:val="0"/>
      <w:divBdr>
        <w:top w:val="none" w:sz="0" w:space="0" w:color="auto"/>
        <w:left w:val="none" w:sz="0" w:space="0" w:color="auto"/>
        <w:bottom w:val="none" w:sz="0" w:space="0" w:color="auto"/>
        <w:right w:val="none" w:sz="0" w:space="0" w:color="auto"/>
      </w:divBdr>
      <w:divsChild>
        <w:div w:id="388236936">
          <w:marLeft w:val="-720"/>
          <w:marRight w:val="0"/>
          <w:marTop w:val="0"/>
          <w:marBottom w:val="0"/>
          <w:divBdr>
            <w:top w:val="none" w:sz="0" w:space="0" w:color="auto"/>
            <w:left w:val="none" w:sz="0" w:space="0" w:color="auto"/>
            <w:bottom w:val="none" w:sz="0" w:space="0" w:color="auto"/>
            <w:right w:val="none" w:sz="0" w:space="0" w:color="auto"/>
          </w:divBdr>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89786842">
      <w:bodyDiv w:val="1"/>
      <w:marLeft w:val="0"/>
      <w:marRight w:val="0"/>
      <w:marTop w:val="0"/>
      <w:marBottom w:val="0"/>
      <w:divBdr>
        <w:top w:val="none" w:sz="0" w:space="0" w:color="auto"/>
        <w:left w:val="none" w:sz="0" w:space="0" w:color="auto"/>
        <w:bottom w:val="none" w:sz="0" w:space="0" w:color="auto"/>
        <w:right w:val="none" w:sz="0" w:space="0" w:color="auto"/>
      </w:divBdr>
      <w:divsChild>
        <w:div w:id="1885289150">
          <w:marLeft w:val="-720"/>
          <w:marRight w:val="0"/>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25006659">
      <w:bodyDiv w:val="1"/>
      <w:marLeft w:val="0"/>
      <w:marRight w:val="0"/>
      <w:marTop w:val="0"/>
      <w:marBottom w:val="0"/>
      <w:divBdr>
        <w:top w:val="none" w:sz="0" w:space="0" w:color="auto"/>
        <w:left w:val="none" w:sz="0" w:space="0" w:color="auto"/>
        <w:bottom w:val="none" w:sz="0" w:space="0" w:color="auto"/>
        <w:right w:val="none" w:sz="0" w:space="0" w:color="auto"/>
      </w:divBdr>
      <w:divsChild>
        <w:div w:id="107815433">
          <w:marLeft w:val="-720"/>
          <w:marRight w:val="0"/>
          <w:marTop w:val="0"/>
          <w:marBottom w:val="0"/>
          <w:divBdr>
            <w:top w:val="none" w:sz="0" w:space="0" w:color="auto"/>
            <w:left w:val="none" w:sz="0" w:space="0" w:color="auto"/>
            <w:bottom w:val="none" w:sz="0" w:space="0" w:color="auto"/>
            <w:right w:val="none" w:sz="0" w:space="0" w:color="auto"/>
          </w:divBdr>
        </w:div>
      </w:divsChild>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97953647">
      <w:bodyDiv w:val="1"/>
      <w:marLeft w:val="0"/>
      <w:marRight w:val="0"/>
      <w:marTop w:val="0"/>
      <w:marBottom w:val="0"/>
      <w:divBdr>
        <w:top w:val="none" w:sz="0" w:space="0" w:color="auto"/>
        <w:left w:val="none" w:sz="0" w:space="0" w:color="auto"/>
        <w:bottom w:val="none" w:sz="0" w:space="0" w:color="auto"/>
        <w:right w:val="none" w:sz="0" w:space="0" w:color="auto"/>
      </w:divBdr>
      <w:divsChild>
        <w:div w:id="307245852">
          <w:marLeft w:val="-720"/>
          <w:marRight w:val="0"/>
          <w:marTop w:val="0"/>
          <w:marBottom w:val="0"/>
          <w:divBdr>
            <w:top w:val="none" w:sz="0" w:space="0" w:color="auto"/>
            <w:left w:val="none" w:sz="0" w:space="0" w:color="auto"/>
            <w:bottom w:val="none" w:sz="0" w:space="0" w:color="auto"/>
            <w:right w:val="none" w:sz="0" w:space="0" w:color="auto"/>
          </w:divBdr>
        </w:div>
      </w:divsChild>
    </w:div>
    <w:div w:id="1364476443">
      <w:bodyDiv w:val="1"/>
      <w:marLeft w:val="0"/>
      <w:marRight w:val="0"/>
      <w:marTop w:val="0"/>
      <w:marBottom w:val="0"/>
      <w:divBdr>
        <w:top w:val="none" w:sz="0" w:space="0" w:color="auto"/>
        <w:left w:val="none" w:sz="0" w:space="0" w:color="auto"/>
        <w:bottom w:val="none" w:sz="0" w:space="0" w:color="auto"/>
        <w:right w:val="none" w:sz="0" w:space="0" w:color="auto"/>
      </w:divBdr>
      <w:divsChild>
        <w:div w:id="1593128689">
          <w:marLeft w:val="-720"/>
          <w:marRight w:val="0"/>
          <w:marTop w:val="0"/>
          <w:marBottom w:val="0"/>
          <w:divBdr>
            <w:top w:val="none" w:sz="0" w:space="0" w:color="auto"/>
            <w:left w:val="none" w:sz="0" w:space="0" w:color="auto"/>
            <w:bottom w:val="none" w:sz="0" w:space="0" w:color="auto"/>
            <w:right w:val="none" w:sz="0" w:space="0" w:color="auto"/>
          </w:divBdr>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woodhouseny.com/journal/2018/6/20/the-chapel-at-ronchamp"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inexhibit.com/case-studies/notre-dame-du-haut-chapel-ronchamp-le-corbusie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ebattiston/Library/Containers/com.microsoft.Word/Data/Library/Application%20Support/Microsoft/Office/16.0/DTS/Search/%7b24180207-3E17-0F45-BE9F-2971178995C9%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B3461FAE6DFBE4293652C656D2AC9DC"/>
        <w:category>
          <w:name w:val="General"/>
          <w:gallery w:val="placeholder"/>
        </w:category>
        <w:types>
          <w:type w:val="bbPlcHdr"/>
        </w:types>
        <w:behaviors>
          <w:behavior w:val="content"/>
        </w:behaviors>
        <w:guid w:val="{46CC8A1D-FE02-3E48-B6E3-1697CC273FA6}"/>
      </w:docPartPr>
      <w:docPartBody>
        <w:p w:rsidR="00000000" w:rsidRDefault="00000000">
          <w:pPr>
            <w:pStyle w:val="CB3461FAE6DFBE4293652C656D2AC9DC"/>
          </w:pPr>
          <w:r>
            <w:t>Row Heading</w:t>
          </w:r>
        </w:p>
      </w:docPartBody>
    </w:docPart>
    <w:docPart>
      <w:docPartPr>
        <w:name w:val="827A6FE1D7E46C48AED2E9F6DFEA8AA3"/>
        <w:category>
          <w:name w:val="General"/>
          <w:gallery w:val="placeholder"/>
        </w:category>
        <w:types>
          <w:type w:val="bbPlcHdr"/>
        </w:types>
        <w:behaviors>
          <w:behavior w:val="content"/>
        </w:behaviors>
        <w:guid w:val="{B3925087-4D69-8E45-BC0C-167B1187707B}"/>
      </w:docPartPr>
      <w:docPartBody>
        <w:p w:rsidR="00000000" w:rsidRDefault="00000000">
          <w:pPr>
            <w:pStyle w:val="827A6FE1D7E46C48AED2E9F6DFEA8AA3"/>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2F"/>
    <w:rsid w:val="001A522F"/>
    <w:rsid w:val="0062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A47A3B1709284A977FF1A4D77AB882">
    <w:name w:val="83A47A3B1709284A977FF1A4D77AB882"/>
  </w:style>
  <w:style w:type="paragraph" w:customStyle="1" w:styleId="15B7C520106A3B45AF373E1B2186BF4F">
    <w:name w:val="15B7C520106A3B45AF373E1B2186BF4F"/>
  </w:style>
  <w:style w:type="paragraph" w:customStyle="1" w:styleId="1756B16BDD974D4EA94651DFED658423">
    <w:name w:val="1756B16BDD974D4EA94651DFED658423"/>
  </w:style>
  <w:style w:type="paragraph" w:customStyle="1" w:styleId="A714D3A4D5D8974B939F65832DED4122">
    <w:name w:val="A714D3A4D5D8974B939F65832DED4122"/>
  </w:style>
  <w:style w:type="paragraph" w:customStyle="1" w:styleId="1F28CAD79672CC48949925F200CC40BE">
    <w:name w:val="1F28CAD79672CC48949925F200CC40BE"/>
  </w:style>
  <w:style w:type="paragraph" w:customStyle="1" w:styleId="6E7FD3999A117B429F4288D079778778">
    <w:name w:val="6E7FD3999A117B429F4288D079778778"/>
  </w:style>
  <w:style w:type="character" w:styleId="Emphasis">
    <w:name w:val="Emphasis"/>
    <w:basedOn w:val="DefaultParagraphFont"/>
    <w:uiPriority w:val="2"/>
    <w:qFormat/>
    <w:rPr>
      <w:i/>
      <w:iCs/>
    </w:rPr>
  </w:style>
  <w:style w:type="paragraph" w:customStyle="1" w:styleId="36A7176B931E744FA37E0929AF12CABD">
    <w:name w:val="36A7176B931E744FA37E0929AF12CABD"/>
  </w:style>
  <w:style w:type="paragraph" w:customStyle="1" w:styleId="2CDBF96190894642B756A7F1BC92A89E">
    <w:name w:val="2CDBF96190894642B756A7F1BC92A89E"/>
  </w:style>
  <w:style w:type="paragraph" w:customStyle="1" w:styleId="58B5C3E182BF3A4EA4460480E1CD6D8B">
    <w:name w:val="58B5C3E182BF3A4EA4460480E1CD6D8B"/>
  </w:style>
  <w:style w:type="paragraph" w:customStyle="1" w:styleId="F70F95291A4E154E811368A4EC6E7170">
    <w:name w:val="F70F95291A4E154E811368A4EC6E7170"/>
  </w:style>
  <w:style w:type="paragraph" w:customStyle="1" w:styleId="1099B497DECE1A438D56FBC3F00D2023">
    <w:name w:val="1099B497DECE1A438D56FBC3F00D2023"/>
  </w:style>
  <w:style w:type="paragraph" w:customStyle="1" w:styleId="68E11486CCE19849845A78C641AED3A3">
    <w:name w:val="68E11486CCE19849845A78C641AED3A3"/>
  </w:style>
  <w:style w:type="paragraph" w:customStyle="1" w:styleId="CB3461FAE6DFBE4293652C656D2AC9DC">
    <w:name w:val="CB3461FAE6DFBE4293652C656D2AC9DC"/>
  </w:style>
  <w:style w:type="paragraph" w:customStyle="1" w:styleId="827A6FE1D7E46C48AED2E9F6DFEA8AA3">
    <w:name w:val="827A6FE1D7E46C48AED2E9F6DFEA8AA3"/>
  </w:style>
  <w:style w:type="paragraph" w:customStyle="1" w:styleId="7F809E06D9948840B9D5887865F2C550">
    <w:name w:val="7F809E06D9948840B9D5887865F2C550"/>
  </w:style>
  <w:style w:type="paragraph" w:customStyle="1" w:styleId="FDA0146464095D43832AA0B90A9BF8A5">
    <w:name w:val="FDA0146464095D43832AA0B90A9BF8A5"/>
  </w:style>
  <w:style w:type="paragraph" w:customStyle="1" w:styleId="3F3BF2497C88574AB4282B665E00ED97">
    <w:name w:val="3F3BF2497C88574AB4282B665E00ED97"/>
  </w:style>
  <w:style w:type="paragraph" w:customStyle="1" w:styleId="249EBDC61B2A4041A394884041D7768B">
    <w:name w:val="249EBDC61B2A4041A394884041D7768B"/>
  </w:style>
  <w:style w:type="paragraph" w:customStyle="1" w:styleId="7233D65CB295294484A63B1319DE8617">
    <w:name w:val="7233D65CB295294484A63B1319DE8617"/>
  </w:style>
  <w:style w:type="paragraph" w:customStyle="1" w:styleId="528AE315CDB8B14EB80AFCE12017AE5A">
    <w:name w:val="528AE315CDB8B14EB80AFCE12017AE5A"/>
  </w:style>
  <w:style w:type="paragraph" w:customStyle="1" w:styleId="DE4CE948EE16FC4FB42ABAD5E5948B57">
    <w:name w:val="DE4CE948EE16FC4FB42ABAD5E5948B57"/>
  </w:style>
  <w:style w:type="paragraph" w:styleId="Bibliography">
    <w:name w:val="Bibliography"/>
    <w:basedOn w:val="Normal"/>
    <w:next w:val="Normal"/>
    <w:uiPriority w:val="37"/>
    <w:semiHidden/>
    <w:unhideWhenUsed/>
  </w:style>
  <w:style w:type="paragraph" w:customStyle="1" w:styleId="5A9D55D0C5F83947A4B9B48FD0EB8C63">
    <w:name w:val="5A9D55D0C5F83947A4B9B48FD0EB8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Battiston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52</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Battiston</dc:creator>
  <cp:keywords/>
  <dc:description/>
  <cp:lastModifiedBy>David Battiston</cp:lastModifiedBy>
  <cp:revision>1</cp:revision>
  <dcterms:created xsi:type="dcterms:W3CDTF">2024-10-14T01:14:00Z</dcterms:created>
  <dcterms:modified xsi:type="dcterms:W3CDTF">2024-10-16T01:19:00Z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y fmtid="{D5CDD505-2E9C-101B-9397-08002B2CF9AE}" pid="4" name="MSIP_Label_ffa7a1fb-3f48-4fd9-bce0-6283cfafd648_Enabled">
    <vt:lpwstr>true</vt:lpwstr>
  </property>
  <property fmtid="{D5CDD505-2E9C-101B-9397-08002B2CF9AE}" pid="5" name="MSIP_Label_ffa7a1fb-3f48-4fd9-bce0-6283cfafd648_SetDate">
    <vt:lpwstr>2024-10-16T01:19:13Z</vt:lpwstr>
  </property>
  <property fmtid="{D5CDD505-2E9C-101B-9397-08002B2CF9AE}" pid="6" name="MSIP_Label_ffa7a1fb-3f48-4fd9-bce0-6283cfafd648_Method">
    <vt:lpwstr>Standard</vt:lpwstr>
  </property>
  <property fmtid="{D5CDD505-2E9C-101B-9397-08002B2CF9AE}" pid="7" name="MSIP_Label_ffa7a1fb-3f48-4fd9-bce0-6283cfafd648_Name">
    <vt:lpwstr>defa4170-0d19-0005-0004-bc88714345d2</vt:lpwstr>
  </property>
  <property fmtid="{D5CDD505-2E9C-101B-9397-08002B2CF9AE}" pid="8" name="MSIP_Label_ffa7a1fb-3f48-4fd9-bce0-6283cfafd648_SiteId">
    <vt:lpwstr>fab6beb5-3604-42df-bddc-f4e9ddd654d5</vt:lpwstr>
  </property>
  <property fmtid="{D5CDD505-2E9C-101B-9397-08002B2CF9AE}" pid="9" name="MSIP_Label_ffa7a1fb-3f48-4fd9-bce0-6283cfafd648_ActionId">
    <vt:lpwstr>895f9d4d-713d-478f-a9b3-9b6c3ead68c5</vt:lpwstr>
  </property>
  <property fmtid="{D5CDD505-2E9C-101B-9397-08002B2CF9AE}" pid="10" name="MSIP_Label_ffa7a1fb-3f48-4fd9-bce0-6283cfafd648_ContentBits">
    <vt:lpwstr>0</vt:lpwstr>
  </property>
</Properties>
</file>