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correo de recuperación de contraseña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 w:rsidRPr="00752DC7">
              <w:rPr>
                <w:rFonts w:ascii="Arial" w:hAnsi="Arial" w:cs="Arial"/>
                <w:sz w:val="22"/>
              </w:rPr>
              <w:t>15/03/2017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configurar el servidor de correo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A92084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E66ED9" w:rsidP="00A9208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</w:t>
            </w:r>
            <w:proofErr w:type="gramStart"/>
            <w:r>
              <w:rPr>
                <w:rFonts w:ascii="Arial" w:hAnsi="Arial" w:cs="Arial"/>
                <w:sz w:val="22"/>
              </w:rPr>
              <w:t>logueado  en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RPr="00207E0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Ingresara </w:t>
            </w:r>
            <w:r w:rsidR="00207E09">
              <w:rPr>
                <w:rFonts w:ascii="Arial" w:hAnsi="Arial" w:cs="Arial"/>
                <w:b/>
                <w:bCs/>
                <w:sz w:val="22"/>
              </w:rPr>
              <w:t>al su perfil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</w:t>
            </w:r>
            <w:r w:rsidR="00207E09">
              <w:rPr>
                <w:rFonts w:ascii="Arial" w:hAnsi="Arial" w:cs="Arial"/>
                <w:b/>
                <w:sz w:val="22"/>
              </w:rPr>
              <w:t>a la opción configuración de correo</w:t>
            </w: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Pr="00F220F4" w:rsidRDefault="00207E0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1.4 El administrador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ingresara</w:t>
            </w:r>
            <w:proofErr w:type="gramEnd"/>
            <w:r>
              <w:rPr>
                <w:rFonts w:ascii="Arial" w:hAnsi="Arial" w:cs="Arial"/>
                <w:b/>
                <w:sz w:val="22"/>
              </w:rPr>
              <w:t xml:space="preserve"> los datos requeridos y dará en guardar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207E0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una casilla llamada:</w:t>
            </w:r>
          </w:p>
          <w:p w:rsidR="00E66ED9" w:rsidRDefault="00207E09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-Configuración de correo</w:t>
            </w:r>
          </w:p>
          <w:p w:rsidR="00207E09" w:rsidRPr="00207E09" w:rsidRDefault="00207E09" w:rsidP="00207E09"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mostrara varias casillas para la configuración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-</w:t>
            </w:r>
            <w:r w:rsidRPr="00207E09">
              <w:t xml:space="preserve"> </w:t>
            </w:r>
            <w:r w:rsidRPr="00207E09">
              <w:t>email</w:t>
            </w:r>
          </w:p>
          <w:p w:rsidR="00207E09" w:rsidRDefault="00207E09" w:rsidP="00207E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1D327C">
              <w:rPr>
                <w:lang w:val="en-US"/>
              </w:rPr>
              <w:t>Password security</w:t>
            </w:r>
            <w:r w:rsidRPr="001D327C">
              <w:rPr>
                <w:lang w:val="en-US"/>
              </w:rPr>
              <w:br/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smtp_host</w:t>
            </w:r>
            <w:proofErr w:type="spellEnd"/>
            <w:r>
              <w:rPr>
                <w:lang w:val="en-US"/>
              </w:rPr>
              <w:br/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smtp_port</w:t>
            </w:r>
            <w:proofErr w:type="spellEnd"/>
          </w:p>
          <w:p w:rsidR="00207E09" w:rsidRPr="00207E09" w:rsidRDefault="00207E09" w:rsidP="00207E09">
            <w:pPr>
              <w:rPr>
                <w:rFonts w:ascii="Arial" w:hAnsi="Arial" w:cs="Arial"/>
                <w:bCs/>
                <w:sz w:val="22"/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smtp_start_tls_enable</w:t>
            </w:r>
            <w:proofErr w:type="spellEnd"/>
            <w:r>
              <w:rPr>
                <w:lang w:val="en-US"/>
              </w:rPr>
              <w:br/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smtp_auth</w:t>
            </w:r>
            <w:proofErr w:type="spellEnd"/>
            <w:r>
              <w:rPr>
                <w:lang w:val="en-US"/>
              </w:rPr>
              <w:br/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recover_order</w:t>
            </w:r>
            <w:proofErr w:type="spellEnd"/>
            <w:r>
              <w:rPr>
                <w:lang w:val="en-US"/>
              </w:rPr>
              <w:br/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recovery_mesage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207E0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207E09" w:rsidP="00D077BE">
            <w:r>
              <w:t>1.4</w:t>
            </w:r>
            <w:r w:rsidR="00E66ED9">
              <w:t xml:space="preserve"> El actor </w:t>
            </w:r>
            <w:r>
              <w:t>da en cancelar</w:t>
            </w:r>
          </w:p>
          <w:p w:rsidR="00E66ED9" w:rsidRPr="00205591" w:rsidRDefault="00E66ED9" w:rsidP="00D077BE">
            <w:r>
              <w:t xml:space="preserve">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207E09" w:rsidP="00207E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1.3  El email es incorrecto, el </w:t>
            </w:r>
            <w:proofErr w:type="spellStart"/>
            <w:r>
              <w:t>smtp</w:t>
            </w:r>
            <w:proofErr w:type="spellEnd"/>
            <w:r>
              <w:t xml:space="preserve"> host es incorrecto, el </w:t>
            </w:r>
            <w:proofErr w:type="spellStart"/>
            <w:r>
              <w:t>smtp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es incorrecto, Algunos campos están </w:t>
            </w:r>
            <w:r w:rsidR="00011FFC">
              <w:t>vacíos</w:t>
            </w:r>
            <w:bookmarkStart w:id="0" w:name="_GoBack"/>
            <w:bookmarkEnd w:id="0"/>
            <w:r>
              <w:t>.</w:t>
            </w:r>
            <w:r>
              <w:br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207E0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59602A" w:rsidRDefault="00011FFC"/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11FFC"/>
    <w:rsid w:val="00207E09"/>
    <w:rsid w:val="00976C8E"/>
    <w:rsid w:val="00A727A3"/>
    <w:rsid w:val="00A92084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AA0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 Peralta</cp:lastModifiedBy>
  <cp:revision>3</cp:revision>
  <dcterms:created xsi:type="dcterms:W3CDTF">2017-09-20T01:54:00Z</dcterms:created>
  <dcterms:modified xsi:type="dcterms:W3CDTF">2017-09-20T01:57:00Z</dcterms:modified>
</cp:coreProperties>
</file>