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 w:rsidRPr="00433BD7">
        <w:rPr>
          <w:rFonts w:cs="Arial"/>
          <w:b/>
          <w:color w:val="000000" w:themeColor="text1"/>
          <w:szCs w:val="24"/>
        </w:rPr>
        <w:t xml:space="preserve">MANUAL DE </w:t>
      </w:r>
      <w:r>
        <w:rPr>
          <w:rFonts w:cs="Arial"/>
          <w:b/>
          <w:color w:val="000000" w:themeColor="text1"/>
          <w:szCs w:val="24"/>
        </w:rPr>
        <w:t>DEPLOY DE BASE DE DATOS</w:t>
      </w: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  <w:lang w:val="es-ES_tradnl"/>
        </w:rPr>
      </w:pPr>
      <w:r>
        <w:rPr>
          <w:rFonts w:cs="Arial"/>
          <w:b/>
          <w:color w:val="000000" w:themeColor="text1"/>
          <w:szCs w:val="24"/>
          <w:lang w:val="es-ES_tradnl"/>
        </w:rPr>
        <w:t>BRAYAN FELIPE HURTADO NARVAEZ</w:t>
      </w: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  <w:lang w:val="es-ES_tradnl"/>
        </w:rPr>
      </w:pPr>
      <w:r>
        <w:rPr>
          <w:rFonts w:cs="Arial"/>
          <w:b/>
          <w:color w:val="000000" w:themeColor="text1"/>
          <w:szCs w:val="24"/>
          <w:lang w:val="es-ES_tradnl"/>
        </w:rPr>
        <w:t>JOHAN ALEXANDER DAVILA</w:t>
      </w: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  <w:r>
        <w:rPr>
          <w:rFonts w:cs="Arial"/>
          <w:b/>
          <w:color w:val="000000" w:themeColor="text1"/>
          <w:szCs w:val="24"/>
          <w:lang w:val="es-ES_tradnl"/>
        </w:rPr>
        <w:t>LUIS MIGEL FUQUEN TAPIAS</w:t>
      </w: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GRUPO 1349397</w:t>
      </w: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INSTRUCTOR:</w:t>
      </w: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 xml:space="preserve">HERNANDO ENRIQUE MORENO </w:t>
      </w:r>
      <w:proofErr w:type="spellStart"/>
      <w:r>
        <w:rPr>
          <w:rFonts w:cs="Arial"/>
          <w:b/>
          <w:color w:val="000000" w:themeColor="text1"/>
          <w:szCs w:val="24"/>
        </w:rPr>
        <w:t>MORENO</w:t>
      </w:r>
      <w:proofErr w:type="spellEnd"/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jc w:val="center"/>
        <w:rPr>
          <w:rFonts w:cs="Arial"/>
          <w:b/>
          <w:color w:val="000000" w:themeColor="text1"/>
          <w:szCs w:val="24"/>
          <w:lang w:val="es-ES_tradnl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CENTRO DE ELECTRICIDAD ELECTRONICA Y TELECOMUNICACIONES</w:t>
      </w: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PRESENCIAL</w:t>
      </w: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TECNÓLOGO EN ANALISIS Y DESARROLLO DE SISTEMAS DE INFORMACION</w:t>
      </w: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  <w:r>
        <w:rPr>
          <w:rFonts w:cs="Arial"/>
          <w:b/>
          <w:color w:val="000000" w:themeColor="text1"/>
          <w:szCs w:val="24"/>
        </w:rPr>
        <w:t>BOGOTÁ D.C</w:t>
      </w: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spacing w:after="0" w:line="240" w:lineRule="auto"/>
        <w:jc w:val="center"/>
        <w:rPr>
          <w:rFonts w:cs="Arial"/>
          <w:b/>
          <w:color w:val="000000" w:themeColor="text1"/>
          <w:szCs w:val="24"/>
        </w:rPr>
      </w:pPr>
    </w:p>
    <w:p w:rsidR="002C6C82" w:rsidRDefault="002C6C82" w:rsidP="002C6C82">
      <w:pPr>
        <w:pStyle w:val="Prrafodelista"/>
      </w:pPr>
    </w:p>
    <w:p w:rsidR="002C6C82" w:rsidRDefault="002C6C82" w:rsidP="002C6C82">
      <w:r>
        <w:br w:type="page"/>
      </w:r>
    </w:p>
    <w:p w:rsidR="002C6C82" w:rsidRDefault="002C6C82" w:rsidP="002C6C82">
      <w:pPr>
        <w:pStyle w:val="Prrafodelista"/>
        <w:numPr>
          <w:ilvl w:val="0"/>
          <w:numId w:val="1"/>
        </w:numPr>
        <w:jc w:val="center"/>
      </w:pPr>
      <w:r>
        <w:lastRenderedPageBreak/>
        <w:t>Ingresamos al MySQL Server y en MYSQL CONNECTIONS le damos al icono (+) para poder crear un nuevo servidor</w:t>
      </w:r>
    </w:p>
    <w:p w:rsidR="002C6C82" w:rsidRDefault="002C6C82" w:rsidP="002C6C82">
      <w:pPr>
        <w:pStyle w:val="Prrafodelista"/>
      </w:pPr>
    </w:p>
    <w:p w:rsidR="002C6C82" w:rsidRDefault="002C6C82" w:rsidP="002C6C82">
      <w:r>
        <w:rPr>
          <w:noProof/>
          <w:lang w:val="es-419" w:eastAsia="es-419"/>
        </w:rPr>
        <w:drawing>
          <wp:inline distT="0" distB="0" distL="0" distR="0">
            <wp:extent cx="5635838" cy="3168502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8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709" cy="31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82" w:rsidRDefault="002C6C82" w:rsidP="002C6C82">
      <w:pPr>
        <w:jc w:val="center"/>
      </w:pPr>
    </w:p>
    <w:p w:rsidR="002C6C82" w:rsidRDefault="002C6C82" w:rsidP="002C6C82">
      <w:pPr>
        <w:ind w:left="360"/>
        <w:jc w:val="center"/>
      </w:pPr>
      <w:r>
        <w:t xml:space="preserve">1.1 </w:t>
      </w:r>
      <w:r>
        <w:t xml:space="preserve"> a lo cual se nos abrirá una pestaña que debemos rellenar</w:t>
      </w:r>
    </w:p>
    <w:p w:rsidR="002C6C82" w:rsidRDefault="002C6C82" w:rsidP="002C6C82"/>
    <w:p w:rsidR="002C6C82" w:rsidRDefault="002C6C82" w:rsidP="002C6C82"/>
    <w:p w:rsidR="002C6C82" w:rsidRDefault="002C6C82" w:rsidP="002C6C82">
      <w:r>
        <w:rPr>
          <w:noProof/>
          <w:lang w:val="es-419" w:eastAsia="es-419"/>
        </w:rPr>
        <w:drawing>
          <wp:inline distT="0" distB="0" distL="0" distR="0">
            <wp:extent cx="5624623" cy="3162197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28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14" cy="316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82" w:rsidRDefault="002C6C82" w:rsidP="002C6C82"/>
    <w:p w:rsidR="002C6C82" w:rsidRDefault="002C6C82" w:rsidP="002C6C82"/>
    <w:p w:rsidR="002C6C82" w:rsidRDefault="002C6C82" w:rsidP="002C6C82">
      <w:pPr>
        <w:pStyle w:val="Prrafodelista"/>
        <w:numPr>
          <w:ilvl w:val="0"/>
          <w:numId w:val="1"/>
        </w:numPr>
        <w:jc w:val="center"/>
      </w:pPr>
      <w:r>
        <w:lastRenderedPageBreak/>
        <w:t xml:space="preserve">Al abrirse esta pestaña lo que tendremos que rellenar serán algunos datos para poder crear muy bien el servidor, algunos de estos son (el nombre de la </w:t>
      </w:r>
      <w:proofErr w:type="spellStart"/>
      <w:r>
        <w:t>coneccion</w:t>
      </w:r>
      <w:proofErr w:type="spellEnd"/>
      <w:r>
        <w:t xml:space="preserve">, el método de </w:t>
      </w:r>
      <w:proofErr w:type="spellStart"/>
      <w:r>
        <w:t>coneccion</w:t>
      </w:r>
      <w:proofErr w:type="spellEnd"/>
      <w:r>
        <w:t>, el nombre del host, el puerto, y el nombre) y una vez lleno le daremos a OK</w:t>
      </w:r>
    </w:p>
    <w:p w:rsidR="002C6C82" w:rsidRDefault="002C6C82" w:rsidP="002C6C82"/>
    <w:p w:rsidR="002C6C82" w:rsidRDefault="002C6C82" w:rsidP="002C6C82">
      <w:r>
        <w:rPr>
          <w:noProof/>
          <w:lang w:val="es-419" w:eastAsia="es-419"/>
        </w:rPr>
        <w:drawing>
          <wp:inline distT="0" distB="0" distL="0" distR="0">
            <wp:extent cx="5656521" cy="3180130"/>
            <wp:effectExtent l="0" t="0" r="1905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29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530" cy="31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82" w:rsidRDefault="002C6C82" w:rsidP="002C6C82"/>
    <w:p w:rsidR="002C6C82" w:rsidRDefault="002C6C82" w:rsidP="002C6C82"/>
    <w:p w:rsidR="002C6C82" w:rsidRDefault="002C6C82" w:rsidP="002C6C82">
      <w:pPr>
        <w:pStyle w:val="Prrafodelista"/>
        <w:numPr>
          <w:ilvl w:val="0"/>
          <w:numId w:val="1"/>
        </w:numPr>
        <w:jc w:val="center"/>
      </w:pPr>
      <w:r>
        <w:t>Le daremos encima del servidor o conexión creada y le daremos a CONNECT</w:t>
      </w:r>
    </w:p>
    <w:p w:rsidR="002C6C82" w:rsidRDefault="002C6C82" w:rsidP="002C6C82"/>
    <w:p w:rsidR="002C6C82" w:rsidRDefault="002C6C82" w:rsidP="002C6C82">
      <w:r>
        <w:rPr>
          <w:noProof/>
          <w:lang w:val="es-419" w:eastAsia="es-419"/>
        </w:rPr>
        <w:drawing>
          <wp:inline distT="0" distB="0" distL="0" distR="0">
            <wp:extent cx="5673664" cy="318976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29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367" cy="31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82" w:rsidRDefault="002C6C82" w:rsidP="002C6C82">
      <w:pPr>
        <w:pStyle w:val="Prrafodelista"/>
        <w:numPr>
          <w:ilvl w:val="0"/>
          <w:numId w:val="1"/>
        </w:numPr>
        <w:jc w:val="center"/>
      </w:pPr>
      <w:r>
        <w:lastRenderedPageBreak/>
        <w:t xml:space="preserve">Una vez hecho esto ya estaremos dentro del servidor o conexión </w:t>
      </w:r>
      <w:proofErr w:type="spellStart"/>
      <w:r>
        <w:t>MySQl</w:t>
      </w:r>
      <w:proofErr w:type="spellEnd"/>
    </w:p>
    <w:p w:rsidR="002C6C82" w:rsidRDefault="002C6C82" w:rsidP="002C6C82"/>
    <w:p w:rsidR="002C6C82" w:rsidRDefault="002C6C82" w:rsidP="002C6C82">
      <w:r>
        <w:rPr>
          <w:noProof/>
          <w:lang w:val="es-419" w:eastAsia="es-419"/>
        </w:rPr>
        <w:drawing>
          <wp:inline distT="0" distB="0" distL="0" distR="0">
            <wp:extent cx="5919522" cy="3327991"/>
            <wp:effectExtent l="0" t="0" r="508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29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690" cy="33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82" w:rsidRDefault="002C6C82" w:rsidP="002C6C82"/>
    <w:p w:rsidR="002C6C82" w:rsidRDefault="002C6C82" w:rsidP="002C6C82"/>
    <w:p w:rsidR="002C6C82" w:rsidRDefault="002C6C82" w:rsidP="002C6C82">
      <w:pPr>
        <w:pStyle w:val="Prrafodelista"/>
        <w:numPr>
          <w:ilvl w:val="0"/>
          <w:numId w:val="1"/>
        </w:numPr>
        <w:jc w:val="center"/>
      </w:pPr>
      <w:r>
        <w:t>Le daremos a FILE y a OPEN SQL SCRIPT para abrir el DDL de nuestro proyecto</w:t>
      </w:r>
    </w:p>
    <w:p w:rsidR="002C6C82" w:rsidRDefault="002C6C82" w:rsidP="002C6C82">
      <w:pPr>
        <w:jc w:val="center"/>
      </w:pPr>
    </w:p>
    <w:p w:rsidR="002C6C82" w:rsidRDefault="002C6C82" w:rsidP="002C6C82">
      <w:pPr>
        <w:jc w:val="center"/>
      </w:pPr>
      <w:r>
        <w:rPr>
          <w:noProof/>
          <w:lang w:val="es-419" w:eastAsia="es-419"/>
        </w:rPr>
        <w:drawing>
          <wp:inline distT="0" distB="0" distL="0" distR="0">
            <wp:extent cx="5677786" cy="3192085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(29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064" cy="32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82" w:rsidRDefault="002C6C82" w:rsidP="002C6C82">
      <w:pPr>
        <w:jc w:val="center"/>
      </w:pPr>
    </w:p>
    <w:p w:rsidR="002C6C82" w:rsidRDefault="002C6C82" w:rsidP="002C6C82">
      <w:pPr>
        <w:pStyle w:val="Prrafodelista"/>
        <w:numPr>
          <w:ilvl w:val="0"/>
          <w:numId w:val="1"/>
        </w:numPr>
        <w:jc w:val="center"/>
      </w:pPr>
      <w:r>
        <w:lastRenderedPageBreak/>
        <w:t>Escogeremos nuestro DDL y le daremos al botón de ABRIR</w:t>
      </w:r>
    </w:p>
    <w:p w:rsidR="002C6C82" w:rsidRDefault="002C6C82" w:rsidP="002C6C82">
      <w:pPr>
        <w:jc w:val="center"/>
      </w:pPr>
    </w:p>
    <w:p w:rsidR="002C6C82" w:rsidRDefault="002C6C82" w:rsidP="002C6C82">
      <w:pPr>
        <w:jc w:val="center"/>
      </w:pPr>
      <w:r>
        <w:rPr>
          <w:noProof/>
          <w:lang w:val="es-419" w:eastAsia="es-419"/>
        </w:rPr>
        <w:drawing>
          <wp:inline distT="0" distB="0" distL="0" distR="0">
            <wp:extent cx="5768224" cy="324293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(29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023" cy="32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82" w:rsidRDefault="002C6C82" w:rsidP="002C6C82">
      <w:pPr>
        <w:jc w:val="center"/>
      </w:pPr>
    </w:p>
    <w:p w:rsidR="002C6C82" w:rsidRDefault="002C6C82" w:rsidP="002C6C82">
      <w:pPr>
        <w:jc w:val="center"/>
      </w:pPr>
    </w:p>
    <w:p w:rsidR="002C6C82" w:rsidRDefault="002C6C82" w:rsidP="002C6C82">
      <w:pPr>
        <w:pStyle w:val="Prrafodelista"/>
        <w:numPr>
          <w:ilvl w:val="0"/>
          <w:numId w:val="1"/>
        </w:numPr>
        <w:jc w:val="center"/>
      </w:pPr>
      <w:r>
        <w:t xml:space="preserve">Una vez abierto le daremos al (Rayo) – </w:t>
      </w:r>
      <w:proofErr w:type="spellStart"/>
      <w:r>
        <w:t>Ejecutado</w:t>
      </w:r>
      <w:r w:rsidR="00FD5BBB">
        <w:t>r</w:t>
      </w:r>
      <w:proofErr w:type="spellEnd"/>
      <w:r>
        <w:t>* para que nos ejecute el DDL</w:t>
      </w:r>
    </w:p>
    <w:p w:rsidR="00FD5BBB" w:rsidRDefault="00FD5BBB" w:rsidP="00FD5BBB">
      <w:pPr>
        <w:jc w:val="center"/>
      </w:pPr>
    </w:p>
    <w:p w:rsidR="00FD5BBB" w:rsidRDefault="00FD5BBB" w:rsidP="00FD5BBB">
      <w:pPr>
        <w:jc w:val="center"/>
      </w:pPr>
      <w:r>
        <w:rPr>
          <w:noProof/>
          <w:lang w:val="es-419" w:eastAsia="es-419"/>
        </w:rPr>
        <w:drawing>
          <wp:inline distT="0" distB="0" distL="0" distR="0">
            <wp:extent cx="5890437" cy="331163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29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79" cy="33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BB" w:rsidRDefault="00FD5BBB" w:rsidP="00FD5BBB">
      <w:pPr>
        <w:jc w:val="center"/>
      </w:pPr>
    </w:p>
    <w:p w:rsidR="00FD5BBB" w:rsidRDefault="00FD5BBB" w:rsidP="00FD5BBB">
      <w:pPr>
        <w:pStyle w:val="Prrafodelista"/>
        <w:numPr>
          <w:ilvl w:val="0"/>
          <w:numId w:val="1"/>
        </w:numPr>
        <w:jc w:val="center"/>
      </w:pPr>
      <w:r>
        <w:lastRenderedPageBreak/>
        <w:t>Al darle encima del (Rayo) empezara a cargar cada archivo que está dentro del DDL creando así una base de datos, Lo único que nos falta es que carguen todos los archivos al 100%</w:t>
      </w:r>
    </w:p>
    <w:p w:rsidR="00FD5BBB" w:rsidRDefault="00FD5BBB" w:rsidP="00FD5BBB">
      <w:pPr>
        <w:pStyle w:val="Prrafodelista"/>
      </w:pPr>
    </w:p>
    <w:p w:rsidR="00FD5BBB" w:rsidRDefault="00FD5BBB" w:rsidP="00FD5BBB">
      <w:pPr>
        <w:pStyle w:val="Prrafodelista"/>
      </w:pPr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99503</wp:posOffset>
            </wp:positionH>
            <wp:positionV relativeFrom="paragraph">
              <wp:posOffset>331322</wp:posOffset>
            </wp:positionV>
            <wp:extent cx="5541278" cy="3115340"/>
            <wp:effectExtent l="0" t="0" r="254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29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78" cy="31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BBB" w:rsidRDefault="00FD5BBB" w:rsidP="00FD5BBB">
      <w:pPr>
        <w:pStyle w:val="Prrafodelista"/>
      </w:pPr>
    </w:p>
    <w:p w:rsidR="00FD5BBB" w:rsidRDefault="00FD5BBB" w:rsidP="00FD5BBB">
      <w:pPr>
        <w:pStyle w:val="Prrafodelista"/>
      </w:pPr>
    </w:p>
    <w:p w:rsidR="00FD5BBB" w:rsidRDefault="00FD5BBB" w:rsidP="00FD5BBB">
      <w:pPr>
        <w:pStyle w:val="Prrafodelista"/>
        <w:jc w:val="center"/>
      </w:pPr>
      <w:r>
        <w:t>Y aquí ya nos habrá cargado</w:t>
      </w:r>
      <w:bookmarkStart w:id="0" w:name="_GoBack"/>
      <w:bookmarkEnd w:id="0"/>
      <w:r>
        <w:t xml:space="preserve"> todos los archivos que en total fueron 421</w:t>
      </w:r>
    </w:p>
    <w:p w:rsidR="00FD5BBB" w:rsidRDefault="00FD5BBB" w:rsidP="00FD5BBB">
      <w:pPr>
        <w:pStyle w:val="Prrafodelista"/>
      </w:pPr>
    </w:p>
    <w:p w:rsidR="00FD5BBB" w:rsidRDefault="00FD5BBB" w:rsidP="00FD5BBB">
      <w:pPr>
        <w:pStyle w:val="Prrafodelista"/>
      </w:pPr>
      <w:r>
        <w:rPr>
          <w:noProof/>
          <w:lang w:val="es-419" w:eastAsia="es-4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5883910" cy="3200400"/>
            <wp:effectExtent l="0" t="0" r="254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298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779" cy="3213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BBB" w:rsidRDefault="00FD5BBB" w:rsidP="00FD5BBB">
      <w:pPr>
        <w:pStyle w:val="Prrafodelista"/>
      </w:pPr>
    </w:p>
    <w:sectPr w:rsidR="00FD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ED21D9"/>
    <w:multiLevelType w:val="hybridMultilevel"/>
    <w:tmpl w:val="5E8486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625AE"/>
    <w:multiLevelType w:val="hybridMultilevel"/>
    <w:tmpl w:val="5E8486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82"/>
    <w:rsid w:val="002C6C82"/>
    <w:rsid w:val="00661E9E"/>
    <w:rsid w:val="00EB285A"/>
    <w:rsid w:val="00FD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BB98F5-D9EA-435C-BEFE-5E1B0D4C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C8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1</cp:revision>
  <dcterms:created xsi:type="dcterms:W3CDTF">2017-12-05T14:42:00Z</dcterms:created>
  <dcterms:modified xsi:type="dcterms:W3CDTF">2017-12-05T14:57:00Z</dcterms:modified>
</cp:coreProperties>
</file>