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4"/>
        <w:gridCol w:w="1326"/>
        <w:gridCol w:w="1186"/>
        <w:gridCol w:w="5543"/>
      </w:tblGrid>
      <w:tr w:rsidR="005D351B" w:rsidRPr="00114001" w:rsidTr="00BA6941">
        <w:trPr>
          <w:cantSplit/>
          <w:trHeight w:val="270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# Ref.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CU001</w:t>
            </w:r>
          </w:p>
        </w:tc>
      </w:tr>
      <w:tr w:rsidR="005D351B" w:rsidRPr="00114001" w:rsidTr="00BA6941">
        <w:trPr>
          <w:cantSplit/>
          <w:trHeight w:val="286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roofErr w:type="spellStart"/>
            <w:r>
              <w:rPr>
                <w:rFonts w:eastAsiaTheme="majorEastAsia"/>
              </w:rPr>
              <w:t>Logueo</w:t>
            </w:r>
            <w:proofErr w:type="spellEnd"/>
          </w:p>
        </w:tc>
      </w:tr>
      <w:tr w:rsidR="005D351B" w:rsidRPr="00F64DE4" w:rsidTr="00BA6941">
        <w:trPr>
          <w:cantSplit/>
          <w:trHeight w:val="286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 xml:space="preserve">Autor </w:t>
            </w:r>
          </w:p>
        </w:tc>
        <w:tc>
          <w:tcPr>
            <w:tcW w:w="6729" w:type="dxa"/>
            <w:gridSpan w:val="2"/>
          </w:tcPr>
          <w:p w:rsidR="005D351B" w:rsidRDefault="005D351B" w:rsidP="00BA6941">
            <w:pPr>
              <w:pStyle w:val="Ttulo1"/>
              <w:shd w:val="clear" w:color="auto" w:fill="FFFFFF"/>
              <w:textAlignment w:val="baseline"/>
              <w:rPr>
                <w:rFonts w:ascii="Times New Roman" w:hAnsi="Times New Roman" w:cs="Times New Roman"/>
                <w:b w:val="0"/>
                <w:bCs w:val="0"/>
                <w:color w:val="050505"/>
                <w:sz w:val="24"/>
              </w:rPr>
            </w:pPr>
            <w:proofErr w:type="spellStart"/>
            <w:r w:rsidRPr="00114001">
              <w:rPr>
                <w:rFonts w:ascii="Times New Roman" w:hAnsi="Times New Roman" w:cs="Times New Roman"/>
                <w:b w:val="0"/>
                <w:bCs w:val="0"/>
                <w:color w:val="050505"/>
                <w:sz w:val="24"/>
              </w:rPr>
              <w:t>Elizon</w:t>
            </w:r>
            <w:proofErr w:type="spellEnd"/>
            <w:r w:rsidRPr="00114001">
              <w:rPr>
                <w:rFonts w:ascii="Times New Roman" w:hAnsi="Times New Roman" w:cs="Times New Roman"/>
                <w:b w:val="0"/>
                <w:bCs w:val="0"/>
                <w:color w:val="050505"/>
                <w:sz w:val="24"/>
              </w:rPr>
              <w:t xml:space="preserve"> </w:t>
            </w:r>
            <w:proofErr w:type="spellStart"/>
            <w:r w:rsidRPr="00114001">
              <w:rPr>
                <w:rFonts w:ascii="Times New Roman" w:hAnsi="Times New Roman" w:cs="Times New Roman"/>
                <w:b w:val="0"/>
                <w:bCs w:val="0"/>
                <w:color w:val="050505"/>
                <w:sz w:val="24"/>
              </w:rPr>
              <w:t>Duley</w:t>
            </w:r>
            <w:proofErr w:type="spellEnd"/>
            <w:r w:rsidRPr="00114001">
              <w:rPr>
                <w:rFonts w:ascii="Times New Roman" w:hAnsi="Times New Roman" w:cs="Times New Roman"/>
                <w:b w:val="0"/>
                <w:bCs w:val="0"/>
                <w:color w:val="050505"/>
                <w:sz w:val="24"/>
              </w:rPr>
              <w:t xml:space="preserve"> Cruz Parra</w:t>
            </w:r>
          </w:p>
          <w:p w:rsidR="005D351B" w:rsidRPr="00F64DE4" w:rsidRDefault="005D351B" w:rsidP="00BA6941">
            <w:r>
              <w:t>José Guzmán Rodríguez</w:t>
            </w:r>
          </w:p>
        </w:tc>
      </w:tr>
      <w:tr w:rsidR="005D351B" w:rsidRPr="00114001" w:rsidTr="00BA6941">
        <w:trPr>
          <w:cantSplit/>
          <w:trHeight w:val="254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Fecha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21/03/2017</w:t>
            </w:r>
          </w:p>
        </w:tc>
      </w:tr>
      <w:tr w:rsidR="005D351B" w:rsidRPr="00114001" w:rsidTr="00BA6941">
        <w:trPr>
          <w:cantSplit/>
          <w:trHeight w:val="270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Versión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1</w:t>
            </w:r>
          </w:p>
        </w:tc>
      </w:tr>
      <w:tr w:rsidR="005D351B" w:rsidRPr="00114001" w:rsidTr="00BA6941">
        <w:trPr>
          <w:cantSplit/>
          <w:trHeight w:val="286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Actor/es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r w:rsidRPr="00114001">
              <w:rPr>
                <w:rFonts w:eastAsiaTheme="majorEastAsia"/>
              </w:rPr>
              <w:t>Administrador</w:t>
            </w:r>
            <w:r>
              <w:rPr>
                <w:rFonts w:eastAsiaTheme="majorEastAsia"/>
              </w:rPr>
              <w:t>, súper-administrador.</w:t>
            </w:r>
          </w:p>
        </w:tc>
      </w:tr>
      <w:tr w:rsidR="005D351B" w:rsidRPr="00114001" w:rsidTr="00BA6941">
        <w:trPr>
          <w:cantSplit/>
          <w:trHeight w:val="254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Tipo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Principal</w:t>
            </w:r>
          </w:p>
        </w:tc>
      </w:tr>
      <w:tr w:rsidR="005D351B" w:rsidRPr="007E3A02" w:rsidTr="00BA6941">
        <w:trPr>
          <w:cantSplit/>
          <w:trHeight w:val="541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29" w:type="dxa"/>
            <w:gridSpan w:val="2"/>
          </w:tcPr>
          <w:p w:rsidR="005D351B" w:rsidRPr="007E3A02" w:rsidRDefault="005D351B" w:rsidP="00BA6941">
            <w:pPr>
              <w:rPr>
                <w:sz w:val="22"/>
              </w:rPr>
            </w:pPr>
            <w:r w:rsidRPr="007E3A02">
              <w:rPr>
                <w:sz w:val="22"/>
              </w:rPr>
              <w:t xml:space="preserve">El sistema deberá permitir el </w:t>
            </w:r>
            <w:proofErr w:type="spellStart"/>
            <w:r w:rsidRPr="007E3A02">
              <w:rPr>
                <w:sz w:val="22"/>
              </w:rPr>
              <w:t>logueo</w:t>
            </w:r>
            <w:proofErr w:type="spellEnd"/>
            <w:r w:rsidRPr="007E3A02">
              <w:rPr>
                <w:sz w:val="22"/>
              </w:rPr>
              <w:t xml:space="preserve"> de administradores</w:t>
            </w:r>
            <w:r>
              <w:rPr>
                <w:sz w:val="22"/>
              </w:rPr>
              <w:t xml:space="preserve"> y súper-administradores.</w:t>
            </w:r>
          </w:p>
        </w:tc>
      </w:tr>
      <w:tr w:rsidR="005D351B" w:rsidRPr="00114001" w:rsidTr="00BA6941">
        <w:trPr>
          <w:cantSplit/>
          <w:trHeight w:val="270"/>
        </w:trPr>
        <w:tc>
          <w:tcPr>
            <w:tcW w:w="2294" w:type="dxa"/>
            <w:vMerge w:val="restart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Referencias Cruzadas</w:t>
            </w:r>
          </w:p>
        </w:tc>
        <w:tc>
          <w:tcPr>
            <w:tcW w:w="1326" w:type="dxa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C.U</w:t>
            </w:r>
          </w:p>
        </w:tc>
        <w:tc>
          <w:tcPr>
            <w:tcW w:w="6729" w:type="dxa"/>
            <w:gridSpan w:val="2"/>
            <w:shd w:val="clear" w:color="auto" w:fill="auto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Extend:CU002-CU003</w:t>
            </w:r>
          </w:p>
        </w:tc>
      </w:tr>
      <w:tr w:rsidR="005D351B" w:rsidRPr="00114001" w:rsidTr="00BA6941">
        <w:trPr>
          <w:cantSplit/>
          <w:trHeight w:val="270"/>
        </w:trPr>
        <w:tc>
          <w:tcPr>
            <w:tcW w:w="2294" w:type="dxa"/>
            <w:vMerge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</w:p>
        </w:tc>
        <w:tc>
          <w:tcPr>
            <w:tcW w:w="1326" w:type="dxa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R.F</w:t>
            </w:r>
          </w:p>
        </w:tc>
        <w:tc>
          <w:tcPr>
            <w:tcW w:w="6729" w:type="dxa"/>
            <w:gridSpan w:val="2"/>
            <w:shd w:val="clear" w:color="auto" w:fill="auto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>US032</w:t>
            </w:r>
          </w:p>
        </w:tc>
      </w:tr>
      <w:tr w:rsidR="005D351B" w:rsidRPr="00114001" w:rsidTr="00BA6941">
        <w:trPr>
          <w:cantSplit/>
          <w:trHeight w:val="270"/>
        </w:trPr>
        <w:tc>
          <w:tcPr>
            <w:tcW w:w="3620" w:type="dxa"/>
            <w:gridSpan w:val="2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Precondición</w:t>
            </w:r>
          </w:p>
        </w:tc>
        <w:tc>
          <w:tcPr>
            <w:tcW w:w="6729" w:type="dxa"/>
            <w:gridSpan w:val="2"/>
          </w:tcPr>
          <w:p w:rsidR="005D351B" w:rsidRPr="00114001" w:rsidRDefault="005D351B" w:rsidP="00BA6941">
            <w:pPr>
              <w:rPr>
                <w:sz w:val="22"/>
              </w:rPr>
            </w:pPr>
            <w:r w:rsidRPr="00114001">
              <w:rPr>
                <w:sz w:val="22"/>
              </w:rPr>
              <w:t xml:space="preserve">El </w:t>
            </w:r>
            <w:r>
              <w:rPr>
                <w:sz w:val="22"/>
              </w:rPr>
              <w:t>actor se registra en el aplicativo.</w:t>
            </w:r>
          </w:p>
        </w:tc>
      </w:tr>
      <w:tr w:rsidR="005D351B" w:rsidRPr="00114001" w:rsidTr="00BA6941">
        <w:trPr>
          <w:cantSplit/>
          <w:trHeight w:val="380"/>
        </w:trPr>
        <w:tc>
          <w:tcPr>
            <w:tcW w:w="10349" w:type="dxa"/>
            <w:gridSpan w:val="4"/>
          </w:tcPr>
          <w:p w:rsidR="005D351B" w:rsidRPr="00114001" w:rsidRDefault="005D351B" w:rsidP="00BA6941">
            <w:pPr>
              <w:jc w:val="center"/>
              <w:rPr>
                <w:sz w:val="22"/>
              </w:rPr>
            </w:pPr>
            <w:r w:rsidRPr="00114001">
              <w:rPr>
                <w:b/>
                <w:sz w:val="22"/>
              </w:rPr>
              <w:t>Flujo  Normal</w:t>
            </w:r>
          </w:p>
        </w:tc>
      </w:tr>
      <w:tr w:rsidR="005D351B" w:rsidRPr="00F23101" w:rsidTr="00BA6941">
        <w:trPr>
          <w:cantSplit/>
          <w:trHeight w:val="938"/>
        </w:trPr>
        <w:tc>
          <w:tcPr>
            <w:tcW w:w="4806" w:type="dxa"/>
            <w:gridSpan w:val="3"/>
          </w:tcPr>
          <w:p w:rsidR="005D351B" w:rsidRPr="00F23101" w:rsidRDefault="005D351B" w:rsidP="00BA6941">
            <w:pPr>
              <w:rPr>
                <w:b/>
                <w:bCs/>
                <w:sz w:val="22"/>
              </w:rPr>
            </w:pPr>
            <w:r w:rsidRPr="00F23101">
              <w:rPr>
                <w:b/>
                <w:bCs/>
                <w:sz w:val="22"/>
              </w:rPr>
              <w:t>ACCION ACTOR/ES</w:t>
            </w:r>
          </w:p>
          <w:p w:rsidR="005D351B" w:rsidRPr="00F23101" w:rsidRDefault="005D351B" w:rsidP="00BA6941">
            <w:pPr>
              <w:rPr>
                <w:bCs/>
                <w:sz w:val="22"/>
              </w:rPr>
            </w:pPr>
            <w:r w:rsidRPr="00F23101">
              <w:rPr>
                <w:bCs/>
                <w:sz w:val="22"/>
              </w:rPr>
              <w:t>1-El</w:t>
            </w:r>
            <w:r>
              <w:rPr>
                <w:bCs/>
                <w:sz w:val="22"/>
              </w:rPr>
              <w:t xml:space="preserve"> actor iniciara sesión con </w:t>
            </w:r>
            <w:r w:rsidR="002A77FB">
              <w:rPr>
                <w:bCs/>
                <w:sz w:val="22"/>
              </w:rPr>
              <w:t>el tipo de documento,</w:t>
            </w:r>
            <w:bookmarkStart w:id="0" w:name="_GoBack"/>
            <w:bookmarkEnd w:id="0"/>
            <w:r w:rsidR="002A77FB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número de documento y contraseña</w:t>
            </w:r>
            <w:r w:rsidRPr="00F23101">
              <w:rPr>
                <w:bCs/>
                <w:sz w:val="22"/>
              </w:rPr>
              <w:t>.</w:t>
            </w:r>
            <w:r>
              <w:rPr>
                <w:bCs/>
                <w:sz w:val="22"/>
              </w:rPr>
              <w:t xml:space="preserve"> *</w:t>
            </w:r>
          </w:p>
          <w:p w:rsidR="005D351B" w:rsidRPr="00F23101" w:rsidRDefault="005D351B" w:rsidP="00BA6941">
            <w:pPr>
              <w:rPr>
                <w:bCs/>
                <w:sz w:val="22"/>
              </w:rPr>
            </w:pPr>
          </w:p>
          <w:p w:rsidR="005D351B" w:rsidRPr="00F23101" w:rsidRDefault="005D351B" w:rsidP="00BA6941">
            <w:pPr>
              <w:rPr>
                <w:b/>
                <w:bCs/>
                <w:sz w:val="22"/>
              </w:rPr>
            </w:pPr>
            <w:r w:rsidRPr="00F23101">
              <w:rPr>
                <w:bCs/>
                <w:sz w:val="22"/>
              </w:rPr>
              <w:t xml:space="preserve">1.2 El actor ingresa los datos solicitados por el </w:t>
            </w:r>
            <w:proofErr w:type="gramStart"/>
            <w:r w:rsidRPr="00F23101">
              <w:rPr>
                <w:bCs/>
                <w:sz w:val="22"/>
              </w:rPr>
              <w:t>siste</w:t>
            </w:r>
            <w:r>
              <w:rPr>
                <w:bCs/>
                <w:sz w:val="22"/>
              </w:rPr>
              <w:t>ma ,presiona</w:t>
            </w:r>
            <w:proofErr w:type="gramEnd"/>
            <w:r>
              <w:rPr>
                <w:bCs/>
                <w:sz w:val="22"/>
              </w:rPr>
              <w:t xml:space="preserve"> el botón de </w:t>
            </w:r>
            <w:proofErr w:type="spellStart"/>
            <w:r>
              <w:rPr>
                <w:bCs/>
                <w:sz w:val="22"/>
              </w:rPr>
              <w:t>logueo</w:t>
            </w:r>
            <w:proofErr w:type="spellEnd"/>
            <w:r>
              <w:rPr>
                <w:bCs/>
                <w:sz w:val="22"/>
              </w:rPr>
              <w:t xml:space="preserve">. </w:t>
            </w:r>
            <w:r w:rsidRPr="00F23101">
              <w:rPr>
                <w:bCs/>
                <w:sz w:val="22"/>
              </w:rPr>
              <w:t xml:space="preserve"> </w:t>
            </w:r>
          </w:p>
        </w:tc>
        <w:tc>
          <w:tcPr>
            <w:tcW w:w="5543" w:type="dxa"/>
          </w:tcPr>
          <w:p w:rsidR="005D351B" w:rsidRPr="00F23101" w:rsidRDefault="005D351B" w:rsidP="00BA6941">
            <w:pPr>
              <w:rPr>
                <w:b/>
                <w:bCs/>
                <w:sz w:val="22"/>
              </w:rPr>
            </w:pPr>
            <w:r w:rsidRPr="00F23101">
              <w:rPr>
                <w:b/>
                <w:bCs/>
                <w:sz w:val="22"/>
              </w:rPr>
              <w:t xml:space="preserve"> RESPUESTA DEL SISTEMA</w:t>
            </w:r>
          </w:p>
          <w:p w:rsidR="005D351B" w:rsidRPr="00F23101" w:rsidRDefault="005D351B" w:rsidP="00BA6941">
            <w:pPr>
              <w:rPr>
                <w:bCs/>
                <w:sz w:val="22"/>
              </w:rPr>
            </w:pPr>
            <w:r w:rsidRPr="00F23101">
              <w:rPr>
                <w:bCs/>
                <w:sz w:val="22"/>
              </w:rPr>
              <w:t xml:space="preserve">1.1-El sistema mostrar los datos que se deben ingresar </w:t>
            </w:r>
          </w:p>
          <w:p w:rsidR="005D351B" w:rsidRDefault="005D351B" w:rsidP="00BA6941">
            <w:pPr>
              <w:rPr>
                <w:bCs/>
                <w:sz w:val="22"/>
              </w:rPr>
            </w:pPr>
          </w:p>
          <w:p w:rsidR="005D351B" w:rsidRDefault="005D351B" w:rsidP="00BA6941">
            <w:pPr>
              <w:rPr>
                <w:bCs/>
                <w:sz w:val="22"/>
              </w:rPr>
            </w:pPr>
          </w:p>
          <w:p w:rsidR="005D351B" w:rsidRDefault="005D351B" w:rsidP="00BA6941">
            <w:pPr>
              <w:rPr>
                <w:bCs/>
                <w:sz w:val="22"/>
              </w:rPr>
            </w:pPr>
          </w:p>
          <w:p w:rsidR="005D351B" w:rsidRPr="00F23101" w:rsidRDefault="005D351B" w:rsidP="00BA6941">
            <w:pPr>
              <w:rPr>
                <w:bCs/>
                <w:sz w:val="22"/>
              </w:rPr>
            </w:pPr>
          </w:p>
          <w:p w:rsidR="005D351B" w:rsidRPr="00F23101" w:rsidRDefault="005D351B" w:rsidP="00BA6941">
            <w:pPr>
              <w:rPr>
                <w:bCs/>
                <w:sz w:val="22"/>
              </w:rPr>
            </w:pPr>
            <w:r w:rsidRPr="00F23101">
              <w:rPr>
                <w:bCs/>
                <w:sz w:val="22"/>
              </w:rPr>
              <w:t xml:space="preserve">1.3 </w:t>
            </w:r>
            <w:r>
              <w:rPr>
                <w:bCs/>
                <w:sz w:val="22"/>
              </w:rPr>
              <w:t>El sistema ingresara al menú principal.</w:t>
            </w:r>
          </w:p>
          <w:p w:rsidR="005D351B" w:rsidRPr="00F23101" w:rsidRDefault="005D351B" w:rsidP="00BA6941">
            <w:pPr>
              <w:rPr>
                <w:b/>
                <w:bCs/>
                <w:sz w:val="22"/>
              </w:rPr>
            </w:pPr>
          </w:p>
        </w:tc>
      </w:tr>
      <w:tr w:rsidR="005D351B" w:rsidRPr="00114001" w:rsidTr="00BA6941">
        <w:trPr>
          <w:cantSplit/>
          <w:trHeight w:val="270"/>
        </w:trPr>
        <w:tc>
          <w:tcPr>
            <w:tcW w:w="4806" w:type="dxa"/>
            <w:gridSpan w:val="3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Post condición</w:t>
            </w:r>
          </w:p>
        </w:tc>
        <w:tc>
          <w:tcPr>
            <w:tcW w:w="5543" w:type="dxa"/>
          </w:tcPr>
          <w:p w:rsidR="005D351B" w:rsidRPr="00114001" w:rsidRDefault="005D351B" w:rsidP="00BA6941">
            <w:pPr>
              <w:rPr>
                <w:sz w:val="22"/>
              </w:rPr>
            </w:pPr>
          </w:p>
        </w:tc>
      </w:tr>
      <w:tr w:rsidR="005D351B" w:rsidRPr="00243BAF" w:rsidTr="00BA6941">
        <w:trPr>
          <w:cantSplit/>
          <w:trHeight w:val="872"/>
        </w:trPr>
        <w:tc>
          <w:tcPr>
            <w:tcW w:w="10349" w:type="dxa"/>
            <w:gridSpan w:val="4"/>
          </w:tcPr>
          <w:p w:rsidR="005D351B" w:rsidRDefault="005D351B" w:rsidP="00BA6941">
            <w:pPr>
              <w:pStyle w:val="Ttulo1"/>
              <w:rPr>
                <w:rFonts w:ascii="Times New Roman" w:hAnsi="Times New Roman" w:cs="Times New Roman"/>
              </w:rPr>
            </w:pPr>
            <w:r w:rsidRPr="00114001">
              <w:rPr>
                <w:rFonts w:ascii="Times New Roman" w:hAnsi="Times New Roman" w:cs="Times New Roman"/>
              </w:rPr>
              <w:t>Caminos Alternos</w:t>
            </w:r>
          </w:p>
          <w:p w:rsidR="005D351B" w:rsidRDefault="005D351B" w:rsidP="00BA6941">
            <w:r>
              <w:t>1.2.1-El usuario abandona la carga sin terminar</w:t>
            </w:r>
          </w:p>
          <w:p w:rsidR="005D351B" w:rsidRPr="00243BAF" w:rsidRDefault="005D351B" w:rsidP="00BA6941">
            <w:r>
              <w:t>1.2.2-El usuario selecciona recuperar contraseña</w:t>
            </w:r>
          </w:p>
        </w:tc>
      </w:tr>
      <w:tr w:rsidR="005D351B" w:rsidRPr="007E3A02" w:rsidTr="00BA6941">
        <w:trPr>
          <w:cantSplit/>
          <w:trHeight w:val="218"/>
        </w:trPr>
        <w:tc>
          <w:tcPr>
            <w:tcW w:w="10349" w:type="dxa"/>
            <w:gridSpan w:val="4"/>
          </w:tcPr>
          <w:p w:rsidR="005D351B" w:rsidRDefault="005D351B" w:rsidP="00BA6941">
            <w:pPr>
              <w:pStyle w:val="Ttulo1"/>
            </w:pPr>
            <w:r>
              <w:rPr>
                <w:rFonts w:ascii="Times New Roman" w:hAnsi="Times New Roman" w:cs="Times New Roman"/>
              </w:rPr>
              <w:t xml:space="preserve">Excepciones </w:t>
            </w:r>
          </w:p>
          <w:p w:rsidR="005D351B" w:rsidRPr="007E3A02" w:rsidRDefault="005D351B" w:rsidP="00BA6941">
            <w:r w:rsidRPr="007E3A02">
              <w:t>Los datos ingresados no son correctos</w:t>
            </w:r>
            <w:r>
              <w:t>.</w:t>
            </w:r>
          </w:p>
        </w:tc>
      </w:tr>
      <w:tr w:rsidR="005D351B" w:rsidRPr="00114001" w:rsidTr="00BA6941">
        <w:trPr>
          <w:cantSplit/>
          <w:trHeight w:val="254"/>
        </w:trPr>
        <w:tc>
          <w:tcPr>
            <w:tcW w:w="4806" w:type="dxa"/>
            <w:gridSpan w:val="3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Frecuencia esperada</w:t>
            </w:r>
          </w:p>
        </w:tc>
        <w:tc>
          <w:tcPr>
            <w:tcW w:w="5543" w:type="dxa"/>
          </w:tcPr>
          <w:p w:rsidR="005D351B" w:rsidRPr="00114001" w:rsidRDefault="005D351B" w:rsidP="00BA6941">
            <w:pPr>
              <w:rPr>
                <w:sz w:val="22"/>
              </w:rPr>
            </w:pPr>
            <w:r>
              <w:rPr>
                <w:sz w:val="22"/>
              </w:rPr>
              <w:t>10/DIA</w:t>
            </w:r>
          </w:p>
        </w:tc>
      </w:tr>
      <w:tr w:rsidR="005D351B" w:rsidRPr="00134E37" w:rsidTr="00BA6941">
        <w:trPr>
          <w:cantSplit/>
          <w:trHeight w:val="270"/>
        </w:trPr>
        <w:tc>
          <w:tcPr>
            <w:tcW w:w="4806" w:type="dxa"/>
            <w:gridSpan w:val="3"/>
          </w:tcPr>
          <w:p w:rsidR="005D351B" w:rsidRPr="00114001" w:rsidRDefault="005D351B" w:rsidP="00BA6941">
            <w:pPr>
              <w:rPr>
                <w:b/>
                <w:bCs/>
                <w:sz w:val="22"/>
              </w:rPr>
            </w:pPr>
            <w:r w:rsidRPr="00114001">
              <w:rPr>
                <w:b/>
                <w:bCs/>
                <w:sz w:val="22"/>
              </w:rPr>
              <w:t>Comentarios</w:t>
            </w:r>
          </w:p>
        </w:tc>
        <w:tc>
          <w:tcPr>
            <w:tcW w:w="5543" w:type="dxa"/>
          </w:tcPr>
          <w:p w:rsidR="005D351B" w:rsidRPr="00134E37" w:rsidRDefault="005D351B" w:rsidP="00BA6941">
            <w:pPr>
              <w:rPr>
                <w:sz w:val="22"/>
              </w:rPr>
            </w:pPr>
            <w:r>
              <w:rPr>
                <w:sz w:val="22"/>
              </w:rPr>
              <w:t xml:space="preserve">La opción marcada con un * es obligatorio. </w:t>
            </w:r>
            <w:r w:rsidRPr="00134E37">
              <w:rPr>
                <w:sz w:val="22"/>
              </w:rPr>
              <w:t xml:space="preserve"> </w:t>
            </w:r>
          </w:p>
        </w:tc>
      </w:tr>
    </w:tbl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51B"/>
    <w:rsid w:val="002A77FB"/>
    <w:rsid w:val="005D351B"/>
    <w:rsid w:val="007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60395-27AC-4227-9BF7-32497D38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D351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351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APRENDIZZ</cp:lastModifiedBy>
  <cp:revision>2</cp:revision>
  <dcterms:created xsi:type="dcterms:W3CDTF">2017-03-30T02:28:00Z</dcterms:created>
  <dcterms:modified xsi:type="dcterms:W3CDTF">2017-06-29T14:46:00Z</dcterms:modified>
</cp:coreProperties>
</file>