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1D0" w:rsidRDefault="00AB58DA" w:rsidP="004941D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CONTRATO DE COMPRAVENTA DE SOFTWARE</w:t>
      </w:r>
    </w:p>
    <w:p w:rsidR="00AB58DA" w:rsidRPr="007934C6" w:rsidRDefault="00AB58DA" w:rsidP="004941D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WARIOSOFT A INSTITUTO SENA</w:t>
      </w:r>
    </w:p>
    <w:p w:rsidR="004941D0" w:rsidRPr="007934C6" w:rsidRDefault="004941D0" w:rsidP="004941D0">
      <w:pPr>
        <w:jc w:val="center"/>
        <w:rPr>
          <w:rFonts w:ascii="Times New Roman" w:hAnsi="Times New Roman" w:cs="Times New Roman"/>
          <w:sz w:val="24"/>
        </w:rPr>
      </w:pPr>
    </w:p>
    <w:p w:rsidR="004941D0" w:rsidRPr="007934C6" w:rsidRDefault="004941D0" w:rsidP="004941D0">
      <w:pPr>
        <w:jc w:val="center"/>
        <w:rPr>
          <w:rFonts w:ascii="Times New Roman" w:hAnsi="Times New Roman" w:cs="Times New Roman"/>
          <w:sz w:val="24"/>
        </w:rPr>
      </w:pPr>
    </w:p>
    <w:p w:rsidR="004941D0" w:rsidRPr="007934C6" w:rsidRDefault="004941D0" w:rsidP="004941D0">
      <w:pPr>
        <w:jc w:val="center"/>
        <w:rPr>
          <w:rFonts w:ascii="Times New Roman" w:hAnsi="Times New Roman" w:cs="Times New Roman"/>
          <w:sz w:val="24"/>
        </w:rPr>
      </w:pPr>
    </w:p>
    <w:p w:rsidR="004941D0" w:rsidRPr="007934C6" w:rsidRDefault="004941D0" w:rsidP="004941D0">
      <w:pPr>
        <w:jc w:val="center"/>
        <w:rPr>
          <w:rFonts w:ascii="Times New Roman" w:hAnsi="Times New Roman" w:cs="Times New Roman"/>
          <w:sz w:val="24"/>
        </w:rPr>
      </w:pPr>
    </w:p>
    <w:p w:rsidR="004941D0" w:rsidRPr="007934C6" w:rsidRDefault="004941D0" w:rsidP="004941D0">
      <w:pPr>
        <w:jc w:val="center"/>
        <w:rPr>
          <w:rFonts w:ascii="Times New Roman" w:hAnsi="Times New Roman" w:cs="Times New Roman"/>
          <w:sz w:val="24"/>
        </w:rPr>
      </w:pPr>
    </w:p>
    <w:p w:rsidR="004941D0" w:rsidRPr="007934C6" w:rsidRDefault="004941D0" w:rsidP="004941D0">
      <w:pPr>
        <w:jc w:val="center"/>
        <w:rPr>
          <w:rFonts w:ascii="Times New Roman" w:hAnsi="Times New Roman" w:cs="Times New Roman"/>
          <w:sz w:val="24"/>
        </w:rPr>
      </w:pPr>
      <w:r w:rsidRPr="007934C6">
        <w:rPr>
          <w:rFonts w:ascii="Times New Roman" w:hAnsi="Times New Roman" w:cs="Times New Roman"/>
          <w:sz w:val="24"/>
        </w:rPr>
        <w:t>DAVID BOHORQUEZ</w:t>
      </w:r>
    </w:p>
    <w:p w:rsidR="004941D0" w:rsidRPr="007934C6" w:rsidRDefault="004941D0" w:rsidP="004941D0">
      <w:pPr>
        <w:jc w:val="center"/>
        <w:rPr>
          <w:rFonts w:ascii="Times New Roman" w:hAnsi="Times New Roman" w:cs="Times New Roman"/>
          <w:sz w:val="24"/>
        </w:rPr>
      </w:pPr>
      <w:r w:rsidRPr="007934C6">
        <w:rPr>
          <w:rFonts w:ascii="Times New Roman" w:hAnsi="Times New Roman" w:cs="Times New Roman"/>
          <w:sz w:val="24"/>
        </w:rPr>
        <w:t>Instructor</w:t>
      </w:r>
    </w:p>
    <w:p w:rsidR="004941D0" w:rsidRPr="007934C6" w:rsidRDefault="004941D0" w:rsidP="004941D0">
      <w:pPr>
        <w:jc w:val="center"/>
        <w:rPr>
          <w:rFonts w:ascii="Times New Roman" w:hAnsi="Times New Roman" w:cs="Times New Roman"/>
          <w:sz w:val="24"/>
        </w:rPr>
      </w:pPr>
    </w:p>
    <w:p w:rsidR="004941D0" w:rsidRPr="007934C6" w:rsidRDefault="004941D0" w:rsidP="004941D0">
      <w:pPr>
        <w:jc w:val="center"/>
        <w:rPr>
          <w:rFonts w:ascii="Times New Roman" w:hAnsi="Times New Roman" w:cs="Times New Roman"/>
          <w:sz w:val="24"/>
        </w:rPr>
      </w:pPr>
    </w:p>
    <w:p w:rsidR="004941D0" w:rsidRPr="007934C6" w:rsidRDefault="004941D0" w:rsidP="004941D0">
      <w:pPr>
        <w:jc w:val="center"/>
        <w:rPr>
          <w:rFonts w:ascii="Times New Roman" w:hAnsi="Times New Roman" w:cs="Times New Roman"/>
          <w:sz w:val="24"/>
        </w:rPr>
      </w:pPr>
    </w:p>
    <w:p w:rsidR="004941D0" w:rsidRPr="007934C6" w:rsidRDefault="004941D0" w:rsidP="004941D0">
      <w:pPr>
        <w:jc w:val="center"/>
        <w:rPr>
          <w:rFonts w:ascii="Times New Roman" w:hAnsi="Times New Roman" w:cs="Times New Roman"/>
          <w:sz w:val="24"/>
        </w:rPr>
      </w:pPr>
      <w:r w:rsidRPr="007934C6">
        <w:rPr>
          <w:rFonts w:ascii="Times New Roman" w:hAnsi="Times New Roman" w:cs="Times New Roman"/>
          <w:sz w:val="24"/>
        </w:rPr>
        <w:t>ESTEBAN RENE PINEDA RAMIREZ</w:t>
      </w:r>
    </w:p>
    <w:p w:rsidR="004941D0" w:rsidRPr="007934C6" w:rsidRDefault="004941D0" w:rsidP="004941D0">
      <w:pPr>
        <w:jc w:val="center"/>
        <w:rPr>
          <w:rFonts w:ascii="Times New Roman" w:hAnsi="Times New Roman" w:cs="Times New Roman"/>
          <w:sz w:val="24"/>
        </w:rPr>
      </w:pPr>
      <w:r w:rsidRPr="007934C6">
        <w:rPr>
          <w:rFonts w:ascii="Times New Roman" w:hAnsi="Times New Roman" w:cs="Times New Roman"/>
          <w:sz w:val="24"/>
        </w:rPr>
        <w:t>SEBASTIAN MAURICIO CUELLAR PEREZ</w:t>
      </w:r>
    </w:p>
    <w:p w:rsidR="004941D0" w:rsidRPr="007934C6" w:rsidRDefault="004941D0" w:rsidP="004941D0">
      <w:pPr>
        <w:jc w:val="center"/>
        <w:rPr>
          <w:rFonts w:ascii="Times New Roman" w:hAnsi="Times New Roman" w:cs="Times New Roman"/>
          <w:sz w:val="24"/>
        </w:rPr>
      </w:pPr>
      <w:r w:rsidRPr="007934C6">
        <w:rPr>
          <w:rFonts w:ascii="Times New Roman" w:hAnsi="Times New Roman" w:cs="Times New Roman"/>
          <w:sz w:val="24"/>
        </w:rPr>
        <w:t>BRAYAN DAVID PRADA SANCHEZ</w:t>
      </w:r>
    </w:p>
    <w:p w:rsidR="004941D0" w:rsidRPr="007934C6" w:rsidRDefault="004941D0" w:rsidP="004941D0">
      <w:pPr>
        <w:jc w:val="center"/>
        <w:rPr>
          <w:rFonts w:ascii="Times New Roman" w:hAnsi="Times New Roman" w:cs="Times New Roman"/>
          <w:sz w:val="24"/>
        </w:rPr>
      </w:pPr>
      <w:r w:rsidRPr="007934C6">
        <w:rPr>
          <w:rFonts w:ascii="Times New Roman" w:hAnsi="Times New Roman" w:cs="Times New Roman"/>
          <w:sz w:val="24"/>
        </w:rPr>
        <w:t>CRISTIAN ANDRES GAMBASICA SIERRA</w:t>
      </w:r>
    </w:p>
    <w:p w:rsidR="004941D0" w:rsidRPr="007934C6" w:rsidRDefault="004941D0" w:rsidP="004941D0">
      <w:pPr>
        <w:jc w:val="center"/>
        <w:rPr>
          <w:rFonts w:ascii="Times New Roman" w:hAnsi="Times New Roman" w:cs="Times New Roman"/>
          <w:sz w:val="24"/>
        </w:rPr>
      </w:pPr>
      <w:r w:rsidRPr="007934C6">
        <w:rPr>
          <w:rFonts w:ascii="Times New Roman" w:hAnsi="Times New Roman" w:cs="Times New Roman"/>
          <w:sz w:val="24"/>
        </w:rPr>
        <w:t>Alumnos</w:t>
      </w:r>
    </w:p>
    <w:p w:rsidR="004941D0" w:rsidRPr="007934C6" w:rsidRDefault="004941D0" w:rsidP="00AB58DA">
      <w:pPr>
        <w:rPr>
          <w:rFonts w:ascii="Times New Roman" w:hAnsi="Times New Roman" w:cs="Times New Roman"/>
          <w:sz w:val="24"/>
        </w:rPr>
      </w:pPr>
    </w:p>
    <w:p w:rsidR="004941D0" w:rsidRPr="007934C6" w:rsidRDefault="004941D0" w:rsidP="004941D0">
      <w:pPr>
        <w:jc w:val="center"/>
        <w:rPr>
          <w:rFonts w:ascii="Times New Roman" w:hAnsi="Times New Roman" w:cs="Times New Roman"/>
          <w:sz w:val="24"/>
        </w:rPr>
      </w:pPr>
    </w:p>
    <w:p w:rsidR="004941D0" w:rsidRPr="007934C6" w:rsidRDefault="004941D0" w:rsidP="004941D0">
      <w:pPr>
        <w:jc w:val="center"/>
        <w:rPr>
          <w:rFonts w:ascii="Times New Roman" w:hAnsi="Times New Roman" w:cs="Times New Roman"/>
          <w:sz w:val="24"/>
        </w:rPr>
      </w:pPr>
      <w:r w:rsidRPr="007934C6">
        <w:rPr>
          <w:rFonts w:ascii="Times New Roman" w:hAnsi="Times New Roman" w:cs="Times New Roman"/>
          <w:sz w:val="24"/>
        </w:rPr>
        <w:t>1349397</w:t>
      </w:r>
    </w:p>
    <w:p w:rsidR="004941D0" w:rsidRPr="007934C6" w:rsidRDefault="004941D0" w:rsidP="004941D0">
      <w:pPr>
        <w:jc w:val="center"/>
        <w:rPr>
          <w:rFonts w:ascii="Times New Roman" w:hAnsi="Times New Roman" w:cs="Times New Roman"/>
          <w:sz w:val="24"/>
        </w:rPr>
      </w:pPr>
      <w:r w:rsidRPr="007934C6">
        <w:rPr>
          <w:rFonts w:ascii="Times New Roman" w:hAnsi="Times New Roman" w:cs="Times New Roman"/>
          <w:sz w:val="24"/>
        </w:rPr>
        <w:t>Ficha</w:t>
      </w:r>
    </w:p>
    <w:p w:rsidR="004941D0" w:rsidRPr="007934C6" w:rsidRDefault="004941D0" w:rsidP="004941D0">
      <w:pPr>
        <w:jc w:val="center"/>
        <w:rPr>
          <w:rFonts w:ascii="Times New Roman" w:hAnsi="Times New Roman" w:cs="Times New Roman"/>
          <w:sz w:val="24"/>
        </w:rPr>
      </w:pPr>
    </w:p>
    <w:p w:rsidR="004941D0" w:rsidRPr="007934C6" w:rsidRDefault="004941D0" w:rsidP="004941D0">
      <w:pPr>
        <w:jc w:val="center"/>
        <w:rPr>
          <w:rFonts w:ascii="Times New Roman" w:hAnsi="Times New Roman" w:cs="Times New Roman"/>
          <w:sz w:val="24"/>
        </w:rPr>
      </w:pPr>
    </w:p>
    <w:p w:rsidR="004941D0" w:rsidRPr="007934C6" w:rsidRDefault="004941D0" w:rsidP="004941D0">
      <w:pPr>
        <w:jc w:val="center"/>
        <w:rPr>
          <w:rFonts w:ascii="Times New Roman" w:hAnsi="Times New Roman" w:cs="Times New Roman"/>
          <w:sz w:val="24"/>
        </w:rPr>
      </w:pPr>
    </w:p>
    <w:p w:rsidR="004941D0" w:rsidRPr="007934C6" w:rsidRDefault="004941D0" w:rsidP="004941D0">
      <w:pPr>
        <w:jc w:val="center"/>
        <w:rPr>
          <w:rFonts w:ascii="Times New Roman" w:hAnsi="Times New Roman" w:cs="Times New Roman"/>
          <w:sz w:val="24"/>
        </w:rPr>
      </w:pPr>
      <w:r w:rsidRPr="007934C6">
        <w:rPr>
          <w:rFonts w:ascii="Times New Roman" w:hAnsi="Times New Roman" w:cs="Times New Roman"/>
          <w:sz w:val="24"/>
        </w:rPr>
        <w:t>CEET, Sena Barrio Colombia</w:t>
      </w:r>
    </w:p>
    <w:p w:rsidR="004941D0" w:rsidRPr="007934C6" w:rsidRDefault="004941D0" w:rsidP="004941D0">
      <w:pPr>
        <w:jc w:val="center"/>
        <w:rPr>
          <w:rFonts w:ascii="Times New Roman" w:hAnsi="Times New Roman" w:cs="Times New Roman"/>
          <w:sz w:val="24"/>
        </w:rPr>
      </w:pPr>
      <w:r w:rsidRPr="007934C6">
        <w:rPr>
          <w:rFonts w:ascii="Times New Roman" w:hAnsi="Times New Roman" w:cs="Times New Roman"/>
          <w:sz w:val="24"/>
        </w:rPr>
        <w:t>Sede</w:t>
      </w:r>
    </w:p>
    <w:p w:rsidR="004941D0" w:rsidRPr="007934C6" w:rsidRDefault="004941D0" w:rsidP="004941D0">
      <w:pPr>
        <w:jc w:val="center"/>
        <w:rPr>
          <w:rFonts w:ascii="Times New Roman" w:hAnsi="Times New Roman" w:cs="Times New Roman"/>
          <w:sz w:val="24"/>
        </w:rPr>
      </w:pPr>
    </w:p>
    <w:p w:rsidR="004941D0" w:rsidRPr="007934C6" w:rsidRDefault="004941D0" w:rsidP="004941D0">
      <w:pPr>
        <w:jc w:val="center"/>
        <w:rPr>
          <w:rFonts w:ascii="Times New Roman" w:hAnsi="Times New Roman" w:cs="Times New Roman"/>
          <w:sz w:val="24"/>
        </w:rPr>
      </w:pPr>
    </w:p>
    <w:p w:rsidR="004941D0" w:rsidRPr="007934C6" w:rsidRDefault="004941D0" w:rsidP="004941D0">
      <w:pPr>
        <w:jc w:val="center"/>
        <w:rPr>
          <w:rFonts w:ascii="Times New Roman" w:hAnsi="Times New Roman" w:cs="Times New Roman"/>
          <w:sz w:val="24"/>
        </w:rPr>
      </w:pPr>
      <w:r w:rsidRPr="007934C6">
        <w:rPr>
          <w:rFonts w:ascii="Times New Roman" w:hAnsi="Times New Roman" w:cs="Times New Roman"/>
          <w:sz w:val="24"/>
        </w:rPr>
        <w:t>BOGOTÁ D.C</w:t>
      </w:r>
    </w:p>
    <w:p w:rsidR="004941D0" w:rsidRDefault="00AB58DA" w:rsidP="00EB044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04</w:t>
      </w:r>
      <w:r w:rsidR="00EB044A">
        <w:rPr>
          <w:rFonts w:ascii="Times New Roman" w:hAnsi="Times New Roman" w:cs="Times New Roman"/>
          <w:sz w:val="24"/>
        </w:rPr>
        <w:t>/0</w:t>
      </w:r>
      <w:r>
        <w:rPr>
          <w:rFonts w:ascii="Times New Roman" w:hAnsi="Times New Roman" w:cs="Times New Roman"/>
          <w:sz w:val="24"/>
        </w:rPr>
        <w:t>4</w:t>
      </w:r>
      <w:r w:rsidR="004941D0" w:rsidRPr="007934C6">
        <w:rPr>
          <w:rFonts w:ascii="Times New Roman" w:hAnsi="Times New Roman" w:cs="Times New Roman"/>
          <w:sz w:val="24"/>
        </w:rPr>
        <w:t>/2018</w:t>
      </w:r>
    </w:p>
    <w:p w:rsidR="00EB044A" w:rsidRDefault="00EB044A" w:rsidP="00EB044A">
      <w:pPr>
        <w:jc w:val="center"/>
        <w:rPr>
          <w:rFonts w:ascii="Times New Roman" w:hAnsi="Times New Roman" w:cs="Times New Roman"/>
          <w:sz w:val="24"/>
        </w:rPr>
      </w:pPr>
    </w:p>
    <w:p w:rsidR="00EB044A" w:rsidRPr="00AB58DA" w:rsidRDefault="00AB58DA" w:rsidP="00EB044A">
      <w:pPr>
        <w:jc w:val="center"/>
        <w:rPr>
          <w:rFonts w:ascii="Times New Roman" w:hAnsi="Times New Roman" w:cs="Times New Roman"/>
          <w:b/>
          <w:sz w:val="24"/>
        </w:rPr>
      </w:pPr>
      <w:r w:rsidRPr="00AB58DA">
        <w:rPr>
          <w:rFonts w:ascii="Times New Roman" w:hAnsi="Times New Roman" w:cs="Times New Roman"/>
          <w:b/>
          <w:sz w:val="24"/>
        </w:rPr>
        <w:t xml:space="preserve">CONTRATO DE COMPRAVENTA </w:t>
      </w:r>
      <w:r w:rsidR="00836447">
        <w:rPr>
          <w:rFonts w:ascii="Times New Roman" w:hAnsi="Times New Roman" w:cs="Times New Roman"/>
          <w:b/>
          <w:sz w:val="24"/>
        </w:rPr>
        <w:t>D</w:t>
      </w:r>
      <w:r w:rsidRPr="00AB58DA">
        <w:rPr>
          <w:rFonts w:ascii="Times New Roman" w:hAnsi="Times New Roman" w:cs="Times New Roman"/>
          <w:b/>
          <w:sz w:val="24"/>
        </w:rPr>
        <w:t>E SOFTWARE</w:t>
      </w:r>
    </w:p>
    <w:p w:rsidR="00EB044A" w:rsidRPr="00AB58DA" w:rsidRDefault="00AB58DA" w:rsidP="00EB044A">
      <w:pPr>
        <w:jc w:val="center"/>
        <w:rPr>
          <w:rFonts w:ascii="Times New Roman" w:hAnsi="Times New Roman" w:cs="Times New Roman"/>
          <w:b/>
          <w:sz w:val="24"/>
        </w:rPr>
      </w:pPr>
      <w:r w:rsidRPr="00AB58DA">
        <w:rPr>
          <w:rFonts w:ascii="Times New Roman" w:hAnsi="Times New Roman" w:cs="Times New Roman"/>
          <w:b/>
          <w:sz w:val="24"/>
        </w:rPr>
        <w:t>ENTRE WARIOSOFT E INSTITUCION SENA</w:t>
      </w:r>
    </w:p>
    <w:p w:rsidR="00EB044A" w:rsidRDefault="00EB044A" w:rsidP="00AB58DA">
      <w:pPr>
        <w:jc w:val="both"/>
        <w:rPr>
          <w:rFonts w:ascii="Times New Roman" w:hAnsi="Times New Roman" w:cs="Times New Roman"/>
          <w:sz w:val="24"/>
        </w:rPr>
      </w:pPr>
    </w:p>
    <w:p w:rsidR="00AB58DA" w:rsidRDefault="00AB58DA" w:rsidP="00AB58DA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CONTRATO NÚMERO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001-01</w:t>
      </w:r>
    </w:p>
    <w:p w:rsidR="00AB58DA" w:rsidRDefault="00AB58DA" w:rsidP="00AB58DA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FECHA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ABRIL DE 2018</w:t>
      </w:r>
    </w:p>
    <w:p w:rsidR="00AB58DA" w:rsidRDefault="00AB58DA" w:rsidP="00AB58DA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TIPO DE CONTRATO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COMPRAVENTA</w:t>
      </w:r>
    </w:p>
    <w:p w:rsidR="00A90634" w:rsidRDefault="00AB58DA" w:rsidP="00AB58DA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CONTRATO</w:t>
      </w:r>
      <w:r w:rsidR="00A90634">
        <w:rPr>
          <w:rFonts w:ascii="Times New Roman" w:hAnsi="Times New Roman" w:cs="Times New Roman"/>
          <w:b/>
          <w:sz w:val="24"/>
        </w:rPr>
        <w:tab/>
      </w:r>
      <w:r w:rsidR="00A90634">
        <w:rPr>
          <w:rFonts w:ascii="Times New Roman" w:hAnsi="Times New Roman" w:cs="Times New Roman"/>
          <w:b/>
          <w:sz w:val="24"/>
        </w:rPr>
        <w:tab/>
      </w:r>
      <w:r w:rsidR="00A90634">
        <w:rPr>
          <w:rFonts w:ascii="Times New Roman" w:hAnsi="Times New Roman" w:cs="Times New Roman"/>
          <w:b/>
          <w:sz w:val="24"/>
        </w:rPr>
        <w:tab/>
      </w:r>
      <w:r w:rsidR="00A90634">
        <w:rPr>
          <w:rFonts w:ascii="Times New Roman" w:hAnsi="Times New Roman" w:cs="Times New Roman"/>
          <w:b/>
          <w:sz w:val="24"/>
        </w:rPr>
        <w:tab/>
      </w:r>
      <w:r w:rsidR="00A90634">
        <w:rPr>
          <w:rFonts w:ascii="Times New Roman" w:hAnsi="Times New Roman" w:cs="Times New Roman"/>
          <w:b/>
          <w:sz w:val="24"/>
        </w:rPr>
        <w:tab/>
        <w:t>SENA</w:t>
      </w:r>
    </w:p>
    <w:p w:rsidR="00A90634" w:rsidRDefault="00A90634" w:rsidP="00A90634">
      <w:pPr>
        <w:ind w:left="4248" w:hanging="4248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OBJETO</w:t>
      </w:r>
      <w:r>
        <w:rPr>
          <w:rFonts w:ascii="Times New Roman" w:hAnsi="Times New Roman" w:cs="Times New Roman"/>
          <w:b/>
          <w:sz w:val="24"/>
        </w:rPr>
        <w:tab/>
        <w:t>compra, elaboración, desarrollo, implementación y avance de módulos en ejecución.</w:t>
      </w:r>
      <w:r w:rsidR="00AB58DA">
        <w:rPr>
          <w:rFonts w:ascii="Times New Roman" w:hAnsi="Times New Roman" w:cs="Times New Roman"/>
          <w:b/>
          <w:sz w:val="24"/>
        </w:rPr>
        <w:t xml:space="preserve">  </w:t>
      </w:r>
    </w:p>
    <w:p w:rsidR="00A90634" w:rsidRDefault="00A90634" w:rsidP="00A90634">
      <w:pPr>
        <w:ind w:left="4248" w:hanging="4248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VIGENCIA CONTRATO</w:t>
      </w:r>
      <w:r>
        <w:rPr>
          <w:rFonts w:ascii="Times New Roman" w:hAnsi="Times New Roman" w:cs="Times New Roman"/>
          <w:b/>
          <w:sz w:val="24"/>
        </w:rPr>
        <w:tab/>
        <w:t>3 MESES</w:t>
      </w:r>
    </w:p>
    <w:p w:rsidR="00A90634" w:rsidRDefault="00A90634" w:rsidP="00A90634">
      <w:pPr>
        <w:ind w:left="4248" w:hanging="4248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PLAZO DE EJECUCIÓN</w:t>
      </w:r>
      <w:r>
        <w:rPr>
          <w:rFonts w:ascii="Times New Roman" w:hAnsi="Times New Roman" w:cs="Times New Roman"/>
          <w:b/>
          <w:sz w:val="24"/>
        </w:rPr>
        <w:tab/>
        <w:t>2 MESES</w:t>
      </w:r>
    </w:p>
    <w:p w:rsidR="00A90634" w:rsidRDefault="00A90634" w:rsidP="00A90634">
      <w:pPr>
        <w:ind w:left="4248" w:hanging="4248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VALOR</w:t>
      </w:r>
      <w:r>
        <w:rPr>
          <w:rFonts w:ascii="Times New Roman" w:hAnsi="Times New Roman" w:cs="Times New Roman"/>
          <w:b/>
          <w:sz w:val="24"/>
        </w:rPr>
        <w:tab/>
        <w:t>14.000.000</w:t>
      </w:r>
      <w:r w:rsidR="001C5157">
        <w:rPr>
          <w:rFonts w:ascii="Times New Roman" w:hAnsi="Times New Roman" w:cs="Times New Roman"/>
          <w:b/>
          <w:sz w:val="24"/>
        </w:rPr>
        <w:t xml:space="preserve"> Más IVA</w:t>
      </w:r>
    </w:p>
    <w:p w:rsidR="00A90634" w:rsidRDefault="00A90634" w:rsidP="00A90634">
      <w:pPr>
        <w:ind w:left="4248" w:hanging="4248"/>
        <w:jc w:val="both"/>
        <w:rPr>
          <w:rFonts w:ascii="Times New Roman" w:hAnsi="Times New Roman" w:cs="Times New Roman"/>
          <w:b/>
          <w:sz w:val="24"/>
        </w:rPr>
      </w:pPr>
    </w:p>
    <w:p w:rsidR="00A90634" w:rsidRDefault="00A90634" w:rsidP="00A90634">
      <w:pPr>
        <w:ind w:left="4248" w:hanging="4248"/>
        <w:jc w:val="both"/>
        <w:rPr>
          <w:rFonts w:ascii="Times New Roman" w:hAnsi="Times New Roman" w:cs="Times New Roman"/>
          <w:b/>
          <w:sz w:val="24"/>
        </w:rPr>
      </w:pPr>
    </w:p>
    <w:p w:rsidR="00836447" w:rsidRDefault="00836447" w:rsidP="00A90634">
      <w:pPr>
        <w:ind w:left="4248" w:hanging="4248"/>
        <w:jc w:val="both"/>
        <w:rPr>
          <w:rFonts w:ascii="Times New Roman" w:hAnsi="Times New Roman" w:cs="Times New Roman"/>
          <w:b/>
          <w:sz w:val="24"/>
        </w:rPr>
      </w:pPr>
    </w:p>
    <w:p w:rsidR="00836447" w:rsidRDefault="00836447" w:rsidP="00A90634">
      <w:pPr>
        <w:ind w:left="4248" w:hanging="4248"/>
        <w:jc w:val="both"/>
        <w:rPr>
          <w:rFonts w:ascii="Times New Roman" w:hAnsi="Times New Roman" w:cs="Times New Roman"/>
          <w:b/>
          <w:sz w:val="24"/>
        </w:rPr>
      </w:pPr>
    </w:p>
    <w:p w:rsidR="00A90634" w:rsidRDefault="00A90634" w:rsidP="00A90634">
      <w:pPr>
        <w:ind w:left="4248" w:hanging="4248"/>
        <w:jc w:val="both"/>
        <w:rPr>
          <w:rFonts w:ascii="Times New Roman" w:hAnsi="Times New Roman" w:cs="Times New Roman"/>
          <w:b/>
          <w:sz w:val="24"/>
        </w:rPr>
      </w:pPr>
    </w:p>
    <w:p w:rsidR="00836447" w:rsidRDefault="00A90634" w:rsidP="00836447">
      <w:pPr>
        <w:ind w:left="4248" w:hanging="424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Entre los suscritos a saber, </w:t>
      </w:r>
      <w:r w:rsidRPr="00836447">
        <w:rPr>
          <w:rFonts w:ascii="Times New Roman" w:hAnsi="Times New Roman" w:cs="Times New Roman"/>
          <w:b/>
          <w:sz w:val="24"/>
        </w:rPr>
        <w:t>SERVICIO NACIONAL DE APRENDIZAJE</w:t>
      </w:r>
      <w:r>
        <w:rPr>
          <w:rFonts w:ascii="Times New Roman" w:hAnsi="Times New Roman" w:cs="Times New Roman"/>
          <w:sz w:val="24"/>
        </w:rPr>
        <w:t>, institución</w:t>
      </w:r>
    </w:p>
    <w:p w:rsidR="00836447" w:rsidRDefault="00836447" w:rsidP="00836447">
      <w:pPr>
        <w:ind w:left="4248" w:hanging="424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pública</w:t>
      </w:r>
      <w:r w:rsidR="00A90634">
        <w:rPr>
          <w:rFonts w:ascii="Times New Roman" w:hAnsi="Times New Roman" w:cs="Times New Roman"/>
          <w:sz w:val="24"/>
        </w:rPr>
        <w:t xml:space="preserve"> encargada en dar programas de formación </w:t>
      </w:r>
      <w:r>
        <w:rPr>
          <w:rFonts w:ascii="Times New Roman" w:hAnsi="Times New Roman" w:cs="Times New Roman"/>
          <w:sz w:val="24"/>
        </w:rPr>
        <w:t>complementaria y titulada, situada en</w:t>
      </w:r>
    </w:p>
    <w:p w:rsidR="00836447" w:rsidRDefault="00836447" w:rsidP="00836447">
      <w:pPr>
        <w:ind w:left="4248" w:hanging="424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ciudad de </w:t>
      </w:r>
      <w:r w:rsidRPr="00836447">
        <w:rPr>
          <w:rFonts w:ascii="Times New Roman" w:hAnsi="Times New Roman" w:cs="Times New Roman"/>
          <w:b/>
          <w:sz w:val="24"/>
        </w:rPr>
        <w:t>BOGOTA DC</w:t>
      </w:r>
      <w:r>
        <w:rPr>
          <w:rFonts w:ascii="Times New Roman" w:hAnsi="Times New Roman" w:cs="Times New Roman"/>
          <w:sz w:val="24"/>
        </w:rPr>
        <w:t xml:space="preserve">; por la otra, </w:t>
      </w:r>
      <w:r w:rsidRPr="00836447">
        <w:rPr>
          <w:rFonts w:ascii="Times New Roman" w:hAnsi="Times New Roman" w:cs="Times New Roman"/>
          <w:b/>
          <w:sz w:val="24"/>
        </w:rPr>
        <w:t>WARIOSOFT</w:t>
      </w:r>
      <w:r>
        <w:rPr>
          <w:rFonts w:ascii="Times New Roman" w:hAnsi="Times New Roman" w:cs="Times New Roman"/>
          <w:sz w:val="24"/>
        </w:rPr>
        <w:t xml:space="preserve">, grupo formativo para el </w:t>
      </w:r>
    </w:p>
    <w:p w:rsidR="00836447" w:rsidRPr="00836447" w:rsidRDefault="00836447" w:rsidP="00836447">
      <w:pPr>
        <w:ind w:left="4248" w:hanging="424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desarrollo de la aplicación web, se ha convenido celebrar el siguiente </w:t>
      </w:r>
      <w:r w:rsidRPr="00836447">
        <w:rPr>
          <w:rFonts w:ascii="Times New Roman" w:hAnsi="Times New Roman" w:cs="Times New Roman"/>
          <w:b/>
          <w:sz w:val="24"/>
        </w:rPr>
        <w:t xml:space="preserve">CONTRATO DE </w:t>
      </w:r>
    </w:p>
    <w:p w:rsidR="00836447" w:rsidRDefault="00836447" w:rsidP="00836447">
      <w:pPr>
        <w:ind w:left="4248" w:hanging="4248"/>
        <w:jc w:val="both"/>
        <w:rPr>
          <w:rFonts w:ascii="Times New Roman" w:hAnsi="Times New Roman" w:cs="Times New Roman"/>
          <w:sz w:val="24"/>
        </w:rPr>
      </w:pPr>
      <w:r w:rsidRPr="00836447">
        <w:rPr>
          <w:rFonts w:ascii="Times New Roman" w:hAnsi="Times New Roman" w:cs="Times New Roman"/>
          <w:b/>
          <w:sz w:val="24"/>
        </w:rPr>
        <w:t>CONPRAVENTA</w:t>
      </w:r>
      <w:r>
        <w:rPr>
          <w:rFonts w:ascii="Times New Roman" w:hAnsi="Times New Roman" w:cs="Times New Roman"/>
          <w:sz w:val="24"/>
        </w:rPr>
        <w:t xml:space="preserve">, el cual se regirá especialmente por las clausulas que se anuncian mas </w:t>
      </w:r>
    </w:p>
    <w:p w:rsidR="00A90634" w:rsidRDefault="00836447" w:rsidP="00836447">
      <w:pPr>
        <w:ind w:left="4248" w:hanging="424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adelante.</w:t>
      </w:r>
    </w:p>
    <w:p w:rsidR="00836447" w:rsidRDefault="00836447" w:rsidP="00836447">
      <w:pPr>
        <w:ind w:left="4248" w:hanging="4248"/>
        <w:jc w:val="both"/>
        <w:rPr>
          <w:rFonts w:ascii="Times New Roman" w:hAnsi="Times New Roman" w:cs="Times New Roman"/>
          <w:sz w:val="24"/>
        </w:rPr>
      </w:pPr>
    </w:p>
    <w:p w:rsidR="00836447" w:rsidRDefault="00836447" w:rsidP="00836447">
      <w:pPr>
        <w:ind w:left="4248" w:hanging="4248"/>
        <w:jc w:val="both"/>
        <w:rPr>
          <w:rFonts w:ascii="Times New Roman" w:hAnsi="Times New Roman" w:cs="Times New Roman"/>
          <w:sz w:val="24"/>
        </w:rPr>
      </w:pPr>
    </w:p>
    <w:p w:rsidR="00836447" w:rsidRDefault="00836447" w:rsidP="00836447">
      <w:pPr>
        <w:ind w:left="4248" w:hanging="4248"/>
        <w:jc w:val="both"/>
        <w:rPr>
          <w:rFonts w:ascii="Times New Roman" w:hAnsi="Times New Roman" w:cs="Times New Roman"/>
          <w:sz w:val="24"/>
        </w:rPr>
      </w:pPr>
    </w:p>
    <w:p w:rsidR="00836447" w:rsidRDefault="00836447" w:rsidP="00836447">
      <w:pPr>
        <w:ind w:left="4248" w:hanging="4248"/>
        <w:jc w:val="both"/>
        <w:rPr>
          <w:rFonts w:ascii="Times New Roman" w:hAnsi="Times New Roman" w:cs="Times New Roman"/>
          <w:sz w:val="24"/>
        </w:rPr>
      </w:pPr>
    </w:p>
    <w:p w:rsidR="00836447" w:rsidRDefault="00836447" w:rsidP="00836447">
      <w:pPr>
        <w:ind w:left="4248" w:hanging="4248"/>
        <w:jc w:val="both"/>
        <w:rPr>
          <w:rFonts w:ascii="Times New Roman" w:hAnsi="Times New Roman" w:cs="Times New Roman"/>
          <w:sz w:val="24"/>
        </w:rPr>
      </w:pPr>
    </w:p>
    <w:p w:rsidR="00836447" w:rsidRDefault="00836447" w:rsidP="00836447">
      <w:pPr>
        <w:ind w:left="4248" w:hanging="4248"/>
        <w:jc w:val="both"/>
        <w:rPr>
          <w:rFonts w:ascii="Times New Roman" w:hAnsi="Times New Roman" w:cs="Times New Roman"/>
          <w:sz w:val="24"/>
        </w:rPr>
      </w:pPr>
    </w:p>
    <w:p w:rsidR="00836447" w:rsidRDefault="00836447" w:rsidP="00836447">
      <w:pPr>
        <w:ind w:left="4248" w:hanging="4248"/>
        <w:jc w:val="center"/>
        <w:rPr>
          <w:rFonts w:ascii="Times New Roman" w:hAnsi="Times New Roman" w:cs="Times New Roman"/>
          <w:b/>
          <w:sz w:val="24"/>
        </w:rPr>
      </w:pPr>
      <w:r w:rsidRPr="00836447">
        <w:rPr>
          <w:rFonts w:ascii="Times New Roman" w:hAnsi="Times New Roman" w:cs="Times New Roman"/>
          <w:b/>
          <w:sz w:val="24"/>
        </w:rPr>
        <w:lastRenderedPageBreak/>
        <w:t>CONSIDERACIONES:</w:t>
      </w:r>
    </w:p>
    <w:p w:rsidR="006D40DB" w:rsidRDefault="006D40DB" w:rsidP="00806ED0">
      <w:pPr>
        <w:ind w:left="4248" w:hanging="42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PRIMERA: </w:t>
      </w:r>
      <w:r>
        <w:rPr>
          <w:rFonts w:ascii="Times New Roman" w:hAnsi="Times New Roman" w:cs="Times New Roman"/>
          <w:sz w:val="24"/>
        </w:rPr>
        <w:t xml:space="preserve">La institución Publica </w:t>
      </w:r>
      <w:r w:rsidRPr="006D40DB">
        <w:rPr>
          <w:rFonts w:ascii="Times New Roman" w:hAnsi="Times New Roman" w:cs="Times New Roman"/>
          <w:b/>
          <w:sz w:val="24"/>
        </w:rPr>
        <w:t xml:space="preserve">SENA </w:t>
      </w:r>
      <w:r>
        <w:rPr>
          <w:rFonts w:ascii="Times New Roman" w:hAnsi="Times New Roman" w:cs="Times New Roman"/>
          <w:sz w:val="24"/>
        </w:rPr>
        <w:t xml:space="preserve">solicita un software para el control de los </w:t>
      </w:r>
    </w:p>
    <w:p w:rsidR="009D4F87" w:rsidRDefault="006D40DB" w:rsidP="00806ED0">
      <w:pPr>
        <w:ind w:left="4248" w:hanging="42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horarios en el </w:t>
      </w:r>
      <w:r w:rsidRPr="006D40DB">
        <w:rPr>
          <w:rFonts w:ascii="Times New Roman" w:hAnsi="Times New Roman" w:cs="Times New Roman"/>
          <w:b/>
          <w:sz w:val="24"/>
        </w:rPr>
        <w:t>CEET</w:t>
      </w:r>
      <w:r>
        <w:rPr>
          <w:rFonts w:ascii="Times New Roman" w:hAnsi="Times New Roman" w:cs="Times New Roman"/>
          <w:sz w:val="24"/>
        </w:rPr>
        <w:t xml:space="preserve"> (centro de electricidad, electrónica y telecomunicaciones).</w:t>
      </w:r>
    </w:p>
    <w:p w:rsidR="00806ED0" w:rsidRDefault="006D40DB" w:rsidP="00806ED0">
      <w:pPr>
        <w:ind w:left="4248" w:hanging="4248"/>
        <w:rPr>
          <w:rFonts w:ascii="Times New Roman" w:hAnsi="Times New Roman" w:cs="Times New Roman"/>
          <w:sz w:val="24"/>
        </w:rPr>
      </w:pPr>
      <w:r w:rsidRPr="006D40DB">
        <w:rPr>
          <w:rFonts w:ascii="Times New Roman" w:hAnsi="Times New Roman" w:cs="Times New Roman"/>
          <w:b/>
          <w:sz w:val="24"/>
        </w:rPr>
        <w:t>SEGUNDA:</w:t>
      </w:r>
      <w:r>
        <w:rPr>
          <w:rFonts w:ascii="Times New Roman" w:hAnsi="Times New Roman" w:cs="Times New Roman"/>
          <w:sz w:val="24"/>
        </w:rPr>
        <w:t xml:space="preserve"> El grupo de proyecto </w:t>
      </w:r>
      <w:r w:rsidRPr="006D40DB">
        <w:rPr>
          <w:rFonts w:ascii="Times New Roman" w:hAnsi="Times New Roman" w:cs="Times New Roman"/>
          <w:b/>
          <w:sz w:val="24"/>
        </w:rPr>
        <w:t>WARIOSOFT</w:t>
      </w:r>
      <w:r>
        <w:rPr>
          <w:rFonts w:ascii="Times New Roman" w:hAnsi="Times New Roman" w:cs="Times New Roman"/>
          <w:sz w:val="24"/>
        </w:rPr>
        <w:t>, desarrollara un software que</w:t>
      </w:r>
      <w:r w:rsidR="00806ED0">
        <w:rPr>
          <w:rFonts w:ascii="Times New Roman" w:hAnsi="Times New Roman" w:cs="Times New Roman"/>
          <w:sz w:val="24"/>
        </w:rPr>
        <w:t xml:space="preserve"> </w:t>
      </w:r>
    </w:p>
    <w:p w:rsidR="006D40DB" w:rsidRDefault="006D40DB" w:rsidP="00806ED0">
      <w:pPr>
        <w:ind w:left="4248" w:hanging="42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permita el ágil control de los horarios en el </w:t>
      </w:r>
      <w:r w:rsidRPr="006D40DB">
        <w:rPr>
          <w:rFonts w:ascii="Times New Roman" w:hAnsi="Times New Roman" w:cs="Times New Roman"/>
          <w:b/>
          <w:sz w:val="24"/>
        </w:rPr>
        <w:t>CEET</w:t>
      </w:r>
      <w:r>
        <w:rPr>
          <w:rFonts w:ascii="Times New Roman" w:hAnsi="Times New Roman" w:cs="Times New Roman"/>
          <w:sz w:val="24"/>
        </w:rPr>
        <w:t xml:space="preserve">, según lo establecido con el </w:t>
      </w:r>
      <w:r w:rsidRPr="006D40DB">
        <w:rPr>
          <w:rFonts w:ascii="Times New Roman" w:hAnsi="Times New Roman" w:cs="Times New Roman"/>
          <w:b/>
          <w:sz w:val="24"/>
        </w:rPr>
        <w:t>SENA</w:t>
      </w:r>
      <w:r>
        <w:rPr>
          <w:rFonts w:ascii="Times New Roman" w:hAnsi="Times New Roman" w:cs="Times New Roman"/>
          <w:sz w:val="24"/>
        </w:rPr>
        <w:t>.</w:t>
      </w:r>
    </w:p>
    <w:p w:rsidR="00806ED0" w:rsidRDefault="00806ED0" w:rsidP="00806ED0">
      <w:pPr>
        <w:ind w:left="4248" w:hanging="4248"/>
        <w:rPr>
          <w:rFonts w:ascii="Times New Roman" w:hAnsi="Times New Roman" w:cs="Times New Roman"/>
          <w:sz w:val="24"/>
        </w:rPr>
      </w:pPr>
      <w:r w:rsidRPr="00806ED0">
        <w:rPr>
          <w:rFonts w:ascii="Times New Roman" w:hAnsi="Times New Roman" w:cs="Times New Roman"/>
          <w:b/>
          <w:sz w:val="24"/>
        </w:rPr>
        <w:t>TERCERA:</w:t>
      </w:r>
      <w:r>
        <w:rPr>
          <w:rFonts w:ascii="Times New Roman" w:hAnsi="Times New Roman" w:cs="Times New Roman"/>
          <w:sz w:val="24"/>
        </w:rPr>
        <w:t xml:space="preserve"> El grupo de proyecto </w:t>
      </w:r>
      <w:r w:rsidRPr="00806ED0">
        <w:rPr>
          <w:rFonts w:ascii="Times New Roman" w:hAnsi="Times New Roman" w:cs="Times New Roman"/>
          <w:b/>
          <w:sz w:val="24"/>
        </w:rPr>
        <w:t>WARIOSOFT</w:t>
      </w:r>
      <w:r>
        <w:rPr>
          <w:rFonts w:ascii="Times New Roman" w:hAnsi="Times New Roman" w:cs="Times New Roman"/>
          <w:sz w:val="24"/>
        </w:rPr>
        <w:t xml:space="preserve">, requiere de un tiempo estimado de 3 </w:t>
      </w:r>
    </w:p>
    <w:p w:rsidR="00806ED0" w:rsidRDefault="00806ED0" w:rsidP="00806ED0">
      <w:pPr>
        <w:ind w:left="4248" w:hanging="42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meses para la implementación del software, además durante este tiempo el grupo </w:t>
      </w:r>
    </w:p>
    <w:p w:rsidR="00806ED0" w:rsidRDefault="00806ED0" w:rsidP="00806ED0">
      <w:pPr>
        <w:ind w:left="4248" w:hanging="42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clasificara su desarrollo en las siguientes etapas:</w:t>
      </w:r>
    </w:p>
    <w:p w:rsidR="00806ED0" w:rsidRDefault="00806ED0" w:rsidP="00806ED0">
      <w:pPr>
        <w:ind w:left="4248" w:hanging="4248"/>
        <w:rPr>
          <w:rFonts w:ascii="Times New Roman" w:hAnsi="Times New Roman" w:cs="Times New Roman"/>
          <w:sz w:val="24"/>
        </w:rPr>
      </w:pPr>
      <w:r w:rsidRPr="00806ED0">
        <w:rPr>
          <w:rFonts w:ascii="Times New Roman" w:hAnsi="Times New Roman" w:cs="Times New Roman"/>
          <w:b/>
          <w:sz w:val="24"/>
        </w:rPr>
        <w:t>CUARTA:</w:t>
      </w:r>
      <w:r>
        <w:rPr>
          <w:rFonts w:ascii="Times New Roman" w:hAnsi="Times New Roman" w:cs="Times New Roman"/>
          <w:sz w:val="24"/>
        </w:rPr>
        <w:t xml:space="preserve"> En honestidad a lo anterior, las dos partes celebran el presente contrato que </w:t>
      </w:r>
    </w:p>
    <w:p w:rsidR="00806ED0" w:rsidRDefault="00806ED0" w:rsidP="00806ED0">
      <w:pPr>
        <w:ind w:left="4248" w:hanging="42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será regido por las siguientes clausulas.</w:t>
      </w:r>
    </w:p>
    <w:p w:rsidR="00806ED0" w:rsidRDefault="00806ED0" w:rsidP="00806ED0">
      <w:pPr>
        <w:ind w:left="4248" w:hanging="4248"/>
        <w:jc w:val="center"/>
        <w:rPr>
          <w:rFonts w:ascii="Times New Roman" w:hAnsi="Times New Roman" w:cs="Times New Roman"/>
          <w:sz w:val="24"/>
        </w:rPr>
      </w:pPr>
    </w:p>
    <w:p w:rsidR="00806ED0" w:rsidRDefault="00806ED0" w:rsidP="00806ED0">
      <w:pPr>
        <w:ind w:left="4248" w:hanging="4248"/>
        <w:jc w:val="center"/>
        <w:rPr>
          <w:rFonts w:ascii="Times New Roman" w:hAnsi="Times New Roman" w:cs="Times New Roman"/>
          <w:b/>
          <w:sz w:val="24"/>
        </w:rPr>
      </w:pPr>
      <w:r w:rsidRPr="00806ED0">
        <w:rPr>
          <w:rFonts w:ascii="Times New Roman" w:hAnsi="Times New Roman" w:cs="Times New Roman"/>
          <w:b/>
          <w:sz w:val="24"/>
        </w:rPr>
        <w:t>CLÁUSULAS:</w:t>
      </w:r>
    </w:p>
    <w:p w:rsidR="00B64B5F" w:rsidRDefault="00806ED0" w:rsidP="00806ED0">
      <w:pPr>
        <w:ind w:left="4248" w:hanging="424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CLÁUSULA PRIMERA-Objeto del contrato: </w:t>
      </w:r>
      <w:r>
        <w:rPr>
          <w:rFonts w:ascii="Times New Roman" w:hAnsi="Times New Roman" w:cs="Times New Roman"/>
          <w:sz w:val="24"/>
        </w:rPr>
        <w:t xml:space="preserve">El objeto del contrato consiste en la </w:t>
      </w:r>
    </w:p>
    <w:p w:rsidR="00B64B5F" w:rsidRDefault="00806ED0" w:rsidP="00806ED0">
      <w:pPr>
        <w:ind w:left="4248" w:hanging="424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venta, desarrollo y ejecución del software en </w:t>
      </w:r>
      <w:r w:rsidRPr="00B64B5F">
        <w:rPr>
          <w:rFonts w:ascii="Times New Roman" w:hAnsi="Times New Roman" w:cs="Times New Roman"/>
          <w:b/>
          <w:sz w:val="24"/>
        </w:rPr>
        <w:t>.NET CSHARP</w:t>
      </w:r>
      <w:r>
        <w:rPr>
          <w:rFonts w:ascii="Times New Roman" w:hAnsi="Times New Roman" w:cs="Times New Roman"/>
          <w:sz w:val="24"/>
        </w:rPr>
        <w:t xml:space="preserve"> para el </w:t>
      </w:r>
      <w:r w:rsidR="00B64B5F">
        <w:rPr>
          <w:rFonts w:ascii="Times New Roman" w:hAnsi="Times New Roman" w:cs="Times New Roman"/>
          <w:sz w:val="24"/>
        </w:rPr>
        <w:t>ágil</w:t>
      </w:r>
      <w:r>
        <w:rPr>
          <w:rFonts w:ascii="Times New Roman" w:hAnsi="Times New Roman" w:cs="Times New Roman"/>
          <w:sz w:val="24"/>
        </w:rPr>
        <w:t xml:space="preserve"> control de los </w:t>
      </w:r>
    </w:p>
    <w:p w:rsidR="00B64B5F" w:rsidRDefault="00806ED0" w:rsidP="00806ED0">
      <w:pPr>
        <w:ind w:left="4248" w:hanging="424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horarios en el </w:t>
      </w:r>
      <w:r w:rsidRPr="00B64B5F">
        <w:rPr>
          <w:rFonts w:ascii="Times New Roman" w:hAnsi="Times New Roman" w:cs="Times New Roman"/>
          <w:b/>
          <w:sz w:val="24"/>
        </w:rPr>
        <w:t>CEET</w:t>
      </w:r>
      <w:r>
        <w:rPr>
          <w:rFonts w:ascii="Times New Roman" w:hAnsi="Times New Roman" w:cs="Times New Roman"/>
          <w:sz w:val="24"/>
        </w:rPr>
        <w:t>, s</w:t>
      </w:r>
      <w:r w:rsidR="00B64B5F">
        <w:rPr>
          <w:rFonts w:ascii="Times New Roman" w:hAnsi="Times New Roman" w:cs="Times New Roman"/>
          <w:sz w:val="24"/>
        </w:rPr>
        <w:t xml:space="preserve">e asegura el correcto manejo de información en los procesos de la </w:t>
      </w:r>
    </w:p>
    <w:p w:rsidR="00806ED0" w:rsidRDefault="00B64B5F" w:rsidP="00806ED0">
      <w:pPr>
        <w:ind w:left="4248" w:hanging="424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Institución Pública.</w:t>
      </w:r>
    </w:p>
    <w:p w:rsidR="00BA3F22" w:rsidRDefault="00B64B5F" w:rsidP="00806ED0">
      <w:pPr>
        <w:ind w:left="4248" w:hanging="4248"/>
        <w:jc w:val="both"/>
        <w:rPr>
          <w:rFonts w:ascii="Times New Roman" w:hAnsi="Times New Roman" w:cs="Times New Roman"/>
          <w:sz w:val="24"/>
        </w:rPr>
      </w:pPr>
      <w:r w:rsidRPr="00B64B5F">
        <w:rPr>
          <w:rFonts w:ascii="Times New Roman" w:hAnsi="Times New Roman" w:cs="Times New Roman"/>
          <w:b/>
          <w:sz w:val="24"/>
        </w:rPr>
        <w:t xml:space="preserve">CLÁUSULA SEGUNDA-Obligaciones de contratista: </w:t>
      </w:r>
      <w:r>
        <w:rPr>
          <w:rFonts w:ascii="Times New Roman" w:hAnsi="Times New Roman" w:cs="Times New Roman"/>
          <w:sz w:val="24"/>
        </w:rPr>
        <w:t xml:space="preserve">Además de las obligaciones </w:t>
      </w:r>
    </w:p>
    <w:p w:rsidR="00BA3F22" w:rsidRDefault="00B64B5F" w:rsidP="00806ED0">
      <w:pPr>
        <w:ind w:left="4248" w:hanging="424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legales que corresponden </w:t>
      </w:r>
      <w:r w:rsidRPr="00B64B5F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el contratista, este tomara en cuenta el proyecto formativo</w:t>
      </w:r>
    </w:p>
    <w:p w:rsidR="00BA3F22" w:rsidRDefault="00B64B5F" w:rsidP="00806ED0">
      <w:pPr>
        <w:ind w:left="4248" w:hanging="424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para que caso de ser seleccionado para su ejecución, el proyecto se debe </w:t>
      </w:r>
      <w:r w:rsidRPr="00B64B5F">
        <w:rPr>
          <w:rFonts w:ascii="Times New Roman" w:hAnsi="Times New Roman" w:cs="Times New Roman"/>
          <w:b/>
          <w:sz w:val="24"/>
        </w:rPr>
        <w:t>a)</w:t>
      </w:r>
      <w:r>
        <w:rPr>
          <w:rFonts w:ascii="Times New Roman" w:hAnsi="Times New Roman" w:cs="Times New Roman"/>
          <w:sz w:val="24"/>
        </w:rPr>
        <w:t xml:space="preserve"> instalar y </w:t>
      </w:r>
    </w:p>
    <w:p w:rsidR="00BA3F22" w:rsidRDefault="00B64B5F" w:rsidP="00806ED0">
      <w:pPr>
        <w:ind w:left="4248" w:hanging="424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poner en funcionamiento. </w:t>
      </w:r>
      <w:r w:rsidRPr="00B64B5F">
        <w:rPr>
          <w:rFonts w:ascii="Times New Roman" w:hAnsi="Times New Roman" w:cs="Times New Roman"/>
          <w:b/>
          <w:sz w:val="24"/>
        </w:rPr>
        <w:t>b)</w:t>
      </w:r>
      <w:r>
        <w:rPr>
          <w:rFonts w:ascii="Times New Roman" w:hAnsi="Times New Roman" w:cs="Times New Roman"/>
          <w:sz w:val="24"/>
        </w:rPr>
        <w:t xml:space="preserve"> brindar soporte técnico vía email o telefónicamente a las </w:t>
      </w:r>
    </w:p>
    <w:p w:rsidR="00BA3F22" w:rsidRDefault="00B64B5F" w:rsidP="00806ED0">
      <w:pPr>
        <w:ind w:left="4248" w:hanging="424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inquietudes de los usuarios del sistema. </w:t>
      </w:r>
      <w:r w:rsidR="00BA3F22" w:rsidRPr="00BA3F22">
        <w:rPr>
          <w:rFonts w:ascii="Times New Roman" w:hAnsi="Times New Roman" w:cs="Times New Roman"/>
          <w:b/>
          <w:sz w:val="24"/>
        </w:rPr>
        <w:t>c</w:t>
      </w:r>
      <w:r w:rsidRPr="00BA3F22">
        <w:rPr>
          <w:rFonts w:ascii="Times New Roman" w:hAnsi="Times New Roman" w:cs="Times New Roman"/>
          <w:b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brindar soporte presencial en caso de fallas en </w:t>
      </w:r>
    </w:p>
    <w:p w:rsidR="00BA3F22" w:rsidRDefault="00B64B5F" w:rsidP="00806ED0">
      <w:pPr>
        <w:ind w:left="4248" w:hanging="424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 software desarrollado. </w:t>
      </w:r>
      <w:r w:rsidR="00BA3F22" w:rsidRPr="00BA3F22">
        <w:rPr>
          <w:rFonts w:ascii="Times New Roman" w:hAnsi="Times New Roman" w:cs="Times New Roman"/>
          <w:b/>
          <w:sz w:val="24"/>
        </w:rPr>
        <w:t>d</w:t>
      </w:r>
      <w:r w:rsidRPr="00BA3F22">
        <w:rPr>
          <w:rFonts w:ascii="Times New Roman" w:hAnsi="Times New Roman" w:cs="Times New Roman"/>
          <w:b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anunciar al Instituto cualquier eventualidad, mejora </w:t>
      </w:r>
      <w:r w:rsidR="00BA3F22">
        <w:rPr>
          <w:rFonts w:ascii="Times New Roman" w:hAnsi="Times New Roman" w:cs="Times New Roman"/>
          <w:sz w:val="24"/>
        </w:rPr>
        <w:t xml:space="preserve">o </w:t>
      </w:r>
    </w:p>
    <w:p w:rsidR="00BA3F22" w:rsidRDefault="00BA3F22" w:rsidP="00806ED0">
      <w:pPr>
        <w:ind w:left="4248" w:hanging="424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modificación del software. </w:t>
      </w:r>
      <w:r w:rsidRPr="00BA3F22">
        <w:rPr>
          <w:rFonts w:ascii="Times New Roman" w:hAnsi="Times New Roman" w:cs="Times New Roman"/>
          <w:b/>
          <w:sz w:val="24"/>
        </w:rPr>
        <w:t>e)</w:t>
      </w:r>
      <w:r>
        <w:rPr>
          <w:rFonts w:ascii="Times New Roman" w:hAnsi="Times New Roman" w:cs="Times New Roman"/>
          <w:sz w:val="24"/>
        </w:rPr>
        <w:t xml:space="preserve"> garantizar la funcionalidad del software y que siempre este </w:t>
      </w:r>
    </w:p>
    <w:p w:rsidR="00B64B5F" w:rsidRPr="00B64B5F" w:rsidRDefault="00BA3F22" w:rsidP="00806ED0">
      <w:pPr>
        <w:ind w:left="4248" w:hanging="424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enfocado en las necesidades de la Institución pública.</w:t>
      </w:r>
    </w:p>
    <w:p w:rsidR="00BA3F22" w:rsidRDefault="00BA3F22" w:rsidP="00806ED0">
      <w:pPr>
        <w:ind w:left="4248" w:hanging="4248"/>
        <w:rPr>
          <w:rFonts w:ascii="Times New Roman" w:hAnsi="Times New Roman" w:cs="Times New Roman"/>
          <w:sz w:val="24"/>
        </w:rPr>
      </w:pPr>
      <w:r w:rsidRPr="00BA3F22">
        <w:rPr>
          <w:rFonts w:ascii="Times New Roman" w:hAnsi="Times New Roman" w:cs="Times New Roman"/>
          <w:b/>
          <w:sz w:val="24"/>
        </w:rPr>
        <w:t>CLÁUSULA TERCERA- Obligaciones a cargo de la Institución SENA: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además de </w:t>
      </w:r>
    </w:p>
    <w:p w:rsidR="00BA3F22" w:rsidRDefault="00BA3F22" w:rsidP="00806ED0">
      <w:pPr>
        <w:ind w:left="4248" w:hanging="42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las obligaciones legales, a la Institución Sena le corresponde </w:t>
      </w:r>
      <w:r w:rsidRPr="00BA3F22">
        <w:rPr>
          <w:rFonts w:ascii="Times New Roman" w:hAnsi="Times New Roman" w:cs="Times New Roman"/>
          <w:b/>
          <w:sz w:val="24"/>
        </w:rPr>
        <w:t>a)</w:t>
      </w:r>
      <w:r>
        <w:rPr>
          <w:rFonts w:ascii="Times New Roman" w:hAnsi="Times New Roman" w:cs="Times New Roman"/>
          <w:sz w:val="24"/>
        </w:rPr>
        <w:t xml:space="preserve"> Controlar, dirigir y </w:t>
      </w:r>
    </w:p>
    <w:p w:rsidR="00BA3F22" w:rsidRDefault="00BA3F22" w:rsidP="00806ED0">
      <w:pPr>
        <w:ind w:left="4248" w:hanging="42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supervisar la correcta ejecución del presente contrato. </w:t>
      </w:r>
      <w:r w:rsidRPr="00BA3F22">
        <w:rPr>
          <w:rFonts w:ascii="Times New Roman" w:hAnsi="Times New Roman" w:cs="Times New Roman"/>
          <w:b/>
          <w:sz w:val="24"/>
        </w:rPr>
        <w:t>b)</w:t>
      </w:r>
      <w:r>
        <w:rPr>
          <w:rFonts w:ascii="Times New Roman" w:hAnsi="Times New Roman" w:cs="Times New Roman"/>
          <w:sz w:val="24"/>
        </w:rPr>
        <w:t xml:space="preserve"> pagar el valor convenido de </w:t>
      </w:r>
    </w:p>
    <w:p w:rsidR="00BA3F22" w:rsidRDefault="00BA3F22" w:rsidP="00806ED0">
      <w:pPr>
        <w:ind w:left="4248" w:hanging="42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forma puntual y según lo acordado. </w:t>
      </w:r>
      <w:r w:rsidRPr="00BA3F22">
        <w:rPr>
          <w:rFonts w:ascii="Times New Roman" w:hAnsi="Times New Roman" w:cs="Times New Roman"/>
          <w:b/>
          <w:sz w:val="24"/>
        </w:rPr>
        <w:t>c)</w:t>
      </w:r>
      <w:r>
        <w:rPr>
          <w:rFonts w:ascii="Times New Roman" w:hAnsi="Times New Roman" w:cs="Times New Roman"/>
          <w:sz w:val="24"/>
        </w:rPr>
        <w:t xml:space="preserve"> otras que se deriven o que por naturaleza </w:t>
      </w:r>
    </w:p>
    <w:p w:rsidR="00806ED0" w:rsidRDefault="00BA3F22" w:rsidP="00806ED0">
      <w:pPr>
        <w:ind w:left="4248" w:hanging="42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conciernen directamente.</w:t>
      </w:r>
    </w:p>
    <w:p w:rsidR="001C5157" w:rsidRDefault="001C5157" w:rsidP="00806ED0">
      <w:pPr>
        <w:ind w:left="4248" w:hanging="4248"/>
        <w:rPr>
          <w:rFonts w:ascii="Times New Roman" w:hAnsi="Times New Roman" w:cs="Times New Roman"/>
          <w:sz w:val="24"/>
        </w:rPr>
      </w:pPr>
    </w:p>
    <w:p w:rsidR="001C5157" w:rsidRDefault="00BA3F22" w:rsidP="00806ED0">
      <w:pPr>
        <w:ind w:left="4248" w:hanging="4248"/>
        <w:rPr>
          <w:rFonts w:ascii="Times New Roman" w:hAnsi="Times New Roman" w:cs="Times New Roman"/>
          <w:sz w:val="24"/>
        </w:rPr>
      </w:pPr>
      <w:r w:rsidRPr="001C5157">
        <w:rPr>
          <w:rFonts w:ascii="Times New Roman" w:hAnsi="Times New Roman" w:cs="Times New Roman"/>
          <w:b/>
          <w:sz w:val="24"/>
        </w:rPr>
        <w:lastRenderedPageBreak/>
        <w:t xml:space="preserve">CLÁUSULA CUARTA-  </w:t>
      </w:r>
      <w:r w:rsidR="001C5157" w:rsidRPr="001C5157">
        <w:rPr>
          <w:rFonts w:ascii="Times New Roman" w:hAnsi="Times New Roman" w:cs="Times New Roman"/>
          <w:b/>
          <w:sz w:val="24"/>
        </w:rPr>
        <w:t>V</w:t>
      </w:r>
      <w:r w:rsidRPr="001C5157">
        <w:rPr>
          <w:rFonts w:ascii="Times New Roman" w:hAnsi="Times New Roman" w:cs="Times New Roman"/>
          <w:b/>
          <w:sz w:val="24"/>
        </w:rPr>
        <w:t>alor del contrato y su forma de pago</w:t>
      </w:r>
      <w:r w:rsidR="001C5157" w:rsidRPr="001C5157">
        <w:rPr>
          <w:rFonts w:ascii="Times New Roman" w:hAnsi="Times New Roman" w:cs="Times New Roman"/>
          <w:b/>
          <w:sz w:val="24"/>
        </w:rPr>
        <w:t>:</w:t>
      </w:r>
      <w:r w:rsidR="001C5157">
        <w:rPr>
          <w:rFonts w:ascii="Times New Roman" w:hAnsi="Times New Roman" w:cs="Times New Roman"/>
          <w:b/>
          <w:sz w:val="24"/>
        </w:rPr>
        <w:t xml:space="preserve"> </w:t>
      </w:r>
      <w:r w:rsidR="001C5157">
        <w:rPr>
          <w:rFonts w:ascii="Times New Roman" w:hAnsi="Times New Roman" w:cs="Times New Roman"/>
          <w:sz w:val="24"/>
        </w:rPr>
        <w:t xml:space="preserve">el valor total a </w:t>
      </w:r>
    </w:p>
    <w:p w:rsidR="001C5157" w:rsidRDefault="001C5157" w:rsidP="00806ED0">
      <w:pPr>
        <w:ind w:left="4248" w:hanging="424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pagar del presente contrato asciende la suma de </w:t>
      </w:r>
      <w:r w:rsidRPr="001C5157">
        <w:rPr>
          <w:rFonts w:ascii="Times New Roman" w:hAnsi="Times New Roman" w:cs="Times New Roman"/>
          <w:b/>
          <w:sz w:val="24"/>
        </w:rPr>
        <w:t xml:space="preserve">CATORCE MILLONES DE PESOS </w:t>
      </w:r>
    </w:p>
    <w:p w:rsidR="001C5157" w:rsidRDefault="001C5157" w:rsidP="00806ED0">
      <w:pPr>
        <w:ind w:left="4248" w:hanging="4248"/>
        <w:rPr>
          <w:rFonts w:ascii="Times New Roman" w:hAnsi="Times New Roman" w:cs="Times New Roman"/>
          <w:b/>
          <w:sz w:val="24"/>
        </w:rPr>
      </w:pPr>
      <w:r w:rsidRPr="001C5157">
        <w:rPr>
          <w:rFonts w:ascii="Times New Roman" w:hAnsi="Times New Roman" w:cs="Times New Roman"/>
          <w:b/>
          <w:sz w:val="24"/>
        </w:rPr>
        <w:t>(</w:t>
      </w:r>
      <w:r>
        <w:rPr>
          <w:rFonts w:ascii="Times New Roman" w:hAnsi="Times New Roman" w:cs="Times New Roman"/>
          <w:b/>
          <w:sz w:val="24"/>
        </w:rPr>
        <w:t>$</w:t>
      </w:r>
      <w:r w:rsidRPr="001C5157">
        <w:rPr>
          <w:rFonts w:ascii="Times New Roman" w:hAnsi="Times New Roman" w:cs="Times New Roman"/>
          <w:b/>
          <w:sz w:val="24"/>
        </w:rPr>
        <w:t>14.000.000)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moneda legal colombiana, suma a la que se le adicionara el </w:t>
      </w:r>
      <w:r w:rsidRPr="001C5157">
        <w:rPr>
          <w:rFonts w:ascii="Times New Roman" w:hAnsi="Times New Roman" w:cs="Times New Roman"/>
          <w:b/>
          <w:sz w:val="24"/>
        </w:rPr>
        <w:t xml:space="preserve">18% de </w:t>
      </w:r>
    </w:p>
    <w:p w:rsidR="001C5157" w:rsidRDefault="001C5157" w:rsidP="00806ED0">
      <w:pPr>
        <w:ind w:left="4248" w:hanging="4248"/>
        <w:rPr>
          <w:rFonts w:ascii="Times New Roman" w:hAnsi="Times New Roman" w:cs="Times New Roman"/>
          <w:sz w:val="24"/>
        </w:rPr>
      </w:pPr>
      <w:r w:rsidRPr="001C5157">
        <w:rPr>
          <w:rFonts w:ascii="Times New Roman" w:hAnsi="Times New Roman" w:cs="Times New Roman"/>
          <w:b/>
          <w:sz w:val="24"/>
        </w:rPr>
        <w:t>IVA</w:t>
      </w:r>
      <w:r>
        <w:rPr>
          <w:rFonts w:ascii="Times New Roman" w:hAnsi="Times New Roman" w:cs="Times New Roman"/>
          <w:sz w:val="24"/>
        </w:rPr>
        <w:t xml:space="preserve">, la forma de pago se realizará en 2 pagos iguales mensuales por parte de la </w:t>
      </w:r>
    </w:p>
    <w:p w:rsidR="00BA3F22" w:rsidRDefault="001C5157" w:rsidP="00806ED0">
      <w:pPr>
        <w:ind w:left="4248" w:hanging="42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Institución Sena, contados a partir de la aprobación del contrato.</w:t>
      </w:r>
    </w:p>
    <w:p w:rsidR="00D42F34" w:rsidRDefault="001C5157" w:rsidP="00806ED0">
      <w:pPr>
        <w:ind w:left="4248" w:hanging="4248"/>
        <w:rPr>
          <w:rFonts w:ascii="Times New Roman" w:hAnsi="Times New Roman" w:cs="Times New Roman"/>
          <w:sz w:val="24"/>
        </w:rPr>
      </w:pPr>
      <w:r w:rsidRPr="001C5157">
        <w:rPr>
          <w:rFonts w:ascii="Times New Roman" w:hAnsi="Times New Roman" w:cs="Times New Roman"/>
          <w:b/>
          <w:sz w:val="24"/>
        </w:rPr>
        <w:t xml:space="preserve">CLÁUSULA QUINTA-Garantía: </w:t>
      </w:r>
      <w:r>
        <w:rPr>
          <w:rFonts w:ascii="Times New Roman" w:hAnsi="Times New Roman" w:cs="Times New Roman"/>
          <w:sz w:val="24"/>
        </w:rPr>
        <w:t xml:space="preserve">El contratista construirá por cuenta propia y a favor </w:t>
      </w:r>
    </w:p>
    <w:p w:rsidR="00D42F34" w:rsidRDefault="001C5157" w:rsidP="00806ED0">
      <w:pPr>
        <w:ind w:left="4248" w:hanging="42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 la Institución Sena con la compañía de </w:t>
      </w:r>
      <w:r w:rsidR="00D42F34">
        <w:rPr>
          <w:rFonts w:ascii="Times New Roman" w:hAnsi="Times New Roman" w:cs="Times New Roman"/>
          <w:sz w:val="24"/>
        </w:rPr>
        <w:t>seguros</w:t>
      </w:r>
      <w:r>
        <w:rPr>
          <w:rFonts w:ascii="Times New Roman" w:hAnsi="Times New Roman" w:cs="Times New Roman"/>
          <w:sz w:val="24"/>
        </w:rPr>
        <w:t xml:space="preserve"> legalmente autorizada, una </w:t>
      </w:r>
      <w:r w:rsidR="00D42F34">
        <w:rPr>
          <w:rFonts w:ascii="Times New Roman" w:hAnsi="Times New Roman" w:cs="Times New Roman"/>
          <w:sz w:val="24"/>
        </w:rPr>
        <w:t xml:space="preserve">Póliza </w:t>
      </w:r>
    </w:p>
    <w:p w:rsidR="00D42F34" w:rsidRDefault="00D42F34" w:rsidP="00806ED0">
      <w:pPr>
        <w:ind w:left="4248" w:hanging="42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única en la que figure la Institución Sena como beneficiario de las indemnizaciones que </w:t>
      </w:r>
    </w:p>
    <w:p w:rsidR="001C5157" w:rsidRDefault="00D42F34" w:rsidP="00806ED0">
      <w:pPr>
        <w:ind w:left="4248" w:hanging="42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llegue a haber.</w:t>
      </w:r>
    </w:p>
    <w:p w:rsidR="00D42F34" w:rsidRDefault="00D42F34" w:rsidP="00806ED0">
      <w:pPr>
        <w:ind w:left="4248" w:hanging="4248"/>
        <w:rPr>
          <w:rFonts w:ascii="Times New Roman" w:hAnsi="Times New Roman" w:cs="Times New Roman"/>
          <w:sz w:val="24"/>
        </w:rPr>
      </w:pPr>
      <w:r w:rsidRPr="00D42F34">
        <w:rPr>
          <w:rFonts w:ascii="Times New Roman" w:hAnsi="Times New Roman" w:cs="Times New Roman"/>
          <w:b/>
          <w:sz w:val="24"/>
        </w:rPr>
        <w:t xml:space="preserve">CLÁUSULA SEXTA-Ejecución: </w:t>
      </w:r>
      <w:r>
        <w:rPr>
          <w:rFonts w:ascii="Times New Roman" w:hAnsi="Times New Roman" w:cs="Times New Roman"/>
          <w:sz w:val="24"/>
        </w:rPr>
        <w:t xml:space="preserve">El presente contrato solo podrá iniciar su ejecución </w:t>
      </w:r>
    </w:p>
    <w:p w:rsidR="00D42F34" w:rsidRDefault="00D42F34" w:rsidP="00806ED0">
      <w:pPr>
        <w:ind w:left="4248" w:hanging="42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desde el día hábil inmediatamente se acuerde la fecha de resolución por medio de la </w:t>
      </w:r>
    </w:p>
    <w:p w:rsidR="00D42F34" w:rsidRDefault="00D42F34" w:rsidP="00806ED0">
      <w:pPr>
        <w:ind w:left="4248" w:hanging="42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cual la Institución Sena apruebe la garantía única de cumplimiento. Se entenderá que el </w:t>
      </w:r>
    </w:p>
    <w:p w:rsidR="00D42F34" w:rsidRDefault="00D42F34" w:rsidP="00806ED0">
      <w:pPr>
        <w:ind w:left="4248" w:hanging="42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debido funcionamiento del software comenzará al primer recibo de pago realizado por</w:t>
      </w:r>
    </w:p>
    <w:p w:rsidR="00D42F34" w:rsidRDefault="00D42F34" w:rsidP="00806ED0">
      <w:pPr>
        <w:ind w:left="4248" w:hanging="42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la Institución. </w:t>
      </w:r>
    </w:p>
    <w:p w:rsidR="00D42F34" w:rsidRDefault="00D42F34" w:rsidP="00806ED0">
      <w:pPr>
        <w:ind w:left="4248" w:hanging="4248"/>
        <w:rPr>
          <w:rFonts w:ascii="Times New Roman" w:hAnsi="Times New Roman" w:cs="Times New Roman"/>
          <w:sz w:val="24"/>
        </w:rPr>
      </w:pPr>
      <w:r w:rsidRPr="00D42F34">
        <w:rPr>
          <w:rFonts w:ascii="Times New Roman" w:hAnsi="Times New Roman" w:cs="Times New Roman"/>
          <w:b/>
          <w:sz w:val="24"/>
        </w:rPr>
        <w:t>CLÁUSULA SÉPTIMA-Vigencia: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La duración del siguiente contrato será de dos </w:t>
      </w:r>
    </w:p>
    <w:p w:rsidR="00D42F34" w:rsidRDefault="00D42F34" w:rsidP="00806ED0">
      <w:pPr>
        <w:ind w:left="4248" w:hanging="42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meses contados a partir de la fecha de suscripción del acta de inicio del contrato. </w:t>
      </w:r>
    </w:p>
    <w:p w:rsidR="003E49F0" w:rsidRDefault="00D42F34" w:rsidP="00806ED0">
      <w:pPr>
        <w:ind w:left="4248" w:hanging="4248"/>
        <w:rPr>
          <w:rFonts w:ascii="Times New Roman" w:hAnsi="Times New Roman" w:cs="Times New Roman"/>
          <w:sz w:val="24"/>
        </w:rPr>
      </w:pPr>
      <w:r w:rsidRPr="003E49F0">
        <w:rPr>
          <w:rFonts w:ascii="Times New Roman" w:hAnsi="Times New Roman" w:cs="Times New Roman"/>
          <w:b/>
          <w:sz w:val="24"/>
        </w:rPr>
        <w:t>CLÁUSULA OCTAVA</w:t>
      </w:r>
      <w:r w:rsidR="003E49F0" w:rsidRPr="003E49F0">
        <w:rPr>
          <w:rFonts w:ascii="Times New Roman" w:hAnsi="Times New Roman" w:cs="Times New Roman"/>
          <w:b/>
          <w:sz w:val="24"/>
        </w:rPr>
        <w:t>-Liquidación del contrato:</w:t>
      </w:r>
      <w:r w:rsidR="003E49F0">
        <w:rPr>
          <w:rFonts w:ascii="Times New Roman" w:hAnsi="Times New Roman" w:cs="Times New Roman"/>
          <w:sz w:val="24"/>
        </w:rPr>
        <w:t xml:space="preserve"> Cuando se de por terminado el </w:t>
      </w:r>
    </w:p>
    <w:p w:rsidR="003E49F0" w:rsidRDefault="003E49F0" w:rsidP="00806ED0">
      <w:pPr>
        <w:ind w:left="4248" w:hanging="42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contrato aquí pactado, las partes procederán a su liquidación a partir de 4 meses </w:t>
      </w:r>
    </w:p>
    <w:p w:rsidR="003E49F0" w:rsidRDefault="003E49F0" w:rsidP="00806ED0">
      <w:pPr>
        <w:ind w:left="4248" w:hanging="42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contados desde la finalización, y se procederá a levantar un acta de liquidación en la</w:t>
      </w:r>
    </w:p>
    <w:p w:rsidR="003E49F0" w:rsidRDefault="003E49F0" w:rsidP="00806ED0">
      <w:pPr>
        <w:ind w:left="4248" w:hanging="42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cual se dejará la constancia de ocurrido en dicha labor y se declarará a paz y salvo </w:t>
      </w:r>
    </w:p>
    <w:p w:rsidR="00D42F34" w:rsidRDefault="003E49F0" w:rsidP="00806ED0">
      <w:pPr>
        <w:ind w:left="4248" w:hanging="42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según declaratoria de las partes.</w:t>
      </w:r>
    </w:p>
    <w:p w:rsidR="007F0A86" w:rsidRDefault="003E49F0" w:rsidP="00806ED0">
      <w:pPr>
        <w:ind w:left="4248" w:hanging="4248"/>
        <w:rPr>
          <w:rFonts w:ascii="Times New Roman" w:hAnsi="Times New Roman" w:cs="Times New Roman"/>
          <w:sz w:val="24"/>
        </w:rPr>
      </w:pPr>
      <w:r w:rsidRPr="007F0A86">
        <w:rPr>
          <w:rFonts w:ascii="Times New Roman" w:hAnsi="Times New Roman" w:cs="Times New Roman"/>
          <w:b/>
          <w:sz w:val="24"/>
        </w:rPr>
        <w:t>CLÁUSULA NOVENA-Prohibición de ceder:</w:t>
      </w:r>
      <w:r>
        <w:rPr>
          <w:rFonts w:ascii="Times New Roman" w:hAnsi="Times New Roman" w:cs="Times New Roman"/>
          <w:sz w:val="24"/>
        </w:rPr>
        <w:t xml:space="preserve"> El </w:t>
      </w:r>
      <w:r w:rsidR="007F0A86">
        <w:rPr>
          <w:rFonts w:ascii="Times New Roman" w:hAnsi="Times New Roman" w:cs="Times New Roman"/>
          <w:sz w:val="24"/>
        </w:rPr>
        <w:t>presente</w:t>
      </w:r>
      <w:r>
        <w:rPr>
          <w:rFonts w:ascii="Times New Roman" w:hAnsi="Times New Roman" w:cs="Times New Roman"/>
          <w:sz w:val="24"/>
        </w:rPr>
        <w:t xml:space="preserve"> </w:t>
      </w:r>
      <w:r w:rsidR="007F0A86">
        <w:rPr>
          <w:rFonts w:ascii="Times New Roman" w:hAnsi="Times New Roman" w:cs="Times New Roman"/>
          <w:sz w:val="24"/>
        </w:rPr>
        <w:t>contrato</w:t>
      </w:r>
      <w:r>
        <w:rPr>
          <w:rFonts w:ascii="Times New Roman" w:hAnsi="Times New Roman" w:cs="Times New Roman"/>
          <w:sz w:val="24"/>
        </w:rPr>
        <w:t xml:space="preserve"> se celebra en </w:t>
      </w:r>
    </w:p>
    <w:p w:rsidR="007F0A86" w:rsidRDefault="003E49F0" w:rsidP="00806ED0">
      <w:pPr>
        <w:ind w:left="4248" w:hanging="42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consideración a la calidad de las personas que en el intervienen y, por lo tanto, </w:t>
      </w:r>
    </w:p>
    <w:p w:rsidR="007F0A86" w:rsidRDefault="003E49F0" w:rsidP="00806ED0">
      <w:pPr>
        <w:ind w:left="4248" w:hanging="42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ninguna de las partes podrá cederlo en forma total o parcial a personas </w:t>
      </w:r>
      <w:r w:rsidR="007F0A86">
        <w:rPr>
          <w:rFonts w:ascii="Times New Roman" w:hAnsi="Times New Roman" w:cs="Times New Roman"/>
          <w:sz w:val="24"/>
        </w:rPr>
        <w:t>naturales</w:t>
      </w:r>
      <w:r>
        <w:rPr>
          <w:rFonts w:ascii="Times New Roman" w:hAnsi="Times New Roman" w:cs="Times New Roman"/>
          <w:sz w:val="24"/>
        </w:rPr>
        <w:t xml:space="preserve"> o</w:t>
      </w:r>
    </w:p>
    <w:p w:rsidR="007F0A86" w:rsidRDefault="003E49F0" w:rsidP="00806ED0">
      <w:pPr>
        <w:ind w:left="4248" w:hanging="42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jurídicas. Se prohíbe de manera total cualquiera de los anteriores actos si previo aviso </w:t>
      </w:r>
    </w:p>
    <w:p w:rsidR="003E49F0" w:rsidRDefault="003E49F0" w:rsidP="00806ED0">
      <w:pPr>
        <w:ind w:left="4248" w:hanging="42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 la parte desconocedora.</w:t>
      </w:r>
    </w:p>
    <w:p w:rsidR="007F0A86" w:rsidRDefault="007F0A86" w:rsidP="00806ED0">
      <w:pPr>
        <w:ind w:left="4248" w:hanging="4248"/>
        <w:rPr>
          <w:rFonts w:ascii="Times New Roman" w:hAnsi="Times New Roman" w:cs="Times New Roman"/>
          <w:sz w:val="24"/>
        </w:rPr>
      </w:pPr>
    </w:p>
    <w:p w:rsidR="007F0A86" w:rsidRDefault="007F0A86" w:rsidP="00806ED0">
      <w:pPr>
        <w:ind w:left="4248" w:hanging="4248"/>
        <w:rPr>
          <w:rFonts w:ascii="Times New Roman" w:hAnsi="Times New Roman" w:cs="Times New Roman"/>
          <w:sz w:val="24"/>
        </w:rPr>
      </w:pPr>
    </w:p>
    <w:p w:rsidR="007F0A86" w:rsidRDefault="007F0A86" w:rsidP="00806ED0">
      <w:pPr>
        <w:ind w:left="4248" w:hanging="4248"/>
        <w:rPr>
          <w:rFonts w:ascii="Times New Roman" w:hAnsi="Times New Roman" w:cs="Times New Roman"/>
          <w:sz w:val="24"/>
        </w:rPr>
      </w:pPr>
    </w:p>
    <w:p w:rsidR="007F0A86" w:rsidRDefault="007F0A86" w:rsidP="00806ED0">
      <w:pPr>
        <w:ind w:left="4248" w:hanging="4248"/>
        <w:rPr>
          <w:rFonts w:ascii="Times New Roman" w:hAnsi="Times New Roman" w:cs="Times New Roman"/>
          <w:sz w:val="24"/>
        </w:rPr>
      </w:pPr>
    </w:p>
    <w:p w:rsidR="007F0A86" w:rsidRDefault="007F0A86" w:rsidP="007F0A86">
      <w:pPr>
        <w:ind w:left="4248" w:hanging="4248"/>
        <w:rPr>
          <w:rFonts w:ascii="Times New Roman" w:hAnsi="Times New Roman" w:cs="Times New Roman"/>
          <w:sz w:val="24"/>
        </w:rPr>
      </w:pPr>
      <w:r w:rsidRPr="007F0A86">
        <w:rPr>
          <w:rFonts w:ascii="Times New Roman" w:hAnsi="Times New Roman" w:cs="Times New Roman"/>
          <w:b/>
          <w:sz w:val="24"/>
        </w:rPr>
        <w:lastRenderedPageBreak/>
        <w:t>CLÁUSULA DÉCIMO-Vigilancia del contrato:</w:t>
      </w:r>
      <w:r>
        <w:rPr>
          <w:rFonts w:ascii="Times New Roman" w:hAnsi="Times New Roman" w:cs="Times New Roman"/>
          <w:sz w:val="24"/>
        </w:rPr>
        <w:t xml:space="preserve"> El director del departamento de </w:t>
      </w:r>
    </w:p>
    <w:p w:rsidR="007F0A86" w:rsidRDefault="007F0A86" w:rsidP="007F0A86">
      <w:pPr>
        <w:ind w:left="4248" w:hanging="42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Cartera de la Institución Sena, supervisara el presente contrato.</w:t>
      </w:r>
    </w:p>
    <w:p w:rsidR="00A94B1A" w:rsidRDefault="00A94B1A" w:rsidP="00A94B1A">
      <w:pPr>
        <w:ind w:left="4248" w:hanging="4248"/>
        <w:rPr>
          <w:rFonts w:ascii="Times New Roman" w:hAnsi="Times New Roman" w:cs="Times New Roman"/>
          <w:sz w:val="24"/>
        </w:rPr>
      </w:pPr>
      <w:r w:rsidRPr="00A94B1A">
        <w:rPr>
          <w:rFonts w:ascii="Times New Roman" w:hAnsi="Times New Roman" w:cs="Times New Roman"/>
          <w:b/>
          <w:sz w:val="24"/>
        </w:rPr>
        <w:t>CLÁUSULA DÉCIMO PRIMERA-Responsabilidad de CONTRATISTA:</w:t>
      </w:r>
      <w:r>
        <w:rPr>
          <w:rFonts w:ascii="Times New Roman" w:hAnsi="Times New Roman" w:cs="Times New Roman"/>
          <w:sz w:val="24"/>
        </w:rPr>
        <w:t xml:space="preserve"> El </w:t>
      </w:r>
    </w:p>
    <w:p w:rsidR="00A94B1A" w:rsidRDefault="00A94B1A" w:rsidP="00A94B1A">
      <w:pPr>
        <w:ind w:left="4248" w:hanging="42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contratista responderá por el cumplimiento por las obligaciones que de este contrato se </w:t>
      </w:r>
    </w:p>
    <w:p w:rsidR="007F0A86" w:rsidRDefault="00A94B1A" w:rsidP="00A94B1A">
      <w:pPr>
        <w:ind w:left="4248" w:hanging="42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deriven.</w:t>
      </w:r>
    </w:p>
    <w:p w:rsidR="00DD38D6" w:rsidRDefault="00A94B1A" w:rsidP="00A94B1A">
      <w:pPr>
        <w:ind w:left="4248" w:hanging="4248"/>
        <w:rPr>
          <w:rFonts w:ascii="Times New Roman" w:hAnsi="Times New Roman" w:cs="Times New Roman"/>
          <w:sz w:val="24"/>
        </w:rPr>
      </w:pPr>
      <w:r w:rsidRPr="00A94B1A">
        <w:rPr>
          <w:rFonts w:ascii="Times New Roman" w:hAnsi="Times New Roman" w:cs="Times New Roman"/>
          <w:b/>
          <w:sz w:val="24"/>
        </w:rPr>
        <w:t xml:space="preserve">CLÁUSULA </w:t>
      </w:r>
      <w:r>
        <w:rPr>
          <w:rFonts w:ascii="Times New Roman" w:hAnsi="Times New Roman" w:cs="Times New Roman"/>
          <w:b/>
          <w:sz w:val="24"/>
        </w:rPr>
        <w:t>D</w:t>
      </w:r>
      <w:r w:rsidRPr="00A94B1A">
        <w:rPr>
          <w:rFonts w:ascii="Times New Roman" w:hAnsi="Times New Roman" w:cs="Times New Roman"/>
          <w:b/>
          <w:sz w:val="24"/>
        </w:rPr>
        <w:t xml:space="preserve">ÉCIMO SEGUNDA-Régimen legal y cláusulas excepcionales: </w:t>
      </w:r>
      <w:r>
        <w:rPr>
          <w:rFonts w:ascii="Times New Roman" w:hAnsi="Times New Roman" w:cs="Times New Roman"/>
          <w:sz w:val="24"/>
        </w:rPr>
        <w:t xml:space="preserve">el </w:t>
      </w:r>
    </w:p>
    <w:p w:rsidR="00DD38D6" w:rsidRDefault="00A94B1A" w:rsidP="00A94B1A">
      <w:pPr>
        <w:ind w:left="4248" w:hanging="42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presente contrato se rige </w:t>
      </w:r>
      <w:r w:rsidR="00DD38D6">
        <w:rPr>
          <w:rFonts w:ascii="Times New Roman" w:hAnsi="Times New Roman" w:cs="Times New Roman"/>
          <w:sz w:val="24"/>
        </w:rPr>
        <w:t xml:space="preserve">por los preceptos consagrados en la legislación civil y </w:t>
      </w:r>
    </w:p>
    <w:p w:rsidR="00DD38D6" w:rsidRDefault="00DD38D6" w:rsidP="00A94B1A">
      <w:pPr>
        <w:ind w:left="4248" w:hanging="42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comercial, donde se incluirán las cláusulas excepcionales de terminación, modificación </w:t>
      </w:r>
    </w:p>
    <w:p w:rsidR="00A94B1A" w:rsidRDefault="00DD38D6" w:rsidP="00A94B1A">
      <w:pPr>
        <w:ind w:left="4248" w:hanging="42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según la normatividad.</w:t>
      </w:r>
    </w:p>
    <w:p w:rsidR="00DD38D6" w:rsidRDefault="00DD38D6" w:rsidP="00A94B1A">
      <w:pPr>
        <w:ind w:left="4248" w:hanging="4248"/>
        <w:rPr>
          <w:rFonts w:ascii="Times New Roman" w:hAnsi="Times New Roman" w:cs="Times New Roman"/>
          <w:sz w:val="24"/>
        </w:rPr>
      </w:pPr>
      <w:r w:rsidRPr="00DD38D6">
        <w:rPr>
          <w:rFonts w:ascii="Times New Roman" w:hAnsi="Times New Roman" w:cs="Times New Roman"/>
          <w:b/>
          <w:sz w:val="24"/>
        </w:rPr>
        <w:t>CLÁUSULA DÉCIMO TERCERA- Publicación: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El contratista pagara los derechos </w:t>
      </w:r>
    </w:p>
    <w:p w:rsidR="00DD38D6" w:rsidRDefault="00DD38D6" w:rsidP="00A94B1A">
      <w:pPr>
        <w:ind w:left="4248" w:hanging="42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 publicación del presente contrato, con el fin de cumplir lo establecido legalmente.</w:t>
      </w:r>
    </w:p>
    <w:p w:rsidR="001C1633" w:rsidRDefault="00DD38D6" w:rsidP="00A94B1A">
      <w:pPr>
        <w:ind w:left="4248" w:hanging="4248"/>
        <w:rPr>
          <w:rFonts w:ascii="Times New Roman" w:hAnsi="Times New Roman" w:cs="Times New Roman"/>
          <w:sz w:val="24"/>
        </w:rPr>
      </w:pPr>
      <w:r w:rsidRPr="008F0A44">
        <w:rPr>
          <w:rFonts w:ascii="Times New Roman" w:hAnsi="Times New Roman" w:cs="Times New Roman"/>
          <w:b/>
          <w:sz w:val="24"/>
        </w:rPr>
        <w:t>CL</w:t>
      </w:r>
      <w:r w:rsidR="00A0126E" w:rsidRPr="008F0A44">
        <w:rPr>
          <w:rFonts w:ascii="Times New Roman" w:hAnsi="Times New Roman" w:cs="Times New Roman"/>
          <w:b/>
          <w:sz w:val="24"/>
        </w:rPr>
        <w:t>Á</w:t>
      </w:r>
      <w:r w:rsidR="00047236" w:rsidRPr="008F0A44">
        <w:rPr>
          <w:rFonts w:ascii="Times New Roman" w:hAnsi="Times New Roman" w:cs="Times New Roman"/>
          <w:b/>
          <w:sz w:val="24"/>
        </w:rPr>
        <w:t xml:space="preserve">USULA </w:t>
      </w:r>
      <w:r w:rsidR="008F0A44" w:rsidRPr="008F0A44">
        <w:rPr>
          <w:rFonts w:ascii="Times New Roman" w:hAnsi="Times New Roman" w:cs="Times New Roman"/>
          <w:b/>
          <w:sz w:val="24"/>
        </w:rPr>
        <w:t xml:space="preserve">DÉCIMO CUARTA- Domicilio Contractual: </w:t>
      </w:r>
      <w:r w:rsidR="008F0A44">
        <w:rPr>
          <w:rFonts w:ascii="Times New Roman" w:hAnsi="Times New Roman" w:cs="Times New Roman"/>
          <w:sz w:val="24"/>
        </w:rPr>
        <w:t xml:space="preserve">según el siguiente </w:t>
      </w:r>
    </w:p>
    <w:p w:rsidR="00DD38D6" w:rsidRDefault="008F0A44" w:rsidP="00A94B1A">
      <w:pPr>
        <w:ind w:left="4248" w:hanging="42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contrato</w:t>
      </w:r>
      <w:r w:rsidR="001C1633">
        <w:rPr>
          <w:rFonts w:ascii="Times New Roman" w:hAnsi="Times New Roman" w:cs="Times New Roman"/>
          <w:sz w:val="24"/>
        </w:rPr>
        <w:t>, se fija como domicilio la cuidad de Bogotá DC.</w:t>
      </w:r>
    </w:p>
    <w:p w:rsidR="001C1633" w:rsidRDefault="001C1633" w:rsidP="00A94B1A">
      <w:pPr>
        <w:ind w:left="4248" w:hanging="4248"/>
        <w:rPr>
          <w:rFonts w:ascii="Times New Roman" w:hAnsi="Times New Roman" w:cs="Times New Roman"/>
          <w:sz w:val="24"/>
        </w:rPr>
      </w:pPr>
    </w:p>
    <w:p w:rsidR="001C1633" w:rsidRDefault="001C1633" w:rsidP="00A94B1A">
      <w:pPr>
        <w:ind w:left="4248" w:hanging="4248"/>
        <w:rPr>
          <w:rFonts w:ascii="Times New Roman" w:hAnsi="Times New Roman" w:cs="Times New Roman"/>
          <w:sz w:val="24"/>
        </w:rPr>
      </w:pPr>
    </w:p>
    <w:p w:rsidR="001C1633" w:rsidRDefault="001C1633" w:rsidP="00A94B1A">
      <w:pPr>
        <w:ind w:left="4248" w:hanging="4248"/>
        <w:rPr>
          <w:rFonts w:ascii="Times New Roman" w:hAnsi="Times New Roman" w:cs="Times New Roman"/>
          <w:sz w:val="24"/>
        </w:rPr>
      </w:pPr>
    </w:p>
    <w:p w:rsidR="001C1633" w:rsidRDefault="001C1633" w:rsidP="00A94B1A">
      <w:pPr>
        <w:ind w:left="4248" w:hanging="4248"/>
        <w:rPr>
          <w:rFonts w:ascii="Times New Roman" w:hAnsi="Times New Roman" w:cs="Times New Roman"/>
          <w:sz w:val="24"/>
        </w:rPr>
      </w:pPr>
    </w:p>
    <w:p w:rsidR="001C1633" w:rsidRDefault="001C1633" w:rsidP="00A94B1A">
      <w:pPr>
        <w:ind w:left="4248" w:hanging="4248"/>
        <w:rPr>
          <w:rFonts w:ascii="Times New Roman" w:hAnsi="Times New Roman" w:cs="Times New Roman"/>
          <w:sz w:val="24"/>
        </w:rPr>
      </w:pPr>
    </w:p>
    <w:p w:rsidR="001C1633" w:rsidRPr="001C1633" w:rsidRDefault="001C1633" w:rsidP="001C1633">
      <w:pPr>
        <w:rPr>
          <w:rFonts w:ascii="Times New Roman" w:hAnsi="Times New Roman" w:cs="Times New Roman"/>
          <w:b/>
          <w:sz w:val="24"/>
        </w:rPr>
      </w:pPr>
      <w:r w:rsidRPr="001C1633">
        <w:rPr>
          <w:rFonts w:ascii="Times New Roman" w:hAnsi="Times New Roman" w:cs="Times New Roman"/>
          <w:b/>
          <w:sz w:val="24"/>
        </w:rPr>
        <w:t>WARIOSOFT</w:t>
      </w:r>
    </w:p>
    <w:p w:rsidR="001C1633" w:rsidRDefault="001C1633" w:rsidP="001C16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Representante legal.</w:t>
      </w:r>
    </w:p>
    <w:p w:rsidR="001C1633" w:rsidRDefault="001C1633" w:rsidP="001C1633">
      <w:pPr>
        <w:rPr>
          <w:rFonts w:ascii="Times New Roman" w:hAnsi="Times New Roman" w:cs="Times New Roman"/>
          <w:sz w:val="24"/>
        </w:rPr>
      </w:pPr>
    </w:p>
    <w:p w:rsidR="001C1633" w:rsidRPr="001C1633" w:rsidRDefault="001C1633" w:rsidP="001C1633">
      <w:pPr>
        <w:rPr>
          <w:rFonts w:ascii="Times New Roman" w:hAnsi="Times New Roman" w:cs="Times New Roman"/>
          <w:b/>
          <w:sz w:val="24"/>
        </w:rPr>
      </w:pPr>
      <w:r w:rsidRPr="001C1633">
        <w:rPr>
          <w:rFonts w:ascii="Times New Roman" w:hAnsi="Times New Roman" w:cs="Times New Roman"/>
          <w:b/>
          <w:sz w:val="24"/>
        </w:rPr>
        <w:t>INSTITUCIÓN SENA</w:t>
      </w:r>
    </w:p>
    <w:p w:rsidR="001C1633" w:rsidRPr="008F0A44" w:rsidRDefault="001C1633" w:rsidP="001C16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Representante legal.</w:t>
      </w:r>
    </w:p>
    <w:p w:rsidR="00A90634" w:rsidRDefault="00AB58DA" w:rsidP="00A90634">
      <w:pPr>
        <w:ind w:left="4248" w:hanging="4248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</w:t>
      </w:r>
    </w:p>
    <w:p w:rsidR="00AB58DA" w:rsidRPr="00AB58DA" w:rsidRDefault="00AB58DA" w:rsidP="00836447">
      <w:pPr>
        <w:ind w:left="4248" w:hanging="424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   </w:t>
      </w:r>
    </w:p>
    <w:p w:rsidR="00474AA2" w:rsidRDefault="00474AA2" w:rsidP="00474AA2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474AA2" w:rsidRDefault="00474AA2" w:rsidP="00474AA2">
      <w:pPr>
        <w:jc w:val="both"/>
        <w:rPr>
          <w:rFonts w:ascii="Times New Roman" w:hAnsi="Times New Roman" w:cs="Times New Roman"/>
          <w:sz w:val="24"/>
        </w:rPr>
      </w:pPr>
    </w:p>
    <w:p w:rsidR="00474AA2" w:rsidRDefault="00474AA2" w:rsidP="00474AA2">
      <w:pPr>
        <w:jc w:val="both"/>
        <w:rPr>
          <w:rFonts w:ascii="Times New Roman" w:hAnsi="Times New Roman" w:cs="Times New Roman"/>
          <w:sz w:val="24"/>
        </w:rPr>
      </w:pPr>
    </w:p>
    <w:p w:rsidR="00474AA2" w:rsidRDefault="00474AA2" w:rsidP="00474AA2">
      <w:pPr>
        <w:jc w:val="both"/>
        <w:rPr>
          <w:rFonts w:ascii="Times New Roman" w:hAnsi="Times New Roman" w:cs="Times New Roman"/>
          <w:sz w:val="24"/>
        </w:rPr>
      </w:pPr>
    </w:p>
    <w:p w:rsidR="00D22CBF" w:rsidRDefault="00D22CBF" w:rsidP="00D22CBF">
      <w:pPr>
        <w:jc w:val="both"/>
        <w:rPr>
          <w:rFonts w:ascii="Times New Roman" w:hAnsi="Times New Roman" w:cs="Times New Roman"/>
          <w:sz w:val="24"/>
        </w:rPr>
      </w:pPr>
    </w:p>
    <w:sectPr w:rsidR="00D22CBF" w:rsidSect="006F774E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20D7" w:rsidRDefault="009920D7" w:rsidP="005B5EA6">
      <w:pPr>
        <w:spacing w:after="0" w:line="240" w:lineRule="auto"/>
      </w:pPr>
      <w:r>
        <w:separator/>
      </w:r>
    </w:p>
  </w:endnote>
  <w:endnote w:type="continuationSeparator" w:id="0">
    <w:p w:rsidR="009920D7" w:rsidRDefault="009920D7" w:rsidP="005B5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7638" w:rsidRDefault="002F7638" w:rsidP="00C67DAC">
    <w:pPr>
      <w:pStyle w:val="Encabezado"/>
      <w:jc w:val="right"/>
      <w:rPr>
        <w:rFonts w:ascii="Times New Roman" w:hAnsi="Times New Roman" w:cs="Times New Roman"/>
        <w:sz w:val="24"/>
        <w:szCs w:val="24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31D49AD" wp14:editId="55A04325">
              <wp:simplePos x="0" y="0"/>
              <wp:positionH relativeFrom="column">
                <wp:posOffset>4038600</wp:posOffset>
              </wp:positionH>
              <wp:positionV relativeFrom="paragraph">
                <wp:posOffset>-110490</wp:posOffset>
              </wp:positionV>
              <wp:extent cx="1828800" cy="1828800"/>
              <wp:effectExtent l="0" t="0" r="0" b="1270"/>
              <wp:wrapSquare wrapText="bothSides"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F7638" w:rsidRDefault="002F7638" w:rsidP="00C67DAC">
                          <w:pPr>
                            <w:pStyle w:val="Encabezado"/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Esteban Rene Pineda Ramírez</w:t>
                          </w:r>
                        </w:p>
                        <w:p w:rsidR="002F7638" w:rsidRDefault="002F7638" w:rsidP="00C67DAC">
                          <w:pPr>
                            <w:pStyle w:val="Encabezado"/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Sebastián Mauricio Cuellar Pérez</w:t>
                          </w:r>
                        </w:p>
                        <w:p w:rsidR="002F7638" w:rsidRDefault="002F7638" w:rsidP="00C67DAC">
                          <w:pPr>
                            <w:pStyle w:val="Encabezado"/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Brayan David Prada Sánchez</w:t>
                          </w:r>
                        </w:p>
                        <w:p w:rsidR="002F7638" w:rsidRPr="00A92531" w:rsidRDefault="002F7638" w:rsidP="002F7638">
                          <w:pPr>
                            <w:pStyle w:val="Encabezado"/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Cristian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Andres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Gambasica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Sierra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1D49AD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7" type="#_x0000_t202" style="position:absolute;left:0;text-align:left;margin-left:318pt;margin-top:-8.7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" filled="f" stroked="f" strokeweight=".5pt">
              <v:textbox style="mso-fit-shape-to-text:t">
                <w:txbxContent>
                  <w:p w:rsidR="002F7638" w:rsidRDefault="002F7638" w:rsidP="00C67DAC">
                    <w:pPr>
                      <w:pStyle w:val="Encabezado"/>
                      <w:jc w:val="righ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Esteban Rene Pineda Ramírez</w:t>
                    </w:r>
                  </w:p>
                  <w:p w:rsidR="002F7638" w:rsidRDefault="002F7638" w:rsidP="00C67DAC">
                    <w:pPr>
                      <w:pStyle w:val="Encabezado"/>
                      <w:jc w:val="righ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Sebastián Mauricio Cuellar Pérez</w:t>
                    </w:r>
                  </w:p>
                  <w:p w:rsidR="002F7638" w:rsidRDefault="002F7638" w:rsidP="00C67DAC">
                    <w:pPr>
                      <w:pStyle w:val="Encabezado"/>
                      <w:jc w:val="righ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Brayan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David Prada Sánchez</w:t>
                    </w:r>
                  </w:p>
                  <w:p w:rsidR="002F7638" w:rsidRPr="00A92531" w:rsidRDefault="002F7638" w:rsidP="002F7638">
                    <w:pPr>
                      <w:pStyle w:val="Encabezado"/>
                      <w:jc w:val="righ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Cristian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Andres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Gambasica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Sierra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-965835</wp:posOffset>
              </wp:positionH>
              <wp:positionV relativeFrom="paragraph">
                <wp:posOffset>12065</wp:posOffset>
              </wp:positionV>
              <wp:extent cx="3105150" cy="485775"/>
              <wp:effectExtent l="0" t="0" r="0" b="9525"/>
              <wp:wrapNone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05150" cy="4857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F7638" w:rsidRPr="006F774E" w:rsidRDefault="002F7638">
                          <w:pPr>
                            <w:rPr>
                              <w:rFonts w:ascii="Times New Roman" w:hAnsi="Times New Roman" w:cs="Times New Roman"/>
                              <w:sz w:val="56"/>
                              <w:szCs w:val="56"/>
                            </w:rPr>
                          </w:pPr>
                          <w:r w:rsidRPr="006F774E">
                            <w:rPr>
                              <w:rFonts w:ascii="Times New Roman" w:hAnsi="Times New Roman" w:cs="Times New Roman"/>
                              <w:sz w:val="56"/>
                              <w:szCs w:val="56"/>
                            </w:rPr>
                            <w:t>¡Mantente al Día!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Cuadro de texto 7" o:spid="_x0000_s1028" type="#_x0000_t202" style="position:absolute;left:0;text-align:left;margin-left:-76.05pt;margin-top:.95pt;width:244.5pt;height:3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" fillcolor="white [3201]" stroked="f" strokeweight=".5pt">
              <v:textbox>
                <w:txbxContent>
                  <w:p w:rsidR="002F7638" w:rsidRPr="006F774E" w:rsidRDefault="002F7638">
                    <w:pPr>
                      <w:rPr>
                        <w:rFonts w:ascii="Times New Roman" w:hAnsi="Times New Roman" w:cs="Times New Roman"/>
                        <w:sz w:val="56"/>
                        <w:szCs w:val="56"/>
                      </w:rPr>
                    </w:pPr>
                    <w:r w:rsidRPr="006F774E">
                      <w:rPr>
                        <w:rFonts w:ascii="Times New Roman" w:hAnsi="Times New Roman" w:cs="Times New Roman"/>
                        <w:sz w:val="56"/>
                        <w:szCs w:val="56"/>
                      </w:rPr>
                      <w:t>¡Mantente al Día!</w:t>
                    </w:r>
                  </w:p>
                </w:txbxContent>
              </v:textbox>
            </v:shape>
          </w:pict>
        </mc:Fallback>
      </mc:AlternateContent>
    </w:r>
  </w:p>
  <w:p w:rsidR="002F7638" w:rsidRPr="00C67DAC" w:rsidRDefault="002F7638" w:rsidP="00C67DAC">
    <w:pPr>
      <w:pStyle w:val="Encabezado"/>
      <w:jc w:val="right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20D7" w:rsidRDefault="009920D7" w:rsidP="005B5EA6">
      <w:pPr>
        <w:spacing w:after="0" w:line="240" w:lineRule="auto"/>
      </w:pPr>
      <w:r>
        <w:separator/>
      </w:r>
    </w:p>
  </w:footnote>
  <w:footnote w:type="continuationSeparator" w:id="0">
    <w:p w:rsidR="009920D7" w:rsidRDefault="009920D7" w:rsidP="005B5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7638" w:rsidRDefault="009920D7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75532" o:spid="_x0000_s2056" type="#_x0000_t75" style="position:absolute;margin-left:0;margin-top:0;width:425pt;height:425pt;z-index:-25165209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7638" w:rsidRDefault="002F7638" w:rsidP="006F774E">
    <w:pPr>
      <w:pStyle w:val="Encabezado"/>
      <w:tabs>
        <w:tab w:val="clear" w:pos="4252"/>
        <w:tab w:val="clear" w:pos="8504"/>
        <w:tab w:val="left" w:pos="1762"/>
        <w:tab w:val="left" w:pos="6480"/>
      </w:tabs>
    </w:pPr>
    <w:r>
      <w:rPr>
        <w:noProof/>
        <w:lang w:val="es-ES" w:eastAsia="es-ES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rightMargin">
            <wp:align>left</wp:align>
          </wp:positionH>
          <wp:positionV relativeFrom="paragraph">
            <wp:posOffset>-306705</wp:posOffset>
          </wp:positionV>
          <wp:extent cx="676275" cy="676275"/>
          <wp:effectExtent l="19050" t="0" r="28575" b="23812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275" cy="676275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10482A0" wp14:editId="4513EC06">
              <wp:simplePos x="0" y="0"/>
              <wp:positionH relativeFrom="page">
                <wp:align>left</wp:align>
              </wp:positionH>
              <wp:positionV relativeFrom="paragraph">
                <wp:posOffset>-201930</wp:posOffset>
              </wp:positionV>
              <wp:extent cx="3571200" cy="640800"/>
              <wp:effectExtent l="0" t="0" r="0" b="6985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71200" cy="640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2F7638" w:rsidRPr="006F774E" w:rsidRDefault="002F7638" w:rsidP="006F774E">
                          <w:pPr>
                            <w:pStyle w:val="Encabezado"/>
                            <w:jc w:val="center"/>
                            <w:rPr>
                              <w:rFonts w:ascii="Berlin Sans FB" w:hAnsi="Berlin Sans FB" w:cs="Times New Roman"/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Berlin Sans FB" w:hAnsi="Berlin Sans FB" w:cs="Times New Roman"/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Wario </w:t>
                          </w:r>
                          <w:r w:rsidRPr="006F774E">
                            <w:rPr>
                              <w:rFonts w:ascii="Berlin Sans FB" w:hAnsi="Berlin Sans FB" w:cs="Times New Roman"/>
                              <w:noProof/>
                              <w:color w:val="00B0F0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Soft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0482A0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0;margin-top:-15.9pt;width:281.2pt;height:50.45pt;z-index:-2516490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" filled="f" stroked="f">
              <v:textbox style="mso-fit-shape-to-text:t">
                <w:txbxContent>
                  <w:p w:rsidR="002F7638" w:rsidRPr="006F774E" w:rsidRDefault="002F7638" w:rsidP="006F774E">
                    <w:pPr>
                      <w:pStyle w:val="Encabezado"/>
                      <w:jc w:val="center"/>
                      <w:rPr>
                        <w:rFonts w:ascii="Berlin Sans FB" w:hAnsi="Berlin Sans FB" w:cs="Times New Roman"/>
                        <w:noProof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="Berlin Sans FB" w:hAnsi="Berlin Sans FB" w:cs="Times New Roman"/>
                        <w:noProof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Wario </w:t>
                    </w:r>
                    <w:r w:rsidRPr="006F774E">
                      <w:rPr>
                        <w:rFonts w:ascii="Berlin Sans FB" w:hAnsi="Berlin Sans FB" w:cs="Times New Roman"/>
                        <w:noProof/>
                        <w:color w:val="00B0F0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Soft</w:t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7638" w:rsidRDefault="009920D7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75531" o:spid="_x0000_s2055" type="#_x0000_t75" style="position:absolute;margin-left:0;margin-top:0;width:425pt;height:425pt;z-index:-25165312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627E3"/>
    <w:multiLevelType w:val="hybridMultilevel"/>
    <w:tmpl w:val="04F22BB6"/>
    <w:lvl w:ilvl="0" w:tplc="0D68A2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51267"/>
    <w:multiLevelType w:val="hybridMultilevel"/>
    <w:tmpl w:val="EA041854"/>
    <w:lvl w:ilvl="0" w:tplc="75B4E2A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A237E"/>
    <w:multiLevelType w:val="hybridMultilevel"/>
    <w:tmpl w:val="5D18E8D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F5D26"/>
    <w:multiLevelType w:val="multilevel"/>
    <w:tmpl w:val="3E6C1CE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364214F"/>
    <w:multiLevelType w:val="hybridMultilevel"/>
    <w:tmpl w:val="7B22243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D5AB9"/>
    <w:multiLevelType w:val="hybridMultilevel"/>
    <w:tmpl w:val="DCD09EF2"/>
    <w:lvl w:ilvl="0" w:tplc="64F6CF8C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64B7A"/>
    <w:multiLevelType w:val="multilevel"/>
    <w:tmpl w:val="B0425D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AA26AFB"/>
    <w:multiLevelType w:val="hybridMultilevel"/>
    <w:tmpl w:val="B51C85C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EA6"/>
    <w:rsid w:val="0000347B"/>
    <w:rsid w:val="00010D9B"/>
    <w:rsid w:val="00026C62"/>
    <w:rsid w:val="00047236"/>
    <w:rsid w:val="000D33BB"/>
    <w:rsid w:val="00127DC9"/>
    <w:rsid w:val="00137AC3"/>
    <w:rsid w:val="001C1633"/>
    <w:rsid w:val="001C5157"/>
    <w:rsid w:val="002176E0"/>
    <w:rsid w:val="00273327"/>
    <w:rsid w:val="002F7638"/>
    <w:rsid w:val="003238E0"/>
    <w:rsid w:val="00350321"/>
    <w:rsid w:val="00377459"/>
    <w:rsid w:val="003E49F0"/>
    <w:rsid w:val="00474AA2"/>
    <w:rsid w:val="00475393"/>
    <w:rsid w:val="004941D0"/>
    <w:rsid w:val="004975C8"/>
    <w:rsid w:val="004A54B1"/>
    <w:rsid w:val="005007BE"/>
    <w:rsid w:val="005B5EA6"/>
    <w:rsid w:val="005E2304"/>
    <w:rsid w:val="0069548F"/>
    <w:rsid w:val="00697E06"/>
    <w:rsid w:val="006D40DB"/>
    <w:rsid w:val="006F774E"/>
    <w:rsid w:val="0075412D"/>
    <w:rsid w:val="00756EED"/>
    <w:rsid w:val="00771FB2"/>
    <w:rsid w:val="00783B5D"/>
    <w:rsid w:val="007C3ACE"/>
    <w:rsid w:val="007F0A86"/>
    <w:rsid w:val="007F6390"/>
    <w:rsid w:val="00806ED0"/>
    <w:rsid w:val="00836447"/>
    <w:rsid w:val="008719EC"/>
    <w:rsid w:val="008C4C86"/>
    <w:rsid w:val="008F0A44"/>
    <w:rsid w:val="008F5387"/>
    <w:rsid w:val="0094732D"/>
    <w:rsid w:val="0096186A"/>
    <w:rsid w:val="009726DD"/>
    <w:rsid w:val="00975F93"/>
    <w:rsid w:val="009818AF"/>
    <w:rsid w:val="009920D7"/>
    <w:rsid w:val="009D4F87"/>
    <w:rsid w:val="00A0126E"/>
    <w:rsid w:val="00A90634"/>
    <w:rsid w:val="00A94B1A"/>
    <w:rsid w:val="00AB58DA"/>
    <w:rsid w:val="00AE1CB2"/>
    <w:rsid w:val="00B64B5F"/>
    <w:rsid w:val="00BA3F22"/>
    <w:rsid w:val="00C67DAC"/>
    <w:rsid w:val="00CC2A0F"/>
    <w:rsid w:val="00D22CBF"/>
    <w:rsid w:val="00D42F34"/>
    <w:rsid w:val="00DD38D6"/>
    <w:rsid w:val="00DF55DF"/>
    <w:rsid w:val="00E25ECE"/>
    <w:rsid w:val="00E3062E"/>
    <w:rsid w:val="00E50526"/>
    <w:rsid w:val="00E55BCB"/>
    <w:rsid w:val="00E57107"/>
    <w:rsid w:val="00E80C2D"/>
    <w:rsid w:val="00E87619"/>
    <w:rsid w:val="00E920A1"/>
    <w:rsid w:val="00E96588"/>
    <w:rsid w:val="00E96E57"/>
    <w:rsid w:val="00EB044A"/>
    <w:rsid w:val="00EC102B"/>
    <w:rsid w:val="00FC1C3B"/>
    <w:rsid w:val="00FE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69370BE2"/>
  <w15:chartTrackingRefBased/>
  <w15:docId w15:val="{25C777E7-A448-4DBF-A260-F1079C3F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3327"/>
  </w:style>
  <w:style w:type="paragraph" w:styleId="Ttulo1">
    <w:name w:val="heading 1"/>
    <w:basedOn w:val="Normal"/>
    <w:next w:val="Normal"/>
    <w:link w:val="Ttulo1Car"/>
    <w:uiPriority w:val="9"/>
    <w:qFormat/>
    <w:rsid w:val="006F77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5EA6"/>
    <w:pPr>
      <w:tabs>
        <w:tab w:val="center" w:pos="4252"/>
        <w:tab w:val="right" w:pos="8504"/>
      </w:tabs>
      <w:spacing w:after="0" w:line="240" w:lineRule="auto"/>
    </w:pPr>
    <w:rPr>
      <w:lang w:val="es-419"/>
    </w:rPr>
  </w:style>
  <w:style w:type="character" w:customStyle="1" w:styleId="EncabezadoCar">
    <w:name w:val="Encabezado Car"/>
    <w:basedOn w:val="Fuentedeprrafopredeter"/>
    <w:link w:val="Encabezado"/>
    <w:uiPriority w:val="99"/>
    <w:rsid w:val="005B5EA6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5B5EA6"/>
    <w:pPr>
      <w:tabs>
        <w:tab w:val="center" w:pos="4252"/>
        <w:tab w:val="right" w:pos="8504"/>
      </w:tabs>
      <w:spacing w:after="0" w:line="240" w:lineRule="auto"/>
    </w:pPr>
    <w:rPr>
      <w:lang w:val="es-419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5EA6"/>
    <w:rPr>
      <w:lang w:val="es-419"/>
    </w:rPr>
  </w:style>
  <w:style w:type="character" w:customStyle="1" w:styleId="Ttulo1Car">
    <w:name w:val="Título 1 Car"/>
    <w:basedOn w:val="Fuentedeprrafopredeter"/>
    <w:link w:val="Ttulo1"/>
    <w:uiPriority w:val="9"/>
    <w:rsid w:val="006F774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419"/>
    </w:rPr>
  </w:style>
  <w:style w:type="table" w:styleId="Tablaconcuadrcula">
    <w:name w:val="Table Grid"/>
    <w:basedOn w:val="Tablanormal"/>
    <w:uiPriority w:val="39"/>
    <w:rsid w:val="00783B5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783B5D"/>
    <w:pPr>
      <w:spacing w:after="0" w:line="240" w:lineRule="auto"/>
    </w:pPr>
    <w:rPr>
      <w:rFonts w:eastAsiaTheme="minorEastAsia"/>
      <w:lang w:val="es-AR"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3B5D"/>
    <w:rPr>
      <w:rFonts w:eastAsiaTheme="minorEastAsia"/>
      <w:lang w:val="es-AR" w:eastAsia="es-AR"/>
    </w:rPr>
  </w:style>
  <w:style w:type="paragraph" w:styleId="Prrafodelista">
    <w:name w:val="List Paragraph"/>
    <w:basedOn w:val="Normal"/>
    <w:uiPriority w:val="34"/>
    <w:qFormat/>
    <w:rsid w:val="004941D0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2F7638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F763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F76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F3E40-B86A-4725-8BF0-C6E94283D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908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NORMALIZACIÓN</vt:lpstr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NORMALIZACIÓN</dc:title>
  <dc:subject>1349397</dc:subject>
  <dc:creator>SENA</dc:creator>
  <cp:keywords/>
  <dc:description/>
  <cp:lastModifiedBy>APRENDIZ SENA</cp:lastModifiedBy>
  <cp:revision>3</cp:revision>
  <dcterms:created xsi:type="dcterms:W3CDTF">2018-04-04T15:07:00Z</dcterms:created>
  <dcterms:modified xsi:type="dcterms:W3CDTF">2018-04-04T15:47:00Z</dcterms:modified>
</cp:coreProperties>
</file>