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2B1CE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0512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la información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97092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97092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González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97092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del rol 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0926" w:rsidRDefault="00970926" w:rsidP="0097092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CU001,CU003,CU004,CU005,CU006,CU025,CU026</w:t>
            </w:r>
          </w:p>
          <w:p w:rsidR="00E66ED9" w:rsidRPr="006F2513" w:rsidRDefault="00970926" w:rsidP="0097092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  <w:bookmarkStart w:id="0" w:name="_GoBack"/>
        <w:bookmarkEnd w:id="0"/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970926" w:rsidP="0097092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  <w:r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05538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tiene un menú desplegable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br/>
            </w:r>
            <w:r w:rsidR="00B05126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</w:t>
            </w:r>
            <w:r w:rsidR="00E05538">
              <w:rPr>
                <w:rFonts w:ascii="Arial" w:hAnsi="Arial" w:cs="Arial"/>
                <w:b/>
                <w:sz w:val="22"/>
              </w:rPr>
              <w:t xml:space="preserve">esara a cualquiera de estas </w:t>
            </w:r>
            <w:r w:rsidR="00C042A9">
              <w:rPr>
                <w:rFonts w:ascii="Arial" w:hAnsi="Arial" w:cs="Arial"/>
                <w:b/>
                <w:sz w:val="22"/>
              </w:rPr>
              <w:t>op</w:t>
            </w:r>
            <w:r w:rsidR="00E05538">
              <w:rPr>
                <w:rFonts w:ascii="Arial" w:hAnsi="Arial" w:cs="Arial"/>
                <w:b/>
                <w:sz w:val="22"/>
              </w:rPr>
              <w:t>ciones</w:t>
            </w:r>
          </w:p>
          <w:p w:rsidR="00C042A9" w:rsidRPr="00F220F4" w:rsidRDefault="00C042A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E05538">
              <w:rPr>
                <w:rFonts w:ascii="Arial" w:hAnsi="Arial" w:cs="Arial"/>
                <w:b/>
                <w:bCs/>
                <w:sz w:val="22"/>
              </w:rPr>
              <w:t xml:space="preserve">l sistema mostrara un menú </w:t>
            </w:r>
            <w:r w:rsidR="00B05126">
              <w:rPr>
                <w:rFonts w:ascii="Arial" w:hAnsi="Arial" w:cs="Arial"/>
                <w:b/>
                <w:bCs/>
                <w:sz w:val="22"/>
              </w:rPr>
              <w:t>des</w:t>
            </w:r>
            <w:r w:rsidR="00E05538">
              <w:rPr>
                <w:rFonts w:ascii="Arial" w:hAnsi="Arial" w:cs="Arial"/>
                <w:b/>
                <w:bCs/>
                <w:sz w:val="22"/>
              </w:rPr>
              <w:t xml:space="preserve"> plegable</w:t>
            </w:r>
            <w:r w:rsidR="00B05126">
              <w:rPr>
                <w:rFonts w:ascii="Arial" w:hAnsi="Arial" w:cs="Arial"/>
                <w:b/>
                <w:bCs/>
                <w:sz w:val="22"/>
              </w:rPr>
              <w:t xml:space="preserve"> en el cual se encuentra barias acciones </w:t>
            </w:r>
          </w:p>
          <w:p w:rsidR="00E66ED9" w:rsidRPr="006E16D6" w:rsidRDefault="00B0512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-Gestión</w:t>
            </w:r>
          </w:p>
          <w:p w:rsidR="00E66ED9" w:rsidRPr="006E16D6" w:rsidRDefault="00B0512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-Listados</w:t>
            </w:r>
          </w:p>
          <w:p w:rsidR="00E66ED9" w:rsidRDefault="00B0512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-Suscripciones</w:t>
            </w:r>
          </w:p>
          <w:p w:rsidR="00B05126" w:rsidRDefault="00B0512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-Estado de cuenta</w:t>
            </w:r>
          </w:p>
          <w:p w:rsidR="00B05126" w:rsidRDefault="00B0512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-Configuración</w:t>
            </w:r>
          </w:p>
          <w:p w:rsidR="00E66ED9" w:rsidRPr="006E16D6" w:rsidRDefault="00E66ED9" w:rsidP="00E0553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E05538">
              <w:rPr>
                <w:rFonts w:ascii="Arial" w:hAnsi="Arial" w:cs="Arial"/>
                <w:b/>
                <w:bCs/>
                <w:sz w:val="22"/>
              </w:rPr>
              <w:t xml:space="preserve">La cual se cargara la </w:t>
            </w:r>
            <w:r w:rsidR="00C042A9">
              <w:rPr>
                <w:rFonts w:ascii="Arial" w:hAnsi="Arial" w:cs="Arial"/>
                <w:b/>
                <w:bCs/>
                <w:sz w:val="22"/>
              </w:rPr>
              <w:t>op</w:t>
            </w:r>
            <w:r w:rsidR="00E05538">
              <w:rPr>
                <w:rFonts w:ascii="Arial" w:hAnsi="Arial" w:cs="Arial"/>
                <w:b/>
                <w:bCs/>
                <w:sz w:val="22"/>
              </w:rPr>
              <w:t xml:space="preserve">ción requerida por el actor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C042A9" w:rsidP="00D077BE">
            <w:r>
              <w:t>1.3.1Puede ir al</w:t>
            </w:r>
            <w:r>
              <w:t xml:space="preserve"> menú desplegable y elegir otra opción</w:t>
            </w:r>
          </w:p>
          <w:p w:rsidR="00E05538" w:rsidRPr="00205591" w:rsidRDefault="00E66ED9" w:rsidP="00D077BE">
            <w:r>
              <w:t xml:space="preserve">1.3.2 </w:t>
            </w:r>
            <w:r w:rsidR="00E05538">
              <w:t xml:space="preserve">puede de devolverse  al  inicio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Pr="00C042A9" w:rsidRDefault="00E66ED9" w:rsidP="00D077BE">
            <w:r>
              <w:t>1.</w:t>
            </w:r>
            <w:r w:rsidR="00C042A9">
              <w:t xml:space="preserve">2.1 </w:t>
            </w:r>
            <w:r w:rsidR="00C042A9">
              <w:t>El actor  puede salirse de la web antes de que se cargue la opción re querida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C042A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200 por 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  <w:r w:rsidR="00E66ED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C042A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3824605</wp:posOffset>
            </wp:positionV>
            <wp:extent cx="5784850" cy="3228975"/>
            <wp:effectExtent l="0" t="0" r="635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88330" cy="321119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220D79"/>
    <w:rsid w:val="002B1CE9"/>
    <w:rsid w:val="00970926"/>
    <w:rsid w:val="00976C8E"/>
    <w:rsid w:val="00A727A3"/>
    <w:rsid w:val="00B05126"/>
    <w:rsid w:val="00BC51A6"/>
    <w:rsid w:val="00C042A9"/>
    <w:rsid w:val="00C32A8E"/>
    <w:rsid w:val="00E05538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E75D9-BC92-4113-BDB4-CEED3CA6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 SENA</cp:lastModifiedBy>
  <cp:revision>2</cp:revision>
  <dcterms:created xsi:type="dcterms:W3CDTF">2018-11-03T16:19:00Z</dcterms:created>
  <dcterms:modified xsi:type="dcterms:W3CDTF">2018-11-03T16:19:00Z</dcterms:modified>
</cp:coreProperties>
</file>