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FBC" w:rsidRDefault="00B52FBC" w:rsidP="00547715">
      <w:pPr>
        <w:spacing w:after="0" w:line="276" w:lineRule="auto"/>
        <w:jc w:val="center"/>
        <w:rPr>
          <w:rFonts w:ascii="Arial" w:eastAsia="Times New Roman" w:hAnsi="Arial" w:cs="Arial"/>
          <w:b/>
          <w:bCs/>
          <w:color w:val="000000"/>
          <w:sz w:val="80"/>
          <w:szCs w:val="80"/>
          <w:lang w:eastAsia="es-CO"/>
        </w:rPr>
      </w:pPr>
      <w:r>
        <w:rPr>
          <w:rFonts w:ascii="Arial" w:eastAsia="Times New Roman" w:hAnsi="Arial" w:cs="Arial"/>
          <w:b/>
          <w:bCs/>
          <w:color w:val="000000"/>
          <w:sz w:val="80"/>
          <w:szCs w:val="80"/>
          <w:lang w:eastAsia="es-CO"/>
        </w:rPr>
        <w:t>Generador de Guías</w:t>
      </w:r>
    </w:p>
    <w:p w:rsidR="00B52FBC" w:rsidRPr="00B52FBC" w:rsidRDefault="00B52FBC" w:rsidP="00547715">
      <w:pPr>
        <w:spacing w:after="0" w:line="276" w:lineRule="auto"/>
        <w:jc w:val="center"/>
        <w:rPr>
          <w:rFonts w:ascii="Arial" w:eastAsia="Times New Roman" w:hAnsi="Arial" w:cs="Arial"/>
          <w:color w:val="000000"/>
          <w:lang w:eastAsia="es-CO"/>
        </w:rPr>
      </w:pPr>
    </w:p>
    <w:p w:rsidR="00B52FBC" w:rsidRPr="00B52FBC" w:rsidRDefault="00B52FBC" w:rsidP="00547715">
      <w:pPr>
        <w:spacing w:after="0" w:line="276" w:lineRule="auto"/>
        <w:jc w:val="center"/>
        <w:rPr>
          <w:rFonts w:ascii="Arial" w:eastAsia="Times New Roman" w:hAnsi="Arial" w:cs="Arial"/>
          <w:color w:val="000000"/>
          <w:lang w:eastAsia="es-CO"/>
        </w:rPr>
      </w:pPr>
      <w:r w:rsidRPr="00B52FBC">
        <w:rPr>
          <w:rFonts w:ascii="Batang" w:eastAsia="Batang" w:hAnsi="Batang" w:cs="Arial" w:hint="eastAsia"/>
          <w:b/>
          <w:bCs/>
          <w:color w:val="000000"/>
          <w:sz w:val="40"/>
          <w:szCs w:val="40"/>
          <w:lang w:eastAsia="es-CO"/>
        </w:rPr>
        <w:t xml:space="preserve">Taller de Software 1 - Grupo </w:t>
      </w:r>
      <w:r>
        <w:rPr>
          <w:rFonts w:ascii="Batang" w:eastAsia="Batang" w:hAnsi="Batang" w:cs="Arial"/>
          <w:b/>
          <w:bCs/>
          <w:color w:val="000000"/>
          <w:sz w:val="40"/>
          <w:szCs w:val="40"/>
          <w:lang w:eastAsia="es-CO"/>
        </w:rPr>
        <w:t>7</w:t>
      </w:r>
    </w:p>
    <w:p w:rsidR="00B52FBC" w:rsidRDefault="00B52FBC" w:rsidP="00547715">
      <w:pPr>
        <w:spacing w:after="0" w:line="276" w:lineRule="auto"/>
        <w:jc w:val="center"/>
        <w:rPr>
          <w:rFonts w:ascii="Batang" w:eastAsia="Batang" w:hAnsi="Batang" w:cs="Arial"/>
          <w:b/>
          <w:bCs/>
          <w:color w:val="000000"/>
          <w:sz w:val="40"/>
          <w:szCs w:val="40"/>
          <w:lang w:eastAsia="es-CO"/>
        </w:rPr>
      </w:pPr>
      <w:r w:rsidRPr="00B52FBC">
        <w:rPr>
          <w:rFonts w:ascii="Batang" w:eastAsia="Batang" w:hAnsi="Batang" w:cs="Arial" w:hint="eastAsia"/>
          <w:b/>
          <w:bCs/>
          <w:color w:val="000000"/>
          <w:sz w:val="40"/>
          <w:szCs w:val="40"/>
          <w:lang w:eastAsia="es-CO"/>
        </w:rPr>
        <w:t>Año 2015</w:t>
      </w:r>
    </w:p>
    <w:p w:rsidR="00B52FBC" w:rsidRPr="00B52FBC" w:rsidRDefault="00B52FBC" w:rsidP="00547715">
      <w:pPr>
        <w:spacing w:after="0" w:line="276" w:lineRule="auto"/>
        <w:jc w:val="center"/>
        <w:rPr>
          <w:rFonts w:ascii="Arial" w:eastAsia="Times New Roman" w:hAnsi="Arial" w:cs="Arial"/>
          <w:color w:val="000000"/>
          <w:lang w:eastAsia="es-CO"/>
        </w:rPr>
      </w:pPr>
    </w:p>
    <w:p w:rsidR="00B52FBC" w:rsidRDefault="00B52FBC" w:rsidP="00547715">
      <w:pPr>
        <w:spacing w:after="0" w:line="276" w:lineRule="auto"/>
        <w:jc w:val="center"/>
        <w:rPr>
          <w:rFonts w:ascii="Batang" w:eastAsia="Batang" w:hAnsi="Batang" w:cs="Arial"/>
          <w:b/>
          <w:bCs/>
          <w:color w:val="000000"/>
          <w:sz w:val="32"/>
          <w:szCs w:val="32"/>
          <w:lang w:eastAsia="es-CO"/>
        </w:rPr>
      </w:pPr>
      <w:r w:rsidRPr="00B52FBC">
        <w:rPr>
          <w:rFonts w:ascii="Batang" w:eastAsia="Batang" w:hAnsi="Batang" w:cs="Arial" w:hint="eastAsia"/>
          <w:b/>
          <w:bCs/>
          <w:color w:val="000000"/>
          <w:sz w:val="32"/>
          <w:szCs w:val="32"/>
          <w:lang w:eastAsia="es-CO"/>
        </w:rPr>
        <w:t xml:space="preserve">Software en ambiente web para generar </w:t>
      </w:r>
      <w:r>
        <w:rPr>
          <w:rFonts w:ascii="Batang" w:eastAsia="Batang" w:hAnsi="Batang" w:cs="Arial"/>
          <w:b/>
          <w:bCs/>
          <w:color w:val="000000"/>
          <w:sz w:val="32"/>
          <w:szCs w:val="32"/>
          <w:lang w:eastAsia="es-CO"/>
        </w:rPr>
        <w:t>guías de despacho</w:t>
      </w:r>
    </w:p>
    <w:p w:rsidR="00B52FBC" w:rsidRPr="00B52FBC" w:rsidRDefault="00B52FBC" w:rsidP="00547715">
      <w:pPr>
        <w:spacing w:after="0" w:line="276" w:lineRule="auto"/>
        <w:jc w:val="center"/>
        <w:rPr>
          <w:rFonts w:ascii="Arial" w:eastAsia="Times New Roman" w:hAnsi="Arial" w:cs="Arial"/>
          <w:color w:val="000000"/>
          <w:lang w:eastAsia="es-CO"/>
        </w:rPr>
      </w:pPr>
    </w:p>
    <w:p w:rsidR="00B52FBC" w:rsidRPr="00B52FBC" w:rsidRDefault="00B52FBC" w:rsidP="00547715">
      <w:pPr>
        <w:spacing w:after="0" w:line="276" w:lineRule="auto"/>
        <w:rPr>
          <w:rFonts w:ascii="Arial" w:eastAsia="Times New Roman" w:hAnsi="Arial" w:cs="Arial"/>
          <w:color w:val="000000"/>
          <w:lang w:eastAsia="es-CO"/>
        </w:rPr>
      </w:pPr>
      <w:r w:rsidRPr="00B52FBC">
        <w:rPr>
          <w:rFonts w:ascii="Arial" w:eastAsia="Times New Roman" w:hAnsi="Arial" w:cs="Arial"/>
          <w:b/>
          <w:bCs/>
          <w:color w:val="000000"/>
          <w:sz w:val="32"/>
          <w:szCs w:val="32"/>
          <w:lang w:eastAsia="es-CO"/>
        </w:rPr>
        <w:t>Integrantes del equipo:</w:t>
      </w:r>
    </w:p>
    <w:p w:rsidR="00B52FBC" w:rsidRPr="00B52FBC" w:rsidRDefault="00B52FBC" w:rsidP="00547715">
      <w:pPr>
        <w:spacing w:after="90" w:line="276" w:lineRule="auto"/>
        <w:rPr>
          <w:rFonts w:ascii="Arial" w:eastAsia="Times New Roman" w:hAnsi="Arial" w:cs="Arial"/>
          <w:color w:val="000000"/>
          <w:lang w:eastAsia="es-CO"/>
        </w:rPr>
      </w:pPr>
      <w:r w:rsidRPr="00B52FBC">
        <w:rPr>
          <w:rFonts w:ascii="Arial" w:eastAsia="Times New Roman" w:hAnsi="Arial" w:cs="Arial"/>
          <w:b/>
          <w:bCs/>
          <w:color w:val="000000"/>
          <w:lang w:eastAsia="es-CO"/>
        </w:rPr>
        <w:t>        </w:t>
      </w:r>
    </w:p>
    <w:tbl>
      <w:tblPr>
        <w:tblW w:w="9415" w:type="dxa"/>
        <w:tblCellMar>
          <w:left w:w="0" w:type="dxa"/>
          <w:right w:w="0" w:type="dxa"/>
        </w:tblCellMar>
        <w:tblLook w:val="04A0" w:firstRow="1" w:lastRow="0" w:firstColumn="1" w:lastColumn="0" w:noHBand="0" w:noVBand="1"/>
      </w:tblPr>
      <w:tblGrid>
        <w:gridCol w:w="2819"/>
        <w:gridCol w:w="1677"/>
        <w:gridCol w:w="3367"/>
        <w:gridCol w:w="1552"/>
      </w:tblGrid>
      <w:tr w:rsidR="00B52FBC" w:rsidRPr="00B52FBC" w:rsidTr="00B52FBC">
        <w:trPr>
          <w:trHeight w:val="234"/>
        </w:trPr>
        <w:tc>
          <w:tcPr>
            <w:tcW w:w="2819"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Arial" w:eastAsia="Times New Roman" w:hAnsi="Arial" w:cs="Arial"/>
                <w:color w:val="000000"/>
                <w:lang w:eastAsia="es-CO"/>
              </w:rPr>
            </w:pPr>
            <w:bookmarkStart w:id="0" w:name="fb85d1914e7e17df6c6ef9b2c470db47961f7677"/>
            <w:bookmarkStart w:id="1" w:name="0"/>
            <w:bookmarkEnd w:id="0"/>
            <w:bookmarkEnd w:id="1"/>
            <w:r w:rsidRPr="00B52FBC">
              <w:rPr>
                <w:rFonts w:ascii="Arial" w:eastAsia="Times New Roman" w:hAnsi="Arial" w:cs="Arial"/>
                <w:b/>
                <w:bCs/>
                <w:color w:val="000000"/>
                <w:lang w:eastAsia="es-CO"/>
              </w:rPr>
              <w:t>Nombre y Apellido</w:t>
            </w:r>
          </w:p>
        </w:tc>
        <w:tc>
          <w:tcPr>
            <w:tcW w:w="1677"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Arial" w:eastAsia="Times New Roman" w:hAnsi="Arial" w:cs="Arial"/>
                <w:color w:val="000000"/>
                <w:lang w:eastAsia="es-CO"/>
              </w:rPr>
            </w:pPr>
            <w:r w:rsidRPr="00B52FBC">
              <w:rPr>
                <w:rFonts w:ascii="Arial" w:eastAsia="Times New Roman" w:hAnsi="Arial" w:cs="Arial"/>
                <w:b/>
                <w:bCs/>
                <w:color w:val="000000"/>
                <w:lang w:eastAsia="es-CO"/>
              </w:rPr>
              <w:t>Código</w:t>
            </w:r>
          </w:p>
        </w:tc>
        <w:tc>
          <w:tcPr>
            <w:tcW w:w="3367"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Arial" w:eastAsia="Times New Roman" w:hAnsi="Arial" w:cs="Arial"/>
                <w:color w:val="000000"/>
                <w:lang w:eastAsia="es-CO"/>
              </w:rPr>
            </w:pPr>
            <w:r w:rsidRPr="00B52FBC">
              <w:rPr>
                <w:rFonts w:ascii="Arial" w:eastAsia="Times New Roman" w:hAnsi="Arial" w:cs="Arial"/>
                <w:b/>
                <w:bCs/>
                <w:color w:val="000000"/>
                <w:lang w:eastAsia="es-CO"/>
              </w:rPr>
              <w:t>E-mail</w:t>
            </w:r>
          </w:p>
        </w:tc>
        <w:tc>
          <w:tcPr>
            <w:tcW w:w="1552"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Arial" w:eastAsia="Times New Roman" w:hAnsi="Arial" w:cs="Arial"/>
                <w:color w:val="000000"/>
                <w:lang w:eastAsia="es-CO"/>
              </w:rPr>
            </w:pPr>
            <w:r w:rsidRPr="00B52FBC">
              <w:rPr>
                <w:rFonts w:ascii="Arial" w:eastAsia="Times New Roman" w:hAnsi="Arial" w:cs="Arial"/>
                <w:b/>
                <w:bCs/>
                <w:color w:val="000000"/>
                <w:lang w:eastAsia="es-CO"/>
              </w:rPr>
              <w:t>Teléfono</w:t>
            </w:r>
          </w:p>
        </w:tc>
      </w:tr>
      <w:tr w:rsidR="00B52FBC" w:rsidRPr="00B52FBC" w:rsidTr="00B52FBC">
        <w:trPr>
          <w:trHeight w:val="454"/>
        </w:trPr>
        <w:tc>
          <w:tcPr>
            <w:tcW w:w="2819"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Arial" w:eastAsia="Times New Roman" w:hAnsi="Arial" w:cs="Arial"/>
                <w:color w:val="000000"/>
                <w:lang w:eastAsia="es-CO"/>
              </w:rPr>
            </w:pPr>
            <w:r>
              <w:rPr>
                <w:rFonts w:ascii="Arial" w:eastAsia="Times New Roman" w:hAnsi="Arial" w:cs="Arial"/>
                <w:b/>
                <w:bCs/>
                <w:color w:val="000000"/>
                <w:lang w:eastAsia="es-CO"/>
              </w:rPr>
              <w:t>David Blanco Hernández</w:t>
            </w:r>
          </w:p>
        </w:tc>
        <w:tc>
          <w:tcPr>
            <w:tcW w:w="1677"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Arial" w:eastAsia="Times New Roman" w:hAnsi="Arial" w:cs="Arial"/>
                <w:color w:val="000000"/>
                <w:lang w:eastAsia="es-CO"/>
              </w:rPr>
            </w:pPr>
            <w:r w:rsidRPr="00B52FBC">
              <w:rPr>
                <w:rFonts w:ascii="Arial" w:eastAsia="Times New Roman" w:hAnsi="Arial" w:cs="Arial"/>
                <w:b/>
                <w:bCs/>
                <w:color w:val="000000"/>
                <w:lang w:eastAsia="es-CO"/>
              </w:rPr>
              <w:t>T000</w:t>
            </w:r>
            <w:r>
              <w:rPr>
                <w:rFonts w:ascii="Arial" w:eastAsia="Times New Roman" w:hAnsi="Arial" w:cs="Arial"/>
                <w:b/>
                <w:bCs/>
                <w:color w:val="000000"/>
                <w:lang w:eastAsia="es-CO"/>
              </w:rPr>
              <w:t>21689</w:t>
            </w:r>
          </w:p>
        </w:tc>
        <w:tc>
          <w:tcPr>
            <w:tcW w:w="3367"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Arial" w:eastAsia="Times New Roman" w:hAnsi="Arial" w:cs="Arial"/>
                <w:color w:val="000000"/>
                <w:lang w:eastAsia="es-CO"/>
              </w:rPr>
            </w:pPr>
            <w:r>
              <w:rPr>
                <w:rFonts w:ascii="Arial" w:eastAsia="Times New Roman" w:hAnsi="Arial" w:cs="Arial"/>
                <w:b/>
                <w:bCs/>
                <w:color w:val="000000"/>
                <w:lang w:eastAsia="es-CO"/>
              </w:rPr>
              <w:t>davidblancohez</w:t>
            </w:r>
            <w:r w:rsidRPr="00B52FBC">
              <w:rPr>
                <w:rFonts w:ascii="Arial" w:eastAsia="Times New Roman" w:hAnsi="Arial" w:cs="Arial"/>
                <w:b/>
                <w:bCs/>
                <w:color w:val="000000"/>
                <w:lang w:eastAsia="es-CO"/>
              </w:rPr>
              <w:t>@gmail.com</w:t>
            </w:r>
          </w:p>
        </w:tc>
        <w:tc>
          <w:tcPr>
            <w:tcW w:w="1552"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Arial" w:eastAsia="Times New Roman" w:hAnsi="Arial" w:cs="Arial"/>
                <w:color w:val="000000"/>
                <w:lang w:eastAsia="es-CO"/>
              </w:rPr>
            </w:pPr>
            <w:r>
              <w:rPr>
                <w:rFonts w:ascii="Arial" w:eastAsia="Times New Roman" w:hAnsi="Arial" w:cs="Arial"/>
                <w:b/>
                <w:bCs/>
                <w:color w:val="000000"/>
                <w:lang w:eastAsia="es-CO"/>
              </w:rPr>
              <w:t>3006819959</w:t>
            </w:r>
          </w:p>
        </w:tc>
      </w:tr>
      <w:tr w:rsidR="00B52FBC" w:rsidRPr="00B52FBC" w:rsidTr="00B52FBC">
        <w:trPr>
          <w:trHeight w:val="220"/>
        </w:trPr>
        <w:tc>
          <w:tcPr>
            <w:tcW w:w="2819"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Arial" w:eastAsia="Times New Roman" w:hAnsi="Arial" w:cs="Arial"/>
                <w:color w:val="000000"/>
                <w:lang w:eastAsia="es-CO"/>
              </w:rPr>
            </w:pPr>
          </w:p>
        </w:tc>
        <w:tc>
          <w:tcPr>
            <w:tcW w:w="1677"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c>
          <w:tcPr>
            <w:tcW w:w="3367"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c>
          <w:tcPr>
            <w:tcW w:w="1552"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r>
      <w:tr w:rsidR="00B52FBC" w:rsidRPr="00B52FBC" w:rsidTr="00B52FBC">
        <w:trPr>
          <w:trHeight w:val="206"/>
        </w:trPr>
        <w:tc>
          <w:tcPr>
            <w:tcW w:w="2819"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c>
          <w:tcPr>
            <w:tcW w:w="1677"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c>
          <w:tcPr>
            <w:tcW w:w="3367"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c>
          <w:tcPr>
            <w:tcW w:w="1552"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r>
      <w:tr w:rsidR="00B52FBC" w:rsidRPr="00B52FBC" w:rsidTr="00B52FBC">
        <w:trPr>
          <w:trHeight w:val="220"/>
        </w:trPr>
        <w:tc>
          <w:tcPr>
            <w:tcW w:w="2819"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c>
          <w:tcPr>
            <w:tcW w:w="1677"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c>
          <w:tcPr>
            <w:tcW w:w="3367"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c>
          <w:tcPr>
            <w:tcW w:w="1552"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r>
    </w:tbl>
    <w:p w:rsidR="00645F75" w:rsidRDefault="00645F75" w:rsidP="00547715">
      <w:pPr>
        <w:spacing w:after="0" w:line="276" w:lineRule="auto"/>
        <w:rPr>
          <w:rFonts w:ascii="Arial" w:eastAsia="Times New Roman" w:hAnsi="Arial" w:cs="Arial"/>
          <w:b/>
          <w:bCs/>
          <w:color w:val="000000"/>
          <w:sz w:val="32"/>
          <w:szCs w:val="32"/>
          <w:lang w:eastAsia="es-CO"/>
        </w:rPr>
      </w:pPr>
    </w:p>
    <w:p w:rsidR="00547715" w:rsidRDefault="00547715" w:rsidP="00547715">
      <w:pPr>
        <w:spacing w:after="0" w:line="276" w:lineRule="auto"/>
        <w:rPr>
          <w:rFonts w:ascii="Arial" w:eastAsia="Times New Roman" w:hAnsi="Arial" w:cs="Arial"/>
          <w:b/>
          <w:bCs/>
          <w:color w:val="000000"/>
          <w:sz w:val="32"/>
          <w:szCs w:val="32"/>
          <w:lang w:eastAsia="es-CO"/>
        </w:rPr>
      </w:pPr>
    </w:p>
    <w:p w:rsidR="00B52FBC" w:rsidRDefault="00B52FBC" w:rsidP="00547715">
      <w:pPr>
        <w:spacing w:after="0" w:line="276" w:lineRule="auto"/>
        <w:rPr>
          <w:rFonts w:ascii="Arial" w:eastAsia="Times New Roman" w:hAnsi="Arial" w:cs="Arial"/>
          <w:b/>
          <w:bCs/>
          <w:color w:val="000000"/>
          <w:sz w:val="32"/>
          <w:szCs w:val="32"/>
          <w:lang w:eastAsia="es-CO"/>
        </w:rPr>
      </w:pPr>
      <w:r w:rsidRPr="00B52FBC">
        <w:rPr>
          <w:rFonts w:ascii="Arial" w:eastAsia="Times New Roman" w:hAnsi="Arial" w:cs="Arial"/>
          <w:b/>
          <w:bCs/>
          <w:color w:val="000000"/>
          <w:sz w:val="32"/>
          <w:szCs w:val="32"/>
          <w:lang w:eastAsia="es-CO"/>
        </w:rPr>
        <w:t>Docentes:</w:t>
      </w:r>
      <w:r w:rsidR="00645F75">
        <w:rPr>
          <w:rFonts w:ascii="Arial" w:eastAsia="Times New Roman" w:hAnsi="Arial" w:cs="Arial"/>
          <w:b/>
          <w:bCs/>
          <w:color w:val="000000"/>
          <w:sz w:val="32"/>
          <w:szCs w:val="32"/>
          <w:lang w:eastAsia="es-CO"/>
        </w:rPr>
        <w:t xml:space="preserve"> Juan Salvador Noriega Lamadrid</w:t>
      </w:r>
    </w:p>
    <w:p w:rsidR="00645F75" w:rsidRDefault="00645F75" w:rsidP="00547715">
      <w:pPr>
        <w:keepNext/>
        <w:spacing w:after="0" w:line="276" w:lineRule="auto"/>
        <w:rPr>
          <w:rFonts w:ascii="Trebuchet MS" w:eastAsia="Times New Roman" w:hAnsi="Trebuchet MS" w:cs="Arial"/>
          <w:color w:val="000000"/>
          <w:sz w:val="42"/>
          <w:szCs w:val="42"/>
          <w:lang w:eastAsia="es-CO"/>
        </w:rPr>
      </w:pPr>
      <w:bookmarkStart w:id="2" w:name="h.8ohr962kehpc"/>
      <w:bookmarkStart w:id="3" w:name="h.qg5jziolwzvl"/>
      <w:bookmarkEnd w:id="2"/>
      <w:bookmarkEnd w:id="3"/>
    </w:p>
    <w:p w:rsidR="00B52FBC" w:rsidRPr="00B52FBC" w:rsidRDefault="00B52FBC" w:rsidP="00547715">
      <w:pPr>
        <w:keepNext/>
        <w:spacing w:after="0" w:line="276" w:lineRule="auto"/>
        <w:rPr>
          <w:rFonts w:ascii="Trebuchet MS" w:eastAsia="Times New Roman" w:hAnsi="Trebuchet MS" w:cs="Arial"/>
          <w:color w:val="000000"/>
          <w:sz w:val="42"/>
          <w:szCs w:val="42"/>
          <w:lang w:eastAsia="es-CO"/>
        </w:rPr>
      </w:pPr>
      <w:r w:rsidRPr="00B52FBC">
        <w:rPr>
          <w:rFonts w:ascii="Trebuchet MS" w:eastAsia="Times New Roman" w:hAnsi="Trebuchet MS" w:cs="Arial"/>
          <w:color w:val="000000"/>
          <w:sz w:val="42"/>
          <w:szCs w:val="42"/>
          <w:lang w:eastAsia="es-CO"/>
        </w:rPr>
        <w:t>Resumen del proyecto</w:t>
      </w:r>
    </w:p>
    <w:p w:rsidR="00696146" w:rsidRDefault="00696146" w:rsidP="00547715">
      <w:pPr>
        <w:spacing w:after="0" w:line="276"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El prototipo consiste en un sistema que genera guías con toda la información obtenida de una base de datos de direcciones de clientes, las cuales se generan teniendo como bases las órdenes de despacho </w:t>
      </w:r>
      <w:r w:rsidR="00272044">
        <w:rPr>
          <w:rFonts w:ascii="Arial" w:eastAsia="Times New Roman" w:hAnsi="Arial" w:cs="Arial"/>
          <w:color w:val="000000"/>
          <w:lang w:eastAsia="es-CO"/>
        </w:rPr>
        <w:t>pre aprobado</w:t>
      </w:r>
      <w:r>
        <w:rPr>
          <w:rFonts w:ascii="Arial" w:eastAsia="Times New Roman" w:hAnsi="Arial" w:cs="Arial"/>
          <w:color w:val="000000"/>
          <w:lang w:eastAsia="es-CO"/>
        </w:rPr>
        <w:t>, un sistema en ambiente web</w:t>
      </w:r>
      <w:r w:rsidR="00272044">
        <w:rPr>
          <w:rFonts w:ascii="Arial" w:eastAsia="Times New Roman" w:hAnsi="Arial" w:cs="Arial"/>
          <w:color w:val="000000"/>
          <w:lang w:eastAsia="es-CO"/>
        </w:rPr>
        <w:t>, que genera las guías en formato pdf teniendo en cuenta la estructura y la información pertinente.</w:t>
      </w:r>
      <w:bookmarkStart w:id="4" w:name="h.i44c7prubptb"/>
      <w:bookmarkEnd w:id="4"/>
    </w:p>
    <w:p w:rsidR="00547715" w:rsidRDefault="00547715" w:rsidP="00547715">
      <w:pPr>
        <w:spacing w:after="0" w:line="276" w:lineRule="auto"/>
        <w:jc w:val="both"/>
        <w:rPr>
          <w:rFonts w:ascii="Trebuchet MS" w:eastAsia="Times New Roman" w:hAnsi="Trebuchet MS" w:cs="Arial"/>
          <w:color w:val="000000"/>
          <w:sz w:val="42"/>
          <w:szCs w:val="42"/>
          <w:lang w:eastAsia="es-CO"/>
        </w:rPr>
      </w:pPr>
    </w:p>
    <w:p w:rsidR="00B52FBC" w:rsidRPr="00B52FBC" w:rsidRDefault="00B52FBC" w:rsidP="003A6007">
      <w:pPr>
        <w:keepNext/>
        <w:spacing w:after="0" w:line="276" w:lineRule="auto"/>
        <w:rPr>
          <w:rFonts w:ascii="Trebuchet MS" w:eastAsia="Times New Roman" w:hAnsi="Trebuchet MS" w:cs="Arial"/>
          <w:color w:val="000000"/>
          <w:sz w:val="42"/>
          <w:szCs w:val="42"/>
          <w:lang w:eastAsia="es-CO"/>
        </w:rPr>
      </w:pPr>
      <w:r w:rsidRPr="00B52FBC">
        <w:rPr>
          <w:rFonts w:ascii="Trebuchet MS" w:eastAsia="Times New Roman" w:hAnsi="Trebuchet MS" w:cs="Arial"/>
          <w:color w:val="000000"/>
          <w:sz w:val="42"/>
          <w:szCs w:val="42"/>
          <w:lang w:eastAsia="es-CO"/>
        </w:rPr>
        <w:lastRenderedPageBreak/>
        <w:t>Especificación de Requerimientos</w:t>
      </w:r>
    </w:p>
    <w:p w:rsidR="00B52FBC" w:rsidRPr="00B52FBC" w:rsidRDefault="00B52FBC" w:rsidP="003A6007">
      <w:pPr>
        <w:keepNext/>
        <w:spacing w:before="100" w:beforeAutospacing="1" w:after="100" w:afterAutospacing="1" w:line="276" w:lineRule="auto"/>
        <w:outlineLvl w:val="0"/>
        <w:rPr>
          <w:rFonts w:ascii="Trebuchet MS" w:eastAsia="Times New Roman" w:hAnsi="Trebuchet MS" w:cs="Arial"/>
          <w:b/>
          <w:bCs/>
          <w:color w:val="000000"/>
          <w:kern w:val="36"/>
          <w:sz w:val="32"/>
          <w:szCs w:val="32"/>
          <w:lang w:eastAsia="es-CO"/>
        </w:rPr>
      </w:pPr>
      <w:bookmarkStart w:id="5" w:name="h.hh1ybx5xh90"/>
      <w:bookmarkEnd w:id="5"/>
      <w:r w:rsidRPr="00B52FBC">
        <w:rPr>
          <w:rFonts w:ascii="Trebuchet MS" w:eastAsia="Times New Roman" w:hAnsi="Trebuchet MS" w:cs="Arial"/>
          <w:b/>
          <w:bCs/>
          <w:color w:val="000000"/>
          <w:kern w:val="36"/>
          <w:sz w:val="32"/>
          <w:szCs w:val="32"/>
          <w:lang w:eastAsia="es-CO"/>
        </w:rPr>
        <w:t>Historias de usuario</w:t>
      </w:r>
    </w:p>
    <w:p w:rsidR="00B52FBC" w:rsidRPr="00B52FBC" w:rsidRDefault="00B52FBC" w:rsidP="003A6007">
      <w:pPr>
        <w:numPr>
          <w:ilvl w:val="0"/>
          <w:numId w:val="1"/>
        </w:numPr>
        <w:spacing w:before="100" w:beforeAutospacing="1" w:after="100" w:afterAutospacing="1" w:line="276"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t xml:space="preserve">Como usuario </w:t>
      </w:r>
      <w:r w:rsidR="000A6AEC">
        <w:rPr>
          <w:rFonts w:ascii="Arial" w:eastAsia="Times New Roman" w:hAnsi="Arial" w:cs="Arial"/>
          <w:color w:val="000000"/>
          <w:lang w:eastAsia="es-CO"/>
        </w:rPr>
        <w:t>debo poder identificarme ante el sistema.</w:t>
      </w:r>
    </w:p>
    <w:p w:rsidR="00B52FBC" w:rsidRDefault="000A6AEC" w:rsidP="003A6007">
      <w:pPr>
        <w:numPr>
          <w:ilvl w:val="0"/>
          <w:numId w:val="1"/>
        </w:numPr>
        <w:spacing w:before="100" w:beforeAutospacing="1" w:after="100" w:afterAutospacing="1" w:line="276" w:lineRule="auto"/>
        <w:ind w:left="810"/>
        <w:rPr>
          <w:rFonts w:ascii="Arial" w:eastAsia="Times New Roman" w:hAnsi="Arial" w:cs="Arial"/>
          <w:color w:val="000000"/>
          <w:lang w:eastAsia="es-CO"/>
        </w:rPr>
      </w:pPr>
      <w:r>
        <w:rPr>
          <w:rFonts w:ascii="Arial" w:eastAsia="Times New Roman" w:hAnsi="Arial" w:cs="Arial"/>
          <w:color w:val="000000"/>
          <w:lang w:eastAsia="es-CO"/>
        </w:rPr>
        <w:t xml:space="preserve">Como usuario debo poder seleccionar </w:t>
      </w:r>
      <w:r w:rsidR="00547715">
        <w:rPr>
          <w:rFonts w:ascii="Arial" w:eastAsia="Times New Roman" w:hAnsi="Arial" w:cs="Arial"/>
          <w:color w:val="000000"/>
          <w:lang w:eastAsia="es-CO"/>
        </w:rPr>
        <w:t>el archivo de base para los clientes</w:t>
      </w:r>
    </w:p>
    <w:p w:rsidR="00547715" w:rsidRDefault="00547715" w:rsidP="003A6007">
      <w:pPr>
        <w:numPr>
          <w:ilvl w:val="0"/>
          <w:numId w:val="1"/>
        </w:numPr>
        <w:spacing w:before="100" w:beforeAutospacing="1" w:after="100" w:afterAutospacing="1" w:line="276" w:lineRule="auto"/>
        <w:ind w:left="810"/>
        <w:rPr>
          <w:rFonts w:ascii="Arial" w:eastAsia="Times New Roman" w:hAnsi="Arial" w:cs="Arial"/>
          <w:color w:val="000000"/>
          <w:lang w:eastAsia="es-CO"/>
        </w:rPr>
      </w:pPr>
      <w:r>
        <w:rPr>
          <w:rFonts w:ascii="Arial" w:eastAsia="Times New Roman" w:hAnsi="Arial" w:cs="Arial"/>
          <w:color w:val="000000"/>
          <w:lang w:eastAsia="es-CO"/>
        </w:rPr>
        <w:t>Como usuario debo poder cargar el archivo a la base de datos para generar las ordenes de despacho.</w:t>
      </w:r>
    </w:p>
    <w:p w:rsidR="00547715" w:rsidRDefault="00547715" w:rsidP="003A6007">
      <w:pPr>
        <w:numPr>
          <w:ilvl w:val="0"/>
          <w:numId w:val="1"/>
        </w:numPr>
        <w:spacing w:before="100" w:beforeAutospacing="1" w:after="100" w:afterAutospacing="1" w:line="276" w:lineRule="auto"/>
        <w:ind w:left="810"/>
        <w:rPr>
          <w:rFonts w:ascii="Arial" w:eastAsia="Times New Roman" w:hAnsi="Arial" w:cs="Arial"/>
          <w:color w:val="000000"/>
          <w:lang w:eastAsia="es-CO"/>
        </w:rPr>
      </w:pPr>
      <w:r>
        <w:rPr>
          <w:rFonts w:ascii="Arial" w:eastAsia="Times New Roman" w:hAnsi="Arial" w:cs="Arial"/>
          <w:color w:val="000000"/>
          <w:lang w:eastAsia="es-CO"/>
        </w:rPr>
        <w:t xml:space="preserve">Como usuario con las </w:t>
      </w:r>
      <w:r w:rsidR="003A6007">
        <w:rPr>
          <w:rFonts w:ascii="Arial" w:eastAsia="Times New Roman" w:hAnsi="Arial" w:cs="Arial"/>
          <w:color w:val="000000"/>
          <w:lang w:eastAsia="es-CO"/>
        </w:rPr>
        <w:t>órdenes</w:t>
      </w:r>
      <w:r>
        <w:rPr>
          <w:rFonts w:ascii="Arial" w:eastAsia="Times New Roman" w:hAnsi="Arial" w:cs="Arial"/>
          <w:color w:val="000000"/>
          <w:lang w:eastAsia="es-CO"/>
        </w:rPr>
        <w:t xml:space="preserve"> de despachos debo poder generar las guías en formato pdf.</w:t>
      </w:r>
    </w:p>
    <w:p w:rsidR="00B52FBC" w:rsidRPr="00B52FBC" w:rsidRDefault="00547715" w:rsidP="003A6007">
      <w:pPr>
        <w:numPr>
          <w:ilvl w:val="0"/>
          <w:numId w:val="1"/>
        </w:numPr>
        <w:spacing w:before="100" w:beforeAutospacing="1" w:after="100" w:afterAutospacing="1" w:line="276" w:lineRule="auto"/>
        <w:ind w:left="810"/>
        <w:rPr>
          <w:rFonts w:ascii="Arial" w:eastAsia="Times New Roman" w:hAnsi="Arial" w:cs="Arial"/>
          <w:color w:val="000000"/>
          <w:lang w:eastAsia="es-CO"/>
        </w:rPr>
      </w:pPr>
      <w:r w:rsidRPr="00547715">
        <w:rPr>
          <w:rFonts w:ascii="Arial" w:eastAsia="Times New Roman" w:hAnsi="Arial" w:cs="Arial"/>
          <w:color w:val="000000"/>
          <w:lang w:eastAsia="es-CO"/>
        </w:rPr>
        <w:t>Como usuario debo poder imprimir las guías.</w:t>
      </w:r>
    </w:p>
    <w:p w:rsidR="00B52FBC" w:rsidRPr="00B52FBC" w:rsidRDefault="00B52FBC" w:rsidP="00B52FBC">
      <w:pPr>
        <w:keepNext/>
        <w:spacing w:before="100" w:beforeAutospacing="1" w:after="100" w:afterAutospacing="1" w:line="240" w:lineRule="auto"/>
        <w:outlineLvl w:val="0"/>
        <w:rPr>
          <w:rFonts w:ascii="Trebuchet MS" w:eastAsia="Times New Roman" w:hAnsi="Trebuchet MS" w:cs="Arial"/>
          <w:b/>
          <w:bCs/>
          <w:color w:val="000000"/>
          <w:kern w:val="36"/>
          <w:sz w:val="32"/>
          <w:szCs w:val="32"/>
          <w:lang w:eastAsia="es-CO"/>
        </w:rPr>
      </w:pPr>
      <w:bookmarkStart w:id="6" w:name="h.v06oacqteaxy"/>
      <w:bookmarkEnd w:id="6"/>
      <w:r w:rsidRPr="00B52FBC">
        <w:rPr>
          <w:rFonts w:ascii="Trebuchet MS" w:eastAsia="Times New Roman" w:hAnsi="Trebuchet MS" w:cs="Arial"/>
          <w:b/>
          <w:bCs/>
          <w:color w:val="000000"/>
          <w:kern w:val="36"/>
          <w:sz w:val="32"/>
          <w:szCs w:val="32"/>
          <w:lang w:eastAsia="es-CO"/>
        </w:rPr>
        <w:t>Casos de Uso</w:t>
      </w:r>
    </w:p>
    <w:p w:rsidR="00B52FBC" w:rsidRPr="00B52FBC" w:rsidRDefault="00B52FBC" w:rsidP="00B52FBC">
      <w:pPr>
        <w:keepNext/>
        <w:spacing w:before="100" w:beforeAutospacing="1" w:after="100" w:afterAutospacing="1" w:line="240" w:lineRule="auto"/>
        <w:outlineLvl w:val="0"/>
        <w:rPr>
          <w:rFonts w:ascii="Trebuchet MS" w:eastAsia="Times New Roman" w:hAnsi="Trebuchet MS" w:cs="Arial"/>
          <w:b/>
          <w:bCs/>
          <w:color w:val="000000"/>
          <w:kern w:val="36"/>
          <w:sz w:val="32"/>
          <w:szCs w:val="32"/>
          <w:lang w:eastAsia="es-CO"/>
        </w:rPr>
      </w:pPr>
      <w:bookmarkStart w:id="7" w:name="h.40qiyqf8ebaq"/>
      <w:bookmarkEnd w:id="7"/>
      <w:r w:rsidRPr="00B52FBC">
        <w:rPr>
          <w:rFonts w:ascii="Trebuchet MS" w:eastAsia="Times New Roman" w:hAnsi="Trebuchet MS" w:cs="Arial"/>
          <w:b/>
          <w:bCs/>
          <w:color w:val="000000"/>
          <w:kern w:val="36"/>
          <w:sz w:val="32"/>
          <w:szCs w:val="32"/>
          <w:lang w:eastAsia="es-CO"/>
        </w:rPr>
        <w:t>Ingresar al Sistema</w:t>
      </w:r>
    </w:p>
    <w:p w:rsidR="00B52FBC" w:rsidRPr="00B52FBC" w:rsidRDefault="00B52FBC" w:rsidP="00B52FBC">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Identificador:</w:t>
      </w:r>
      <w:r w:rsidRPr="00B52FBC">
        <w:rPr>
          <w:rFonts w:ascii="Arial" w:eastAsia="Times New Roman" w:hAnsi="Arial" w:cs="Arial"/>
          <w:color w:val="000000"/>
          <w:lang w:eastAsia="es-CO"/>
        </w:rPr>
        <w:t> CU-001</w:t>
      </w:r>
    </w:p>
    <w:p w:rsidR="00B52FBC" w:rsidRPr="00B52FBC" w:rsidRDefault="00B52FBC" w:rsidP="00B52FBC">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Actores: </w:t>
      </w:r>
      <w:r w:rsidRPr="00B52FBC">
        <w:rPr>
          <w:rFonts w:ascii="Arial" w:eastAsia="Times New Roman" w:hAnsi="Arial" w:cs="Arial"/>
          <w:color w:val="000000"/>
          <w:lang w:eastAsia="es-CO"/>
        </w:rPr>
        <w:t>Cualquier usuario</w:t>
      </w:r>
    </w:p>
    <w:p w:rsidR="00B52FBC" w:rsidRPr="00B52FBC" w:rsidRDefault="00B52FBC" w:rsidP="00B52FBC">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Flujo básico</w:t>
      </w:r>
      <w:r w:rsidRPr="00B52FBC">
        <w:rPr>
          <w:rFonts w:ascii="Arial" w:eastAsia="Times New Roman" w:hAnsi="Arial" w:cs="Arial"/>
          <w:color w:val="000000"/>
          <w:lang w:eastAsia="es-CO"/>
        </w:rPr>
        <w:t>:</w:t>
      </w:r>
    </w:p>
    <w:p w:rsidR="00B52FBC" w:rsidRPr="00B52FBC" w:rsidRDefault="00B52FBC" w:rsidP="00B52FBC">
      <w:pPr>
        <w:numPr>
          <w:ilvl w:val="0"/>
          <w:numId w:val="2"/>
        </w:numPr>
        <w:spacing w:before="100" w:beforeAutospacing="1" w:after="100" w:afterAutospacing="1" w:line="240"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t>El usuario ingresa a la página de login</w:t>
      </w:r>
    </w:p>
    <w:p w:rsidR="00B52FBC" w:rsidRPr="00B52FBC" w:rsidRDefault="00B52FBC" w:rsidP="00B52FBC">
      <w:pPr>
        <w:numPr>
          <w:ilvl w:val="0"/>
          <w:numId w:val="2"/>
        </w:numPr>
        <w:spacing w:before="100" w:beforeAutospacing="1" w:after="100" w:afterAutospacing="1" w:line="240"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t>El sistema le muestra el formulario de login</w:t>
      </w:r>
    </w:p>
    <w:p w:rsidR="00B52FBC" w:rsidRPr="00B52FBC" w:rsidRDefault="00B52FBC" w:rsidP="00B52FBC">
      <w:pPr>
        <w:numPr>
          <w:ilvl w:val="0"/>
          <w:numId w:val="2"/>
        </w:numPr>
        <w:spacing w:before="100" w:beforeAutospacing="1" w:after="100" w:afterAutospacing="1" w:line="240"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t>El usuario ingresa sus credenciales y hace clic en el botón ingresar</w:t>
      </w:r>
    </w:p>
    <w:p w:rsidR="00B52FBC" w:rsidRPr="00B52FBC" w:rsidRDefault="00B52FBC" w:rsidP="00B52FBC">
      <w:pPr>
        <w:numPr>
          <w:ilvl w:val="0"/>
          <w:numId w:val="2"/>
        </w:numPr>
        <w:spacing w:before="100" w:beforeAutospacing="1" w:after="100" w:afterAutospacing="1" w:line="240"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t>El sistema verifica si el usuario se encuentra en el sistema y le muestra la página de inicio correspondiente.</w:t>
      </w:r>
    </w:p>
    <w:p w:rsidR="00B52FBC" w:rsidRPr="00B52FBC" w:rsidRDefault="00B52FBC" w:rsidP="00B52FBC">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Flujo alternativo A:</w:t>
      </w:r>
      <w:r w:rsidRPr="00B52FBC">
        <w:rPr>
          <w:rFonts w:ascii="Arial" w:eastAsia="Times New Roman" w:hAnsi="Arial" w:cs="Arial"/>
          <w:color w:val="000000"/>
          <w:lang w:eastAsia="es-CO"/>
        </w:rPr>
        <w:t> El usuario no está registrado o sus credenciales están equivocadas</w:t>
      </w:r>
    </w:p>
    <w:p w:rsidR="00B52FBC" w:rsidRPr="00B52FBC" w:rsidRDefault="00B52FBC" w:rsidP="00B52FBC">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Condición: </w:t>
      </w:r>
      <w:r w:rsidRPr="00B52FBC">
        <w:rPr>
          <w:rFonts w:ascii="Arial" w:eastAsia="Times New Roman" w:hAnsi="Arial" w:cs="Arial"/>
          <w:color w:val="000000"/>
          <w:lang w:eastAsia="es-CO"/>
        </w:rPr>
        <w:t>El sistema no encontró al usuario en la bd</w:t>
      </w:r>
    </w:p>
    <w:p w:rsidR="00B52FBC" w:rsidRPr="00B52FBC" w:rsidRDefault="00B52FBC" w:rsidP="00B52FBC">
      <w:pPr>
        <w:numPr>
          <w:ilvl w:val="0"/>
          <w:numId w:val="3"/>
        </w:numPr>
        <w:spacing w:before="100" w:beforeAutospacing="1" w:after="100" w:afterAutospacing="1" w:line="240"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t>El sistema muestra nuevamente la página de login junto con el error correspondiente</w:t>
      </w:r>
    </w:p>
    <w:p w:rsidR="00B52FBC" w:rsidRPr="00B52FBC" w:rsidRDefault="00B52FBC" w:rsidP="00B52FBC">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Criterios de aceptación</w:t>
      </w:r>
      <w:r w:rsidRPr="00B52FBC">
        <w:rPr>
          <w:rFonts w:ascii="Arial" w:eastAsia="Times New Roman" w:hAnsi="Arial" w:cs="Arial"/>
          <w:color w:val="000000"/>
          <w:lang w:eastAsia="es-CO"/>
        </w:rPr>
        <w:t>:</w:t>
      </w:r>
    </w:p>
    <w:p w:rsidR="00B52FBC" w:rsidRPr="00B52FBC" w:rsidRDefault="00B52FBC" w:rsidP="00B52FBC">
      <w:pPr>
        <w:numPr>
          <w:ilvl w:val="0"/>
          <w:numId w:val="4"/>
        </w:numPr>
        <w:spacing w:before="100" w:beforeAutospacing="1" w:after="100" w:afterAutospacing="1" w:line="240"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t>El sistema debe permitir ingresar un usuario si está registrado</w:t>
      </w:r>
    </w:p>
    <w:p w:rsidR="00B52FBC" w:rsidRPr="00B52FBC" w:rsidRDefault="00B52FBC" w:rsidP="00B52FBC">
      <w:pPr>
        <w:numPr>
          <w:ilvl w:val="0"/>
          <w:numId w:val="4"/>
        </w:numPr>
        <w:spacing w:before="100" w:beforeAutospacing="1" w:after="100" w:afterAutospacing="1" w:line="240"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t>El sistema debe regresar a la página de error si el usuario no está en la bd</w:t>
      </w:r>
    </w:p>
    <w:p w:rsidR="00B52FBC" w:rsidRPr="00B52FBC" w:rsidRDefault="00176591" w:rsidP="00B52FBC">
      <w:pPr>
        <w:keepNext/>
        <w:spacing w:before="100" w:beforeAutospacing="1" w:after="100" w:afterAutospacing="1" w:line="240" w:lineRule="auto"/>
        <w:outlineLvl w:val="0"/>
        <w:rPr>
          <w:rFonts w:ascii="Trebuchet MS" w:eastAsia="Times New Roman" w:hAnsi="Trebuchet MS" w:cs="Arial"/>
          <w:b/>
          <w:bCs/>
          <w:color w:val="000000"/>
          <w:kern w:val="36"/>
          <w:sz w:val="32"/>
          <w:szCs w:val="32"/>
          <w:lang w:eastAsia="es-CO"/>
        </w:rPr>
      </w:pPr>
      <w:bookmarkStart w:id="8" w:name="h.yx9eve7ad2w2"/>
      <w:bookmarkEnd w:id="8"/>
      <w:r>
        <w:rPr>
          <w:rFonts w:ascii="Trebuchet MS" w:eastAsia="Times New Roman" w:hAnsi="Trebuchet MS" w:cs="Arial"/>
          <w:b/>
          <w:bCs/>
          <w:color w:val="000000"/>
          <w:kern w:val="36"/>
          <w:sz w:val="32"/>
          <w:szCs w:val="32"/>
          <w:lang w:eastAsia="es-CO"/>
        </w:rPr>
        <w:t>Cargar archivo</w:t>
      </w:r>
      <w:bookmarkStart w:id="9" w:name="_GoBack"/>
      <w:bookmarkEnd w:id="9"/>
    </w:p>
    <w:p w:rsidR="00B52FBC" w:rsidRPr="00B52FBC" w:rsidRDefault="00B52FBC" w:rsidP="00B52FBC">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Identificador:</w:t>
      </w:r>
      <w:r w:rsidRPr="00B52FBC">
        <w:rPr>
          <w:rFonts w:ascii="Arial" w:eastAsia="Times New Roman" w:hAnsi="Arial" w:cs="Arial"/>
          <w:color w:val="000000"/>
          <w:lang w:eastAsia="es-CO"/>
        </w:rPr>
        <w:t> CU-002</w:t>
      </w:r>
    </w:p>
    <w:p w:rsidR="00B52FBC" w:rsidRPr="00B52FBC" w:rsidRDefault="00B52FBC" w:rsidP="00B52FBC">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Actores:</w:t>
      </w:r>
      <w:r w:rsidRPr="00B52FBC">
        <w:rPr>
          <w:rFonts w:ascii="Arial" w:eastAsia="Times New Roman" w:hAnsi="Arial" w:cs="Arial"/>
          <w:color w:val="000000"/>
          <w:lang w:eastAsia="es-CO"/>
        </w:rPr>
        <w:t> Administrador del sistema</w:t>
      </w:r>
    </w:p>
    <w:p w:rsidR="00B52FBC" w:rsidRPr="00B52FBC" w:rsidRDefault="00B52FBC" w:rsidP="00B52FBC">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Flujo básico:</w:t>
      </w:r>
    </w:p>
    <w:p w:rsidR="00B52FBC" w:rsidRPr="00B52FBC" w:rsidRDefault="00B52FBC" w:rsidP="00B52FBC">
      <w:pPr>
        <w:numPr>
          <w:ilvl w:val="0"/>
          <w:numId w:val="5"/>
        </w:numPr>
        <w:spacing w:before="100" w:beforeAutospacing="1" w:after="100" w:afterAutospacing="1" w:line="240"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t>El usuario hace clic en el botón ingresar artículo</w:t>
      </w:r>
    </w:p>
    <w:p w:rsidR="00B52FBC" w:rsidRPr="00B52FBC" w:rsidRDefault="00B52FBC" w:rsidP="00B52FBC">
      <w:pPr>
        <w:numPr>
          <w:ilvl w:val="0"/>
          <w:numId w:val="5"/>
        </w:numPr>
        <w:spacing w:before="100" w:beforeAutospacing="1" w:after="100" w:afterAutospacing="1" w:line="240"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t>El sistema le muestra el formulario para ingresar los datos</w:t>
      </w:r>
    </w:p>
    <w:p w:rsidR="00B52FBC" w:rsidRPr="00B52FBC" w:rsidRDefault="00B52FBC" w:rsidP="00B52FBC">
      <w:pPr>
        <w:numPr>
          <w:ilvl w:val="0"/>
          <w:numId w:val="5"/>
        </w:numPr>
        <w:spacing w:before="100" w:beforeAutospacing="1" w:after="100" w:afterAutospacing="1" w:line="240"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lastRenderedPageBreak/>
        <w:t>El usuario ingresa los datos del artículo y hace clic en el botón guardar</w:t>
      </w:r>
    </w:p>
    <w:p w:rsidR="00B52FBC" w:rsidRPr="00B52FBC" w:rsidRDefault="00B52FBC" w:rsidP="00B52FBC">
      <w:pPr>
        <w:numPr>
          <w:ilvl w:val="0"/>
          <w:numId w:val="5"/>
        </w:numPr>
        <w:spacing w:before="100" w:beforeAutospacing="1" w:after="100" w:afterAutospacing="1" w:line="240"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t>El sistema verifica los datos, los guarda en la base de datos y cierra el formulario</w:t>
      </w:r>
    </w:p>
    <w:p w:rsidR="00B52FBC" w:rsidRPr="00B52FBC" w:rsidRDefault="00B52FBC" w:rsidP="00B52FBC">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Post condiciones:</w:t>
      </w:r>
    </w:p>
    <w:p w:rsidR="00B52FBC" w:rsidRPr="00B52FBC" w:rsidRDefault="0008372B" w:rsidP="00B52FBC">
      <w:pPr>
        <w:numPr>
          <w:ilvl w:val="0"/>
          <w:numId w:val="6"/>
        </w:numPr>
        <w:spacing w:before="100" w:beforeAutospacing="1" w:after="100" w:afterAutospacing="1" w:line="240" w:lineRule="auto"/>
        <w:ind w:left="810"/>
        <w:rPr>
          <w:rFonts w:ascii="Arial" w:eastAsia="Times New Roman" w:hAnsi="Arial" w:cs="Arial"/>
          <w:color w:val="000000"/>
          <w:lang w:eastAsia="es-CO"/>
        </w:rPr>
      </w:pPr>
      <w:r>
        <w:rPr>
          <w:rFonts w:ascii="Arial" w:eastAsia="Times New Roman" w:hAnsi="Arial" w:cs="Arial"/>
          <w:color w:val="000000"/>
          <w:lang w:eastAsia="es-CO"/>
        </w:rPr>
        <w:t xml:space="preserve">Se deben generar las </w:t>
      </w:r>
      <w:r w:rsidR="008D0B43">
        <w:rPr>
          <w:rFonts w:ascii="Arial" w:eastAsia="Times New Roman" w:hAnsi="Arial" w:cs="Arial"/>
          <w:color w:val="000000"/>
          <w:lang w:eastAsia="es-CO"/>
        </w:rPr>
        <w:t>órdenes</w:t>
      </w:r>
      <w:r>
        <w:rPr>
          <w:rFonts w:ascii="Arial" w:eastAsia="Times New Roman" w:hAnsi="Arial" w:cs="Arial"/>
          <w:color w:val="000000"/>
          <w:lang w:eastAsia="es-CO"/>
        </w:rPr>
        <w:t xml:space="preserve"> de despacho antes de imprimir las </w:t>
      </w:r>
      <w:r w:rsidR="008D0B43">
        <w:rPr>
          <w:rFonts w:ascii="Arial" w:eastAsia="Times New Roman" w:hAnsi="Arial" w:cs="Arial"/>
          <w:color w:val="000000"/>
          <w:lang w:eastAsia="es-CO"/>
        </w:rPr>
        <w:t>guías</w:t>
      </w:r>
      <w:r>
        <w:rPr>
          <w:rFonts w:ascii="Arial" w:eastAsia="Times New Roman" w:hAnsi="Arial" w:cs="Arial"/>
          <w:color w:val="000000"/>
          <w:lang w:eastAsia="es-CO"/>
        </w:rPr>
        <w:t>.</w:t>
      </w:r>
    </w:p>
    <w:p w:rsidR="00B52FBC" w:rsidRPr="00B52FBC" w:rsidRDefault="00B52FBC" w:rsidP="00B52FBC">
      <w:pPr>
        <w:keepNext/>
        <w:spacing w:before="100" w:beforeAutospacing="1" w:after="100" w:afterAutospacing="1" w:line="240" w:lineRule="auto"/>
        <w:outlineLvl w:val="0"/>
        <w:rPr>
          <w:rFonts w:ascii="Trebuchet MS" w:eastAsia="Times New Roman" w:hAnsi="Trebuchet MS" w:cs="Arial"/>
          <w:b/>
          <w:bCs/>
          <w:color w:val="000000"/>
          <w:kern w:val="36"/>
          <w:sz w:val="32"/>
          <w:szCs w:val="32"/>
          <w:lang w:eastAsia="es-CO"/>
        </w:rPr>
      </w:pPr>
      <w:bookmarkStart w:id="10" w:name="h.6t1kv88ubwo6"/>
      <w:bookmarkEnd w:id="10"/>
      <w:r w:rsidRPr="00B52FBC">
        <w:rPr>
          <w:rFonts w:ascii="Trebuchet MS" w:eastAsia="Times New Roman" w:hAnsi="Trebuchet MS" w:cs="Arial"/>
          <w:b/>
          <w:bCs/>
          <w:color w:val="000000"/>
          <w:kern w:val="36"/>
          <w:sz w:val="32"/>
          <w:szCs w:val="32"/>
          <w:lang w:eastAsia="es-CO"/>
        </w:rPr>
        <w:t>Diagramas de actividad</w:t>
      </w:r>
    </w:p>
    <w:p w:rsidR="00B52FBC" w:rsidRPr="00B52FBC" w:rsidRDefault="00B52FBC" w:rsidP="00B52FBC">
      <w:pPr>
        <w:keepNext/>
        <w:spacing w:before="100" w:beforeAutospacing="1" w:after="100" w:afterAutospacing="1" w:line="240" w:lineRule="auto"/>
        <w:outlineLvl w:val="0"/>
        <w:rPr>
          <w:rFonts w:ascii="Trebuchet MS" w:eastAsia="Times New Roman" w:hAnsi="Trebuchet MS" w:cs="Arial"/>
          <w:b/>
          <w:bCs/>
          <w:color w:val="000000"/>
          <w:kern w:val="36"/>
          <w:sz w:val="32"/>
          <w:szCs w:val="32"/>
          <w:lang w:eastAsia="es-CO"/>
        </w:rPr>
      </w:pPr>
      <w:bookmarkStart w:id="11" w:name="h.ko4beiwwzy39"/>
      <w:bookmarkEnd w:id="11"/>
      <w:r w:rsidRPr="00B52FBC">
        <w:rPr>
          <w:rFonts w:ascii="Trebuchet MS" w:eastAsia="Times New Roman" w:hAnsi="Trebuchet MS" w:cs="Arial"/>
          <w:b/>
          <w:bCs/>
          <w:color w:val="000000"/>
          <w:kern w:val="36"/>
          <w:sz w:val="32"/>
          <w:szCs w:val="32"/>
          <w:lang w:eastAsia="es-CO"/>
        </w:rPr>
        <w:t>Ingresar al sistema</w:t>
      </w:r>
    </w:p>
    <w:p w:rsidR="00B52FBC" w:rsidRPr="00B52FBC" w:rsidRDefault="00B52FBC" w:rsidP="00B52FBC">
      <w:pPr>
        <w:spacing w:after="0" w:line="240" w:lineRule="auto"/>
        <w:rPr>
          <w:rFonts w:ascii="Arial" w:eastAsia="Times New Roman" w:hAnsi="Arial" w:cs="Arial"/>
          <w:color w:val="000000"/>
          <w:lang w:eastAsia="es-CO"/>
        </w:rPr>
      </w:pPr>
      <w:r w:rsidRPr="00B52FBC">
        <w:rPr>
          <w:rFonts w:ascii="Arial" w:eastAsia="Times New Roman" w:hAnsi="Arial" w:cs="Arial"/>
          <w:noProof/>
          <w:color w:val="000000"/>
          <w:bdr w:val="single" w:sz="2" w:space="0" w:color="000000" w:frame="1"/>
          <w:lang w:eastAsia="es-CO"/>
        </w:rPr>
        <w:drawing>
          <wp:inline distT="0" distB="0" distL="0" distR="0">
            <wp:extent cx="7343775" cy="2095500"/>
            <wp:effectExtent l="0" t="0" r="9525" b="0"/>
            <wp:docPr id="1" name="Imagen 1" descr="Diagrama de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activid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43775" cy="2095500"/>
                    </a:xfrm>
                    <a:prstGeom prst="rect">
                      <a:avLst/>
                    </a:prstGeom>
                    <a:noFill/>
                    <a:ln>
                      <a:noFill/>
                    </a:ln>
                  </pic:spPr>
                </pic:pic>
              </a:graphicData>
            </a:graphic>
          </wp:inline>
        </w:drawing>
      </w:r>
    </w:p>
    <w:p w:rsidR="00B52FBC" w:rsidRPr="00B52FBC" w:rsidRDefault="00B52FBC" w:rsidP="00B52FBC">
      <w:pPr>
        <w:keepNext/>
        <w:spacing w:after="0" w:line="240" w:lineRule="auto"/>
        <w:rPr>
          <w:rFonts w:ascii="Trebuchet MS" w:eastAsia="Times New Roman" w:hAnsi="Trebuchet MS" w:cs="Arial"/>
          <w:color w:val="000000"/>
          <w:sz w:val="42"/>
          <w:szCs w:val="42"/>
          <w:lang w:eastAsia="es-CO"/>
        </w:rPr>
      </w:pPr>
      <w:bookmarkStart w:id="12" w:name="h.nkdrlra028k1"/>
      <w:bookmarkEnd w:id="12"/>
      <w:r w:rsidRPr="00B52FBC">
        <w:rPr>
          <w:rFonts w:ascii="Trebuchet MS" w:eastAsia="Times New Roman" w:hAnsi="Trebuchet MS" w:cs="Arial"/>
          <w:color w:val="000000"/>
          <w:sz w:val="42"/>
          <w:szCs w:val="42"/>
          <w:lang w:eastAsia="es-CO"/>
        </w:rPr>
        <w:t>Modelado lógico</w:t>
      </w:r>
    </w:p>
    <w:p w:rsidR="00B52FBC" w:rsidRPr="00B52FBC" w:rsidRDefault="00B52FBC" w:rsidP="00B52FBC">
      <w:pPr>
        <w:keepNext/>
        <w:spacing w:before="100" w:beforeAutospacing="1" w:after="100" w:afterAutospacing="1" w:line="240" w:lineRule="auto"/>
        <w:outlineLvl w:val="0"/>
        <w:rPr>
          <w:rFonts w:ascii="Trebuchet MS" w:eastAsia="Times New Roman" w:hAnsi="Trebuchet MS" w:cs="Arial"/>
          <w:b/>
          <w:bCs/>
          <w:color w:val="000000"/>
          <w:kern w:val="36"/>
          <w:sz w:val="32"/>
          <w:szCs w:val="32"/>
          <w:lang w:eastAsia="es-CO"/>
        </w:rPr>
      </w:pPr>
      <w:bookmarkStart w:id="13" w:name="h.scxweoqw5iym"/>
      <w:bookmarkEnd w:id="13"/>
      <w:r w:rsidRPr="00B52FBC">
        <w:rPr>
          <w:rFonts w:ascii="Trebuchet MS" w:eastAsia="Times New Roman" w:hAnsi="Trebuchet MS" w:cs="Arial"/>
          <w:b/>
          <w:bCs/>
          <w:color w:val="000000"/>
          <w:kern w:val="36"/>
          <w:sz w:val="32"/>
          <w:szCs w:val="32"/>
          <w:lang w:eastAsia="es-CO"/>
        </w:rPr>
        <w:t>Diagrama de clases</w:t>
      </w:r>
    </w:p>
    <w:p w:rsidR="00B52FBC" w:rsidRPr="00B52FBC" w:rsidRDefault="00B52FBC" w:rsidP="00B52FBC">
      <w:pPr>
        <w:keepNext/>
        <w:spacing w:before="100" w:beforeAutospacing="1" w:after="100" w:afterAutospacing="1" w:line="240" w:lineRule="auto"/>
        <w:outlineLvl w:val="0"/>
        <w:rPr>
          <w:rFonts w:ascii="Trebuchet MS" w:eastAsia="Times New Roman" w:hAnsi="Trebuchet MS" w:cs="Arial"/>
          <w:b/>
          <w:bCs/>
          <w:color w:val="000000"/>
          <w:kern w:val="36"/>
          <w:sz w:val="32"/>
          <w:szCs w:val="32"/>
          <w:lang w:eastAsia="es-CO"/>
        </w:rPr>
      </w:pPr>
      <w:bookmarkStart w:id="14" w:name="h.kufh25y577j7"/>
      <w:bookmarkEnd w:id="14"/>
      <w:r w:rsidRPr="00B52FBC">
        <w:rPr>
          <w:rFonts w:ascii="Trebuchet MS" w:eastAsia="Times New Roman" w:hAnsi="Trebuchet MS" w:cs="Arial"/>
          <w:b/>
          <w:bCs/>
          <w:color w:val="000000"/>
          <w:kern w:val="36"/>
          <w:sz w:val="32"/>
          <w:szCs w:val="32"/>
          <w:lang w:eastAsia="es-CO"/>
        </w:rPr>
        <w:t>Diagrama de componentes</w:t>
      </w:r>
    </w:p>
    <w:p w:rsidR="00B52FBC" w:rsidRPr="00B52FBC" w:rsidRDefault="00B52FBC" w:rsidP="00B52FBC">
      <w:pPr>
        <w:keepNext/>
        <w:spacing w:after="0" w:line="240" w:lineRule="auto"/>
        <w:rPr>
          <w:rFonts w:ascii="Trebuchet MS" w:eastAsia="Times New Roman" w:hAnsi="Trebuchet MS" w:cs="Arial"/>
          <w:color w:val="000000"/>
          <w:sz w:val="42"/>
          <w:szCs w:val="42"/>
          <w:lang w:eastAsia="es-CO"/>
        </w:rPr>
      </w:pPr>
      <w:bookmarkStart w:id="15" w:name="h.nbcyfvwfwv6v"/>
      <w:bookmarkEnd w:id="15"/>
      <w:r w:rsidRPr="00B52FBC">
        <w:rPr>
          <w:rFonts w:ascii="Trebuchet MS" w:eastAsia="Times New Roman" w:hAnsi="Trebuchet MS" w:cs="Arial"/>
          <w:color w:val="000000"/>
          <w:sz w:val="42"/>
          <w:szCs w:val="42"/>
          <w:lang w:eastAsia="es-CO"/>
        </w:rPr>
        <w:t>Modelado del comportamiento del sistema</w:t>
      </w:r>
    </w:p>
    <w:p w:rsidR="00B52FBC" w:rsidRPr="00B52FBC" w:rsidRDefault="00B52FBC" w:rsidP="00B52FBC">
      <w:pPr>
        <w:keepNext/>
        <w:spacing w:before="100" w:beforeAutospacing="1" w:after="100" w:afterAutospacing="1" w:line="240" w:lineRule="auto"/>
        <w:outlineLvl w:val="0"/>
        <w:rPr>
          <w:rFonts w:ascii="Trebuchet MS" w:eastAsia="Times New Roman" w:hAnsi="Trebuchet MS" w:cs="Arial"/>
          <w:b/>
          <w:bCs/>
          <w:color w:val="000000"/>
          <w:kern w:val="36"/>
          <w:sz w:val="32"/>
          <w:szCs w:val="32"/>
          <w:lang w:eastAsia="es-CO"/>
        </w:rPr>
      </w:pPr>
      <w:bookmarkStart w:id="16" w:name="h.r2vbyc258etz"/>
      <w:bookmarkEnd w:id="16"/>
      <w:r w:rsidRPr="00B52FBC">
        <w:rPr>
          <w:rFonts w:ascii="Trebuchet MS" w:eastAsia="Times New Roman" w:hAnsi="Trebuchet MS" w:cs="Arial"/>
          <w:b/>
          <w:bCs/>
          <w:color w:val="000000"/>
          <w:kern w:val="36"/>
          <w:sz w:val="32"/>
          <w:szCs w:val="32"/>
          <w:lang w:eastAsia="es-CO"/>
        </w:rPr>
        <w:t>Diagramas de secuencia</w:t>
      </w:r>
    </w:p>
    <w:p w:rsidR="00B52FBC" w:rsidRPr="00B52FBC" w:rsidRDefault="00B52FBC" w:rsidP="00B52FBC">
      <w:pPr>
        <w:keepNext/>
        <w:spacing w:after="0" w:line="240" w:lineRule="auto"/>
        <w:rPr>
          <w:rFonts w:ascii="Trebuchet MS" w:eastAsia="Times New Roman" w:hAnsi="Trebuchet MS" w:cs="Arial"/>
          <w:color w:val="000000"/>
          <w:sz w:val="42"/>
          <w:szCs w:val="42"/>
          <w:lang w:eastAsia="es-CO"/>
        </w:rPr>
      </w:pPr>
      <w:bookmarkStart w:id="17" w:name="h.o2hbmpeym7em"/>
      <w:bookmarkEnd w:id="17"/>
      <w:r w:rsidRPr="00B52FBC">
        <w:rPr>
          <w:rFonts w:ascii="Trebuchet MS" w:eastAsia="Times New Roman" w:hAnsi="Trebuchet MS" w:cs="Arial"/>
          <w:color w:val="000000"/>
          <w:sz w:val="42"/>
          <w:szCs w:val="42"/>
          <w:lang w:eastAsia="es-CO"/>
        </w:rPr>
        <w:t>Modelado de la topología</w:t>
      </w:r>
    </w:p>
    <w:p w:rsidR="00B52FBC" w:rsidRPr="00B52FBC" w:rsidRDefault="00B52FBC" w:rsidP="00B52FBC">
      <w:pPr>
        <w:keepNext/>
        <w:spacing w:before="100" w:beforeAutospacing="1" w:after="100" w:afterAutospacing="1" w:line="240" w:lineRule="auto"/>
        <w:outlineLvl w:val="0"/>
        <w:rPr>
          <w:rFonts w:ascii="Trebuchet MS" w:eastAsia="Times New Roman" w:hAnsi="Trebuchet MS" w:cs="Arial"/>
          <w:b/>
          <w:bCs/>
          <w:color w:val="000000"/>
          <w:kern w:val="36"/>
          <w:sz w:val="32"/>
          <w:szCs w:val="32"/>
          <w:lang w:eastAsia="es-CO"/>
        </w:rPr>
      </w:pPr>
      <w:bookmarkStart w:id="18" w:name="h.tyxzlwm9u60w"/>
      <w:bookmarkEnd w:id="18"/>
      <w:r w:rsidRPr="00B52FBC">
        <w:rPr>
          <w:rFonts w:ascii="Trebuchet MS" w:eastAsia="Times New Roman" w:hAnsi="Trebuchet MS" w:cs="Arial"/>
          <w:b/>
          <w:bCs/>
          <w:color w:val="000000"/>
          <w:kern w:val="36"/>
          <w:sz w:val="32"/>
          <w:szCs w:val="32"/>
          <w:lang w:eastAsia="es-CO"/>
        </w:rPr>
        <w:t>Diagrama de despliegue</w:t>
      </w:r>
    </w:p>
    <w:p w:rsidR="00065D12" w:rsidRDefault="00065D12"/>
    <w:sectPr w:rsidR="00065D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E400C"/>
    <w:multiLevelType w:val="multilevel"/>
    <w:tmpl w:val="B7BA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A83A87"/>
    <w:multiLevelType w:val="multilevel"/>
    <w:tmpl w:val="31B6A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CA329B"/>
    <w:multiLevelType w:val="multilevel"/>
    <w:tmpl w:val="634C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9B24F7"/>
    <w:multiLevelType w:val="multilevel"/>
    <w:tmpl w:val="B2A4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BB57C2"/>
    <w:multiLevelType w:val="multilevel"/>
    <w:tmpl w:val="EC24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936A6C"/>
    <w:multiLevelType w:val="multilevel"/>
    <w:tmpl w:val="0504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FBC"/>
    <w:rsid w:val="00065D12"/>
    <w:rsid w:val="0008372B"/>
    <w:rsid w:val="000A6AEC"/>
    <w:rsid w:val="00115C41"/>
    <w:rsid w:val="00176591"/>
    <w:rsid w:val="00272044"/>
    <w:rsid w:val="003A6007"/>
    <w:rsid w:val="00547715"/>
    <w:rsid w:val="00645F75"/>
    <w:rsid w:val="00696146"/>
    <w:rsid w:val="008D0B43"/>
    <w:rsid w:val="00B52F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1FF1F-E74C-4F85-9B9A-692DBD26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52F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2FBC"/>
    <w:rPr>
      <w:rFonts w:ascii="Times New Roman" w:eastAsia="Times New Roman" w:hAnsi="Times New Roman" w:cs="Times New Roman"/>
      <w:b/>
      <w:bCs/>
      <w:kern w:val="36"/>
      <w:sz w:val="48"/>
      <w:szCs w:val="48"/>
      <w:lang w:eastAsia="es-CO"/>
    </w:rPr>
  </w:style>
  <w:style w:type="paragraph" w:customStyle="1" w:styleId="c3">
    <w:name w:val="c3"/>
    <w:basedOn w:val="Normal"/>
    <w:rsid w:val="00B52FB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7">
    <w:name w:val="c7"/>
    <w:basedOn w:val="Fuentedeprrafopredeter"/>
    <w:rsid w:val="00B52FBC"/>
  </w:style>
  <w:style w:type="character" w:customStyle="1" w:styleId="c11">
    <w:name w:val="c11"/>
    <w:basedOn w:val="Fuentedeprrafopredeter"/>
    <w:rsid w:val="00B52FBC"/>
  </w:style>
  <w:style w:type="character" w:customStyle="1" w:styleId="c16">
    <w:name w:val="c16"/>
    <w:basedOn w:val="Fuentedeprrafopredeter"/>
    <w:rsid w:val="00B52FBC"/>
  </w:style>
  <w:style w:type="character" w:styleId="Hipervnculo">
    <w:name w:val="Hyperlink"/>
    <w:basedOn w:val="Fuentedeprrafopredeter"/>
    <w:uiPriority w:val="99"/>
    <w:semiHidden/>
    <w:unhideWhenUsed/>
    <w:rsid w:val="00B52FBC"/>
    <w:rPr>
      <w:color w:val="0000FF"/>
      <w:u w:val="single"/>
    </w:rPr>
  </w:style>
  <w:style w:type="paragraph" w:customStyle="1" w:styleId="c13">
    <w:name w:val="c13"/>
    <w:basedOn w:val="Normal"/>
    <w:rsid w:val="00B52FB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6">
    <w:name w:val="c6"/>
    <w:basedOn w:val="Fuentedeprrafopredeter"/>
    <w:rsid w:val="00B52FBC"/>
  </w:style>
  <w:style w:type="character" w:customStyle="1" w:styleId="apple-converted-space">
    <w:name w:val="apple-converted-space"/>
    <w:basedOn w:val="Fuentedeprrafopredeter"/>
    <w:rsid w:val="00B52FBC"/>
  </w:style>
  <w:style w:type="character" w:customStyle="1" w:styleId="dash">
    <w:name w:val="dash"/>
    <w:basedOn w:val="Fuentedeprrafopredeter"/>
    <w:rsid w:val="00B52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342922">
      <w:bodyDiv w:val="1"/>
      <w:marLeft w:val="0"/>
      <w:marRight w:val="0"/>
      <w:marTop w:val="0"/>
      <w:marBottom w:val="0"/>
      <w:divBdr>
        <w:top w:val="none" w:sz="0" w:space="0" w:color="auto"/>
        <w:left w:val="none" w:sz="0" w:space="0" w:color="auto"/>
        <w:bottom w:val="none" w:sz="0" w:space="0" w:color="auto"/>
        <w:right w:val="none" w:sz="0" w:space="0" w:color="auto"/>
      </w:divBdr>
      <w:divsChild>
        <w:div w:id="102922964">
          <w:marLeft w:val="90"/>
          <w:marRight w:val="90"/>
          <w:marTop w:val="90"/>
          <w:marBottom w:val="90"/>
          <w:divBdr>
            <w:top w:val="none" w:sz="0" w:space="0" w:color="auto"/>
            <w:left w:val="none" w:sz="0" w:space="0" w:color="auto"/>
            <w:bottom w:val="none" w:sz="0" w:space="0" w:color="auto"/>
            <w:right w:val="none" w:sz="0" w:space="0" w:color="auto"/>
          </w:divBdr>
        </w:div>
        <w:div w:id="1285844397">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386</Words>
  <Characters>2124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BLANCO</dc:creator>
  <cp:keywords/>
  <dc:description/>
  <cp:lastModifiedBy>DAVID BLANCO</cp:lastModifiedBy>
  <cp:revision>9</cp:revision>
  <dcterms:created xsi:type="dcterms:W3CDTF">2015-12-07T04:15:00Z</dcterms:created>
  <dcterms:modified xsi:type="dcterms:W3CDTF">2015-12-07T17:56:00Z</dcterms:modified>
</cp:coreProperties>
</file>