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0A7" w:rsidRPr="002F20A7" w:rsidRDefault="002F20A7" w:rsidP="002F20A7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Calibri"/>
          <w:b/>
          <w:bCs/>
          <w:color w:val="22404F"/>
          <w:sz w:val="25"/>
          <w:szCs w:val="25"/>
        </w:rPr>
      </w:pPr>
      <w:r w:rsidRPr="002F20A7">
        <w:rPr>
          <w:rFonts w:ascii="Arial Narrow" w:eastAsia="Times New Roman" w:hAnsi="Arial Narrow" w:cs="Calibri"/>
          <w:b/>
          <w:bCs/>
          <w:color w:val="22404F"/>
          <w:sz w:val="25"/>
          <w:szCs w:val="25"/>
        </w:rPr>
        <w:t>IA Students</w:t>
      </w:r>
    </w:p>
    <w:p w:rsidR="002F20A7" w:rsidRPr="002F20A7" w:rsidRDefault="002F20A7" w:rsidP="002F20A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A4449"/>
          <w:sz w:val="19"/>
          <w:szCs w:val="19"/>
        </w:rPr>
      </w:pPr>
    </w:p>
    <w:p w:rsidR="002F20A7" w:rsidRPr="002F20A7" w:rsidRDefault="002F20A7" w:rsidP="002F20A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A4449"/>
          <w:sz w:val="19"/>
          <w:szCs w:val="19"/>
        </w:rPr>
      </w:pPr>
      <w:r w:rsidRPr="002F20A7">
        <w:rPr>
          <w:rFonts w:ascii="Calibri" w:eastAsia="Times New Roman" w:hAnsi="Calibri" w:cs="Calibri"/>
          <w:color w:val="3A4449"/>
          <w:sz w:val="19"/>
          <w:szCs w:val="19"/>
        </w:rPr>
        <w:t xml:space="preserve">We currently have eight students enrolled in the Computer Science M.S. program pursing an Information Assurance emphasis. 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1"/>
        <w:gridCol w:w="6997"/>
      </w:tblGrid>
      <w:tr w:rsidR="002F20A7" w:rsidRPr="002F20A7" w:rsidTr="002F20A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20A7" w:rsidRPr="002F20A7" w:rsidRDefault="002F20A7" w:rsidP="002F20A7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33"/>
            <w:vAlign w:val="center"/>
            <w:hideMark/>
          </w:tcPr>
          <w:p w:rsidR="002F20A7" w:rsidRPr="002F20A7" w:rsidRDefault="002F20A7" w:rsidP="002F20A7">
            <w:pPr>
              <w:spacing w:after="0" w:line="240" w:lineRule="auto"/>
              <w:jc w:val="center"/>
              <w:outlineLvl w:val="3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2F20A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RESEARCH INTEREST</w:t>
            </w:r>
          </w:p>
        </w:tc>
      </w:tr>
      <w:tr w:rsidR="002F20A7" w:rsidRPr="002F20A7" w:rsidTr="002F20A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20A7" w:rsidRPr="002F20A7" w:rsidRDefault="002F20A7" w:rsidP="002F20A7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2F20A7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Tonya Fields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20A7" w:rsidRPr="002F20A7" w:rsidRDefault="002F20A7" w:rsidP="002F20A7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2F20A7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Data Mining for Intrusion Detection</w:t>
            </w:r>
          </w:p>
        </w:tc>
      </w:tr>
      <w:tr w:rsidR="002F20A7" w:rsidRPr="002F20A7" w:rsidTr="002F20A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20A7" w:rsidRPr="002F20A7" w:rsidRDefault="002F20A7" w:rsidP="002F20A7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2F20A7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Alicia Wright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20A7" w:rsidRPr="002F20A7" w:rsidRDefault="002F20A7" w:rsidP="002F20A7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2F20A7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Data Mining for Intrusion Detection</w:t>
            </w:r>
          </w:p>
        </w:tc>
      </w:tr>
      <w:tr w:rsidR="002F20A7" w:rsidRPr="002F20A7" w:rsidTr="002F20A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20A7" w:rsidRPr="002F20A7" w:rsidRDefault="002F20A7" w:rsidP="002F20A7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2F20A7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Mary Brown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20A7" w:rsidRPr="002F20A7" w:rsidRDefault="002F20A7" w:rsidP="002F20A7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2F20A7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Authentication Techniques for the Visually Impaired</w:t>
            </w:r>
          </w:p>
        </w:tc>
      </w:tr>
      <w:tr w:rsidR="002F20A7" w:rsidRPr="002F20A7" w:rsidTr="002F20A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20A7" w:rsidRPr="002F20A7" w:rsidRDefault="002F20A7" w:rsidP="002F20A7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2F20A7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Lisa Carrington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20A7" w:rsidRPr="002F20A7" w:rsidRDefault="002F20A7" w:rsidP="002F20A7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2F20A7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Computer Security Policy</w:t>
            </w:r>
          </w:p>
        </w:tc>
      </w:tr>
      <w:tr w:rsidR="002F20A7" w:rsidRPr="002F20A7" w:rsidTr="002F20A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20A7" w:rsidRPr="002F20A7" w:rsidRDefault="002F20A7" w:rsidP="002F20A7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2F20A7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Janine Hernandez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20A7" w:rsidRPr="002F20A7" w:rsidRDefault="002F20A7" w:rsidP="002F20A7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2F20A7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Authentication for Vision Impaired</w:t>
            </w:r>
          </w:p>
        </w:tc>
      </w:tr>
      <w:tr w:rsidR="002F20A7" w:rsidRPr="002F20A7" w:rsidTr="002F20A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20A7" w:rsidRPr="002F20A7" w:rsidRDefault="002F20A7" w:rsidP="002F20A7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2F20A7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Terrence Doggett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20A7" w:rsidRPr="002F20A7" w:rsidRDefault="002F20A7" w:rsidP="002F20A7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2F20A7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Data Mining Techniques for Intrusion Detection</w:t>
            </w:r>
          </w:p>
        </w:tc>
      </w:tr>
      <w:tr w:rsidR="002F20A7" w:rsidRPr="002F20A7" w:rsidTr="002F20A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20A7" w:rsidRPr="002F20A7" w:rsidRDefault="002F20A7" w:rsidP="002F20A7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2F20A7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Chris Ruddick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20A7" w:rsidRPr="002F20A7" w:rsidRDefault="002F20A7" w:rsidP="002F20A7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2F20A7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Identity Based Authentication</w:t>
            </w:r>
          </w:p>
        </w:tc>
      </w:tr>
      <w:tr w:rsidR="002F20A7" w:rsidRPr="002F20A7" w:rsidTr="002F20A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20A7" w:rsidRPr="002F20A7" w:rsidRDefault="002F20A7" w:rsidP="002F20A7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2F20A7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James Frye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20A7" w:rsidRPr="002F20A7" w:rsidRDefault="002F20A7" w:rsidP="002F20A7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2F20A7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Data Mining for Intrusion Detection</w:t>
            </w:r>
          </w:p>
        </w:tc>
      </w:tr>
    </w:tbl>
    <w:p w:rsidR="002F20A7" w:rsidRDefault="002F20A7">
      <w:bookmarkStart w:id="0" w:name="_GoBack"/>
      <w:bookmarkEnd w:id="0"/>
    </w:p>
    <w:sectPr w:rsidR="002F2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0A7"/>
    <w:rsid w:val="002F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20A7"/>
    <w:pPr>
      <w:spacing w:after="0" w:line="240" w:lineRule="auto"/>
      <w:outlineLvl w:val="1"/>
    </w:pPr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paragraph" w:styleId="Heading4">
    <w:name w:val="heading 4"/>
    <w:basedOn w:val="Normal"/>
    <w:link w:val="Heading4Char"/>
    <w:uiPriority w:val="9"/>
    <w:qFormat/>
    <w:rsid w:val="002F20A7"/>
    <w:pPr>
      <w:spacing w:after="0" w:line="240" w:lineRule="auto"/>
      <w:outlineLvl w:val="3"/>
    </w:pPr>
    <w:rPr>
      <w:rFonts w:ascii="Arial" w:eastAsia="Times New Roman" w:hAnsi="Arial" w:cs="Arial"/>
      <w:b/>
      <w:bCs/>
      <w:color w:val="33333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20A7"/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character" w:customStyle="1" w:styleId="Heading4Char">
    <w:name w:val="Heading 4 Char"/>
    <w:basedOn w:val="DefaultParagraphFont"/>
    <w:link w:val="Heading4"/>
    <w:uiPriority w:val="9"/>
    <w:rsid w:val="002F20A7"/>
    <w:rPr>
      <w:rFonts w:ascii="Arial" w:eastAsia="Times New Roman" w:hAnsi="Arial" w:cs="Arial"/>
      <w:b/>
      <w:bCs/>
      <w:color w:val="333333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F2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20A7"/>
    <w:pPr>
      <w:spacing w:after="0" w:line="240" w:lineRule="auto"/>
      <w:outlineLvl w:val="1"/>
    </w:pPr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paragraph" w:styleId="Heading4">
    <w:name w:val="heading 4"/>
    <w:basedOn w:val="Normal"/>
    <w:link w:val="Heading4Char"/>
    <w:uiPriority w:val="9"/>
    <w:qFormat/>
    <w:rsid w:val="002F20A7"/>
    <w:pPr>
      <w:spacing w:after="0" w:line="240" w:lineRule="auto"/>
      <w:outlineLvl w:val="3"/>
    </w:pPr>
    <w:rPr>
      <w:rFonts w:ascii="Arial" w:eastAsia="Times New Roman" w:hAnsi="Arial" w:cs="Arial"/>
      <w:b/>
      <w:bCs/>
      <w:color w:val="33333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20A7"/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character" w:customStyle="1" w:styleId="Heading4Char">
    <w:name w:val="Heading 4 Char"/>
    <w:basedOn w:val="DefaultParagraphFont"/>
    <w:link w:val="Heading4"/>
    <w:uiPriority w:val="9"/>
    <w:rsid w:val="002F20A7"/>
    <w:rPr>
      <w:rFonts w:ascii="Arial" w:eastAsia="Times New Roman" w:hAnsi="Arial" w:cs="Arial"/>
      <w:b/>
      <w:bCs/>
      <w:color w:val="333333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F2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4854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202724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Brittney Echoles</dc:creator>
  <cp:lastModifiedBy>Brittney Echoles</cp:lastModifiedBy>
  <cp:revision>1</cp:revision>
  <dcterms:created xsi:type="dcterms:W3CDTF">2011-06-13T13:57:00Z</dcterms:created>
  <dcterms:modified xsi:type="dcterms:W3CDTF">2011-06-13T13:58:00Z</dcterms:modified>
</cp:coreProperties>
</file>