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9033" w14:textId="77777777" w:rsidR="00F150D7" w:rsidRDefault="00F150D7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0" w:firstLine="0"/>
      </w:pPr>
      <w:r>
        <w:rPr>
          <w:color w:val="000000"/>
          <w:sz w:val="32"/>
        </w:rPr>
        <w:tab/>
      </w:r>
    </w:p>
    <w:p w14:paraId="4DCBA980" w14:textId="77777777" w:rsidR="00F150D7" w:rsidRPr="009704D6" w:rsidRDefault="0019698B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10"/>
        <w:jc w:val="center"/>
        <w:rPr>
          <w:rFonts w:ascii="Verdana" w:hAnsi="Verdana"/>
        </w:rPr>
      </w:pPr>
      <w:r>
        <w:rPr>
          <w:rFonts w:ascii="Verdana" w:hAnsi="Verdana"/>
          <w:color w:val="000000"/>
          <w:sz w:val="32"/>
        </w:rPr>
        <w:t>Programación</w:t>
      </w:r>
    </w:p>
    <w:p w14:paraId="19327D74" w14:textId="7AAC0AE3" w:rsidR="00F150D7" w:rsidRDefault="00811A45" w:rsidP="0019698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4" w:lineRule="auto"/>
        <w:ind w:left="3286" w:hanging="3286"/>
        <w:jc w:val="center"/>
        <w:rPr>
          <w:rFonts w:ascii="Verdana" w:hAnsi="Verdana"/>
          <w:color w:val="000000"/>
          <w:sz w:val="32"/>
        </w:rPr>
      </w:pPr>
      <w:r>
        <w:rPr>
          <w:rFonts w:ascii="Verdana" w:hAnsi="Verdana"/>
          <w:color w:val="000000"/>
          <w:sz w:val="32"/>
        </w:rPr>
        <w:t>Utilización de objetos</w:t>
      </w:r>
    </w:p>
    <w:p w14:paraId="41037879" w14:textId="77777777" w:rsidR="00F150D7" w:rsidRDefault="00890203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4" w:lineRule="auto"/>
        <w:ind w:left="3286" w:hanging="3286"/>
        <w:jc w:val="center"/>
      </w:pPr>
      <w:r>
        <w:rPr>
          <w:rFonts w:ascii="Verdana" w:hAnsi="Verdana"/>
          <w:color w:val="000000"/>
          <w:sz w:val="32"/>
        </w:rPr>
        <w:t>Ejercicios</w:t>
      </w:r>
      <w:r w:rsidR="004E00FA">
        <w:rPr>
          <w:rFonts w:ascii="Verdana" w:hAnsi="Verdana"/>
          <w:color w:val="000000"/>
          <w:sz w:val="32"/>
        </w:rPr>
        <w:t xml:space="preserve"> 1</w:t>
      </w:r>
    </w:p>
    <w:p w14:paraId="3D318FAD" w14:textId="77777777" w:rsidR="00F150D7" w:rsidRDefault="00F150D7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0" w:firstLine="0"/>
      </w:pPr>
    </w:p>
    <w:p w14:paraId="3161B1E5" w14:textId="77777777" w:rsidR="001D6368" w:rsidRDefault="001D6368"/>
    <w:p w14:paraId="0BF27410" w14:textId="77777777" w:rsidR="00A260F4" w:rsidRPr="00B77C69" w:rsidRDefault="00A260F4" w:rsidP="00A260F4">
      <w:pPr>
        <w:numPr>
          <w:ilvl w:val="0"/>
          <w:numId w:val="3"/>
        </w:numPr>
        <w:rPr>
          <w:sz w:val="22"/>
        </w:rPr>
      </w:pPr>
      <w:r w:rsidRPr="00B77C69">
        <w:rPr>
          <w:sz w:val="22"/>
        </w:rPr>
        <w:t xml:space="preserve">Realiza un programa que </w:t>
      </w:r>
      <w:r w:rsidR="00152658">
        <w:rPr>
          <w:sz w:val="22"/>
        </w:rPr>
        <w:t xml:space="preserve">pida al usuario introducir los lados de un rectángulo y </w:t>
      </w:r>
      <w:r w:rsidRPr="00B77C69">
        <w:rPr>
          <w:sz w:val="22"/>
        </w:rPr>
        <w:t xml:space="preserve">calcule </w:t>
      </w:r>
      <w:r w:rsidR="00152658">
        <w:rPr>
          <w:sz w:val="22"/>
        </w:rPr>
        <w:t>su área</w:t>
      </w:r>
      <w:r w:rsidRPr="00B77C69">
        <w:rPr>
          <w:sz w:val="22"/>
        </w:rPr>
        <w:t>.</w:t>
      </w:r>
    </w:p>
    <w:p w14:paraId="6F5B436E" w14:textId="77777777" w:rsidR="00A260F4" w:rsidRPr="00B77C69" w:rsidRDefault="00A260F4" w:rsidP="00A260F4">
      <w:pPr>
        <w:ind w:left="720" w:firstLine="0"/>
        <w:rPr>
          <w:sz w:val="22"/>
        </w:rPr>
      </w:pPr>
    </w:p>
    <w:p w14:paraId="1B36C6F4" w14:textId="77777777" w:rsidR="00A260F4" w:rsidRPr="00B77C69" w:rsidRDefault="00152658" w:rsidP="00A260F4">
      <w:pPr>
        <w:numPr>
          <w:ilvl w:val="0"/>
          <w:numId w:val="4"/>
        </w:numPr>
        <w:rPr>
          <w:sz w:val="22"/>
        </w:rPr>
      </w:pPr>
      <w:r w:rsidRPr="00B77C69">
        <w:rPr>
          <w:sz w:val="22"/>
        </w:rPr>
        <w:t xml:space="preserve">Realiza un programa que </w:t>
      </w:r>
      <w:r>
        <w:rPr>
          <w:sz w:val="22"/>
        </w:rPr>
        <w:t>pida al usuario introducir su nombre y después lo salude usuario diciéndole “Hola” y su nombre</w:t>
      </w:r>
      <w:r w:rsidR="00A260F4" w:rsidRPr="00B77C69">
        <w:rPr>
          <w:sz w:val="22"/>
        </w:rPr>
        <w:t>.</w:t>
      </w:r>
    </w:p>
    <w:p w14:paraId="1F7B3903" w14:textId="32622325" w:rsidR="00A260F4" w:rsidRDefault="00A260F4" w:rsidP="00A260F4">
      <w:pPr>
        <w:ind w:left="0" w:firstLine="0"/>
        <w:rPr>
          <w:sz w:val="22"/>
        </w:rPr>
      </w:pPr>
    </w:p>
    <w:p w14:paraId="4980E0A9" w14:textId="792FBD82" w:rsidR="00281250" w:rsidRDefault="00281250" w:rsidP="00281250">
      <w:pPr>
        <w:ind w:left="0" w:firstLine="0"/>
        <w:rPr>
          <w:sz w:val="22"/>
        </w:rPr>
      </w:pPr>
      <w:r>
        <w:rPr>
          <w:sz w:val="22"/>
        </w:rPr>
        <w:t xml:space="preserve">La clase </w:t>
      </w:r>
      <w:hyperlink r:id="rId8" w:history="1">
        <w:proofErr w:type="spellStart"/>
        <w:r w:rsidRPr="00E260C8">
          <w:rPr>
            <w:rStyle w:val="Hipervnculo"/>
            <w:sz w:val="22"/>
          </w:rPr>
          <w:t>Math</w:t>
        </w:r>
        <w:proofErr w:type="spellEnd"/>
      </w:hyperlink>
      <w:r>
        <w:rPr>
          <w:sz w:val="22"/>
        </w:rPr>
        <w:t xml:space="preserve"> contiene métodos para realizar operaciones matemáticas básicas. El siguiente tutorial nos muestra sus funciones y como utilizarlas:</w:t>
      </w:r>
    </w:p>
    <w:p w14:paraId="70377E8C" w14:textId="77777777" w:rsidR="00281250" w:rsidRDefault="001D6368" w:rsidP="00281250">
      <w:pPr>
        <w:ind w:left="0" w:firstLine="0"/>
      </w:pPr>
      <w:hyperlink r:id="rId9" w:history="1">
        <w:r w:rsidR="00281250">
          <w:rPr>
            <w:rStyle w:val="Hipervnculo"/>
          </w:rPr>
          <w:t>https://docs.oracle.com/javase/</w:t>
        </w:r>
        <w:r w:rsidR="00281250">
          <w:rPr>
            <w:rStyle w:val="Hipervnculo"/>
          </w:rPr>
          <w:t>t</w:t>
        </w:r>
        <w:r w:rsidR="00281250">
          <w:rPr>
            <w:rStyle w:val="Hipervnculo"/>
          </w:rPr>
          <w:t>utorial/java/data/beyondmath.html</w:t>
        </w:r>
      </w:hyperlink>
    </w:p>
    <w:p w14:paraId="4CB03036" w14:textId="77777777" w:rsidR="00281250" w:rsidRDefault="00281250" w:rsidP="00281250">
      <w:pPr>
        <w:ind w:left="720" w:firstLine="0"/>
        <w:rPr>
          <w:sz w:val="22"/>
        </w:rPr>
      </w:pPr>
    </w:p>
    <w:p w14:paraId="5546EEAC" w14:textId="461FCAB4" w:rsidR="00A260F4" w:rsidRPr="00152658" w:rsidRDefault="00A260F4" w:rsidP="00152658">
      <w:pPr>
        <w:numPr>
          <w:ilvl w:val="0"/>
          <w:numId w:val="5"/>
        </w:numPr>
        <w:rPr>
          <w:sz w:val="22"/>
        </w:rPr>
      </w:pPr>
      <w:r w:rsidRPr="00B77C69">
        <w:rPr>
          <w:sz w:val="22"/>
        </w:rPr>
        <w:t xml:space="preserve">Realiza un programa </w:t>
      </w:r>
      <w:r w:rsidR="00152658">
        <w:rPr>
          <w:sz w:val="22"/>
        </w:rPr>
        <w:t>que pida al usuario introducir un número y devuelva su raíz cuadrada</w:t>
      </w:r>
      <w:r w:rsidRPr="00B77C69">
        <w:rPr>
          <w:sz w:val="22"/>
        </w:rPr>
        <w:t>.</w:t>
      </w:r>
      <w:r w:rsidR="00152658">
        <w:rPr>
          <w:sz w:val="22"/>
        </w:rPr>
        <w:t xml:space="preserve"> Ayuda: la clase </w:t>
      </w:r>
      <w:proofErr w:type="spellStart"/>
      <w:r w:rsidR="00152658">
        <w:rPr>
          <w:sz w:val="22"/>
        </w:rPr>
        <w:t>Math</w:t>
      </w:r>
      <w:proofErr w:type="spellEnd"/>
      <w:r w:rsidR="00152658">
        <w:rPr>
          <w:sz w:val="22"/>
        </w:rPr>
        <w:t xml:space="preserve"> tiene una función (</w:t>
      </w:r>
      <w:proofErr w:type="spellStart"/>
      <w:r w:rsidR="00152658" w:rsidRPr="00152658">
        <w:rPr>
          <w:sz w:val="22"/>
        </w:rPr>
        <w:t>sqrt</w:t>
      </w:r>
      <w:proofErr w:type="spellEnd"/>
      <w:r w:rsidR="00152658" w:rsidRPr="00152658">
        <w:rPr>
          <w:sz w:val="22"/>
        </w:rPr>
        <w:t>) que calcula la raíz cuadrada.</w:t>
      </w:r>
    </w:p>
    <w:p w14:paraId="6491463E" w14:textId="7A203041" w:rsidR="00DC7780" w:rsidRDefault="00DC7780" w:rsidP="00DC7780">
      <w:pPr>
        <w:ind w:left="0" w:firstLine="0"/>
        <w:rPr>
          <w:sz w:val="22"/>
        </w:rPr>
      </w:pPr>
    </w:p>
    <w:p w14:paraId="45D42378" w14:textId="2B2A0510" w:rsidR="00DC7780" w:rsidRDefault="00DC7780" w:rsidP="00281250">
      <w:pPr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El método </w:t>
      </w:r>
      <w:proofErr w:type="spellStart"/>
      <w:r w:rsidRPr="00281250">
        <w:rPr>
          <w:sz w:val="22"/>
        </w:rPr>
        <w:t>ramdom</w:t>
      </w:r>
      <w:proofErr w:type="spellEnd"/>
      <w:r w:rsidRPr="00DC7780">
        <w:rPr>
          <w:sz w:val="22"/>
        </w:rPr>
        <w:t xml:space="preserve"> de la clase </w:t>
      </w:r>
      <w:proofErr w:type="spellStart"/>
      <w:r w:rsidRPr="00DC7780">
        <w:rPr>
          <w:sz w:val="22"/>
        </w:rPr>
        <w:t>Math</w:t>
      </w:r>
      <w:proofErr w:type="spellEnd"/>
      <w:r>
        <w:rPr>
          <w:sz w:val="22"/>
        </w:rPr>
        <w:t xml:space="preserve"> devuelve números reales aleatorios entre 0 y 1.</w:t>
      </w:r>
    </w:p>
    <w:p w14:paraId="76619BA4" w14:textId="77777777" w:rsidR="00DC7780" w:rsidRDefault="00DC7780" w:rsidP="00DC7780">
      <w:pPr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Basándote en este comportamiento crea un programa que devuelva un número entero aleatorio entero entre 0 y 100. </w:t>
      </w:r>
    </w:p>
    <w:p w14:paraId="199CD5BF" w14:textId="77777777" w:rsidR="00DC7780" w:rsidRDefault="00DC7780" w:rsidP="00DC7780">
      <w:pPr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Modifica el programa para pedir al usuario un número entero positivo y el programa devuelva tres números enteros aleatorios entre 0 y el número elegido por el usuario. </w:t>
      </w:r>
    </w:p>
    <w:p w14:paraId="30C0BAE8" w14:textId="77777777" w:rsidR="00DC7780" w:rsidRDefault="00DC7780" w:rsidP="00DC7780">
      <w:pPr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Modifica el programa para pedir al usuario dos números enteros positivos y el programa devuelva tres números enteros aleatorios entre los dos números elegidos por el usuario.  </w:t>
      </w:r>
    </w:p>
    <w:p w14:paraId="59ECA1A2" w14:textId="77777777" w:rsidR="00DC7780" w:rsidRPr="00B77C69" w:rsidRDefault="00DC7780" w:rsidP="00DC7780">
      <w:pPr>
        <w:ind w:left="720" w:firstLine="0"/>
        <w:rPr>
          <w:sz w:val="22"/>
        </w:rPr>
      </w:pPr>
    </w:p>
    <w:p w14:paraId="6601B524" w14:textId="77777777" w:rsidR="00DC7780" w:rsidRDefault="00DC7780" w:rsidP="00281250">
      <w:pPr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¿Qué método de la clase </w:t>
      </w:r>
      <w:proofErr w:type="spellStart"/>
      <w:r>
        <w:rPr>
          <w:sz w:val="22"/>
        </w:rPr>
        <w:t>Math</w:t>
      </w:r>
      <w:proofErr w:type="spellEnd"/>
      <w:r>
        <w:rPr>
          <w:sz w:val="22"/>
        </w:rPr>
        <w:t xml:space="preserve"> utilizarías para realizar el producto de dos enteros y asegurarte de que el resultado no hace </w:t>
      </w:r>
      <w:proofErr w:type="spellStart"/>
      <w:r w:rsidRPr="00281250">
        <w:rPr>
          <w:sz w:val="22"/>
        </w:rPr>
        <w:t>overflow</w:t>
      </w:r>
      <w:proofErr w:type="spellEnd"/>
      <w:r>
        <w:rPr>
          <w:sz w:val="22"/>
        </w:rPr>
        <w:t>? Haz un programa que lo pruebe.</w:t>
      </w:r>
    </w:p>
    <w:p w14:paraId="0EAB81A1" w14:textId="77777777" w:rsidR="00DC7780" w:rsidRDefault="00DC7780" w:rsidP="00E25764">
      <w:pPr>
        <w:numPr>
          <w:ilvl w:val="0"/>
          <w:numId w:val="20"/>
        </w:numPr>
        <w:rPr>
          <w:sz w:val="22"/>
        </w:rPr>
      </w:pPr>
      <w:r>
        <w:rPr>
          <w:sz w:val="22"/>
        </w:rPr>
        <w:t>Realiza un programa que pida al usuario introducir dos números y muestre el resultado de elevar el primero al segundo.</w:t>
      </w:r>
    </w:p>
    <w:p w14:paraId="6498A785" w14:textId="77777777" w:rsidR="00DC7780" w:rsidRDefault="00DC7780" w:rsidP="00CE0102">
      <w:pPr>
        <w:numPr>
          <w:ilvl w:val="0"/>
          <w:numId w:val="20"/>
        </w:numPr>
        <w:rPr>
          <w:sz w:val="22"/>
        </w:rPr>
      </w:pPr>
      <w:r w:rsidRPr="00FF2CB9">
        <w:rPr>
          <w:sz w:val="22"/>
        </w:rPr>
        <w:t xml:space="preserve">Realiza un programa que genere letras </w:t>
      </w:r>
      <w:r>
        <w:rPr>
          <w:sz w:val="22"/>
        </w:rPr>
        <w:t xml:space="preserve">mayúsculas </w:t>
      </w:r>
      <w:r w:rsidRPr="00FF2CB9">
        <w:rPr>
          <w:sz w:val="22"/>
        </w:rPr>
        <w:t>aleatoriamente y determine si son</w:t>
      </w:r>
      <w:r>
        <w:rPr>
          <w:sz w:val="22"/>
        </w:rPr>
        <w:t xml:space="preserve"> </w:t>
      </w:r>
      <w:r w:rsidRPr="00FF2CB9">
        <w:rPr>
          <w:sz w:val="22"/>
        </w:rPr>
        <w:t>vocales o consonantes.</w:t>
      </w:r>
    </w:p>
    <w:p w14:paraId="4F5F95B2" w14:textId="10C81584" w:rsidR="00DC7780" w:rsidRPr="000915B0" w:rsidRDefault="00DC7780" w:rsidP="00CE0102">
      <w:pPr>
        <w:numPr>
          <w:ilvl w:val="0"/>
          <w:numId w:val="20"/>
        </w:numPr>
        <w:rPr>
          <w:sz w:val="22"/>
        </w:rPr>
      </w:pPr>
      <w:r>
        <w:rPr>
          <w:sz w:val="22"/>
        </w:rPr>
        <w:t>Crea un programa</w:t>
      </w:r>
      <w:r w:rsidR="00BC3886">
        <w:rPr>
          <w:sz w:val="22"/>
        </w:rPr>
        <w:t xml:space="preserve"> para procesar datos de viviendas;</w:t>
      </w:r>
      <w:r>
        <w:rPr>
          <w:sz w:val="22"/>
        </w:rPr>
        <w:t xml:space="preserve"> define las siguientes</w:t>
      </w:r>
      <w:r w:rsidRPr="000915B0">
        <w:rPr>
          <w:sz w:val="22"/>
        </w:rPr>
        <w:t xml:space="preserve"> variables enteras </w:t>
      </w:r>
      <w:r w:rsidR="00BC3886" w:rsidRPr="00BC3886">
        <w:rPr>
          <w:i/>
          <w:iCs/>
          <w:sz w:val="22"/>
        </w:rPr>
        <w:t>precio</w:t>
      </w:r>
      <w:r w:rsidR="00BC3886">
        <w:rPr>
          <w:sz w:val="22"/>
        </w:rPr>
        <w:t xml:space="preserve"> y</w:t>
      </w:r>
      <w:r w:rsidRPr="00B125E1">
        <w:rPr>
          <w:sz w:val="22"/>
        </w:rPr>
        <w:t xml:space="preserve"> </w:t>
      </w:r>
      <w:r w:rsidR="00BC3886" w:rsidRPr="00BC3886">
        <w:rPr>
          <w:i/>
          <w:iCs/>
          <w:sz w:val="22"/>
        </w:rPr>
        <w:t>superficie</w:t>
      </w:r>
      <w:r w:rsidR="00BC3886">
        <w:rPr>
          <w:sz w:val="22"/>
        </w:rPr>
        <w:t xml:space="preserve"> y la variable booleana </w:t>
      </w:r>
      <w:proofErr w:type="spellStart"/>
      <w:r w:rsidR="00BC3886" w:rsidRPr="00BC3886">
        <w:rPr>
          <w:i/>
          <w:iCs/>
          <w:sz w:val="22"/>
        </w:rPr>
        <w:t>tieneGaraje</w:t>
      </w:r>
      <w:proofErr w:type="spellEnd"/>
      <w:r w:rsidRPr="000915B0">
        <w:rPr>
          <w:sz w:val="22"/>
        </w:rPr>
        <w:t>.</w:t>
      </w:r>
      <w:r>
        <w:rPr>
          <w:sz w:val="22"/>
        </w:rPr>
        <w:t xml:space="preserve"> El programa deberá pedir al usuario que introduzca los valores para estas tres variables.</w:t>
      </w:r>
      <w:r w:rsidRPr="000915B0">
        <w:rPr>
          <w:sz w:val="22"/>
        </w:rPr>
        <w:t xml:space="preserve"> </w:t>
      </w:r>
      <w:r>
        <w:rPr>
          <w:sz w:val="22"/>
        </w:rPr>
        <w:t>Declara</w:t>
      </w:r>
      <w:r w:rsidRPr="000915B0">
        <w:rPr>
          <w:sz w:val="22"/>
        </w:rPr>
        <w:t xml:space="preserve"> la variable booleana </w:t>
      </w:r>
      <w:proofErr w:type="spellStart"/>
      <w:r w:rsidR="00BC3886" w:rsidRPr="00BC3886">
        <w:rPr>
          <w:i/>
          <w:iCs/>
          <w:sz w:val="22"/>
        </w:rPr>
        <w:t>meInteresa</w:t>
      </w:r>
      <w:proofErr w:type="spellEnd"/>
      <w:r w:rsidRPr="000915B0">
        <w:rPr>
          <w:sz w:val="22"/>
        </w:rPr>
        <w:t xml:space="preserve"> </w:t>
      </w:r>
      <w:r>
        <w:rPr>
          <w:sz w:val="22"/>
        </w:rPr>
        <w:t>cuyo valor será:</w:t>
      </w:r>
    </w:p>
    <w:p w14:paraId="20FEBB96" w14:textId="0AEEB5A4" w:rsidR="00DC7780" w:rsidRPr="000915B0" w:rsidRDefault="00DC7780" w:rsidP="00DC7780">
      <w:pPr>
        <w:numPr>
          <w:ilvl w:val="0"/>
          <w:numId w:val="9"/>
        </w:numPr>
        <w:tabs>
          <w:tab w:val="num" w:pos="720"/>
        </w:tabs>
        <w:rPr>
          <w:sz w:val="22"/>
        </w:rPr>
      </w:pPr>
      <w:r w:rsidRPr="000915B0">
        <w:rPr>
          <w:sz w:val="22"/>
        </w:rPr>
        <w:t>Verdadero.</w:t>
      </w:r>
      <w:r w:rsidR="00BC3886">
        <w:rPr>
          <w:sz w:val="22"/>
        </w:rPr>
        <w:t xml:space="preserve"> Si el precio es menor a 150.000 €, la superficie es mayor que 80m</w:t>
      </w:r>
      <w:r w:rsidR="00BC3886" w:rsidRPr="00BC3886">
        <w:rPr>
          <w:sz w:val="22"/>
          <w:vertAlign w:val="superscript"/>
        </w:rPr>
        <w:t>2</w:t>
      </w:r>
      <w:r w:rsidR="00BC3886">
        <w:rPr>
          <w:sz w:val="22"/>
        </w:rPr>
        <w:t xml:space="preserve"> y la vivienda tiene garaje.</w:t>
      </w:r>
    </w:p>
    <w:p w14:paraId="676F2EE0" w14:textId="77777777" w:rsidR="00DC7780" w:rsidRPr="000915B0" w:rsidRDefault="00DC7780" w:rsidP="00DC7780">
      <w:pPr>
        <w:numPr>
          <w:ilvl w:val="0"/>
          <w:numId w:val="9"/>
        </w:numPr>
        <w:tabs>
          <w:tab w:val="num" w:pos="720"/>
        </w:tabs>
        <w:rPr>
          <w:sz w:val="22"/>
        </w:rPr>
      </w:pPr>
      <w:r w:rsidRPr="000915B0">
        <w:rPr>
          <w:sz w:val="22"/>
        </w:rPr>
        <w:t>Falso. En caso contrario.</w:t>
      </w:r>
    </w:p>
    <w:p w14:paraId="25AD9C27" w14:textId="1E497696" w:rsidR="00DC7780" w:rsidRDefault="00DC7780" w:rsidP="00E25764">
      <w:pPr>
        <w:ind w:left="720" w:firstLine="0"/>
        <w:rPr>
          <w:sz w:val="22"/>
        </w:rPr>
      </w:pPr>
      <w:r>
        <w:rPr>
          <w:sz w:val="22"/>
        </w:rPr>
        <w:lastRenderedPageBreak/>
        <w:t xml:space="preserve">El programa </w:t>
      </w:r>
      <w:r w:rsidR="00BC3886">
        <w:rPr>
          <w:sz w:val="22"/>
        </w:rPr>
        <w:t xml:space="preserve">mostrará </w:t>
      </w:r>
      <w:r>
        <w:rPr>
          <w:sz w:val="22"/>
        </w:rPr>
        <w:t xml:space="preserve">el valor de </w:t>
      </w:r>
      <w:proofErr w:type="spellStart"/>
      <w:r w:rsidR="00BC3886" w:rsidRPr="00BC3886">
        <w:rPr>
          <w:i/>
          <w:iCs/>
          <w:sz w:val="22"/>
        </w:rPr>
        <w:t>meInteresa</w:t>
      </w:r>
      <w:proofErr w:type="spellEnd"/>
      <w:r>
        <w:rPr>
          <w:sz w:val="22"/>
        </w:rPr>
        <w:t xml:space="preserve"> por consola</w:t>
      </w:r>
      <w:r w:rsidR="00BC3886">
        <w:rPr>
          <w:sz w:val="22"/>
        </w:rPr>
        <w:t xml:space="preserve"> para visualizar si estamos o no interesados en la vivienda</w:t>
      </w:r>
      <w:r>
        <w:rPr>
          <w:sz w:val="22"/>
        </w:rPr>
        <w:t>.</w:t>
      </w:r>
    </w:p>
    <w:sectPr w:rsidR="00DC778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2CA69" w14:textId="77777777" w:rsidR="008F3D37" w:rsidRDefault="008F3D37" w:rsidP="00F150D7">
      <w:pPr>
        <w:spacing w:after="0" w:line="240" w:lineRule="auto"/>
      </w:pPr>
      <w:r>
        <w:separator/>
      </w:r>
    </w:p>
  </w:endnote>
  <w:endnote w:type="continuationSeparator" w:id="0">
    <w:p w14:paraId="656EA845" w14:textId="77777777" w:rsidR="008F3D37" w:rsidRDefault="008F3D37" w:rsidP="00F1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3677146"/>
      <w:docPartObj>
        <w:docPartGallery w:val="Page Numbers (Bottom of Page)"/>
        <w:docPartUnique/>
      </w:docPartObj>
    </w:sdtPr>
    <w:sdtEndPr>
      <w:rPr>
        <w:color w:val="1F4E79" w:themeColor="accent1" w:themeShade="80"/>
      </w:rPr>
    </w:sdtEndPr>
    <w:sdtContent>
      <w:p w14:paraId="0F9A9DAD" w14:textId="38F77F9B" w:rsidR="00F150D7" w:rsidRPr="00F150D7" w:rsidRDefault="00F150D7">
        <w:pPr>
          <w:pStyle w:val="Piedepgina"/>
          <w:jc w:val="center"/>
          <w:rPr>
            <w:color w:val="1F4E79" w:themeColor="accent1" w:themeShade="80"/>
          </w:rPr>
        </w:pPr>
        <w:r w:rsidRPr="00F150D7">
          <w:rPr>
            <w:color w:val="1F4E79" w:themeColor="accent1" w:themeShade="80"/>
          </w:rPr>
          <w:fldChar w:fldCharType="begin"/>
        </w:r>
        <w:r w:rsidRPr="00F150D7">
          <w:rPr>
            <w:color w:val="1F4E79" w:themeColor="accent1" w:themeShade="80"/>
          </w:rPr>
          <w:instrText>PAGE   \* MERGEFORMAT</w:instrText>
        </w:r>
        <w:r w:rsidRPr="00F150D7">
          <w:rPr>
            <w:color w:val="1F4E79" w:themeColor="accent1" w:themeShade="80"/>
          </w:rPr>
          <w:fldChar w:fldCharType="separate"/>
        </w:r>
        <w:r w:rsidR="00CE0102">
          <w:rPr>
            <w:noProof/>
            <w:color w:val="1F4E79" w:themeColor="accent1" w:themeShade="80"/>
          </w:rPr>
          <w:t>2</w:t>
        </w:r>
        <w:r w:rsidRPr="00F150D7">
          <w:rPr>
            <w:color w:val="1F4E79" w:themeColor="accent1" w:themeShade="80"/>
          </w:rPr>
          <w:fldChar w:fldCharType="end"/>
        </w:r>
      </w:p>
    </w:sdtContent>
  </w:sdt>
  <w:p w14:paraId="399FA222" w14:textId="77777777" w:rsidR="00F150D7" w:rsidRDefault="00F150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834B7" w14:textId="77777777" w:rsidR="008F3D37" w:rsidRDefault="008F3D37" w:rsidP="00F150D7">
      <w:pPr>
        <w:spacing w:after="0" w:line="240" w:lineRule="auto"/>
      </w:pPr>
      <w:r>
        <w:separator/>
      </w:r>
    </w:p>
  </w:footnote>
  <w:footnote w:type="continuationSeparator" w:id="0">
    <w:p w14:paraId="50F1406F" w14:textId="77777777" w:rsidR="008F3D37" w:rsidRDefault="008F3D37" w:rsidP="00F15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39AAC" w14:textId="34C1677E" w:rsidR="00F150D7" w:rsidRPr="00F150D7" w:rsidRDefault="0019698B">
    <w:pPr>
      <w:pStyle w:val="Encabezado"/>
      <w:rPr>
        <w:color w:val="1F4E79" w:themeColor="accent1" w:themeShade="80"/>
      </w:rPr>
    </w:pPr>
    <w:r>
      <w:rPr>
        <w:color w:val="1F4E79" w:themeColor="accent1" w:themeShade="80"/>
      </w:rPr>
      <w:t>Programación</w:t>
    </w:r>
    <w:r w:rsidR="00F150D7" w:rsidRPr="00F150D7">
      <w:rPr>
        <w:color w:val="1F4E79" w:themeColor="accent1" w:themeShade="80"/>
      </w:rPr>
      <w:t>.</w:t>
    </w:r>
    <w:r>
      <w:rPr>
        <w:color w:val="1F4E79" w:themeColor="accent1" w:themeShade="80"/>
      </w:rPr>
      <w:t xml:space="preserve"> </w:t>
    </w:r>
    <w:r w:rsidR="00F150D7" w:rsidRPr="00F150D7">
      <w:rPr>
        <w:color w:val="1F4E79" w:themeColor="accent1" w:themeShade="80"/>
      </w:rPr>
      <w:t xml:space="preserve">                                            </w:t>
    </w:r>
    <w:r w:rsidR="00A50EBD">
      <w:rPr>
        <w:color w:val="1F4E79" w:themeColor="accent1" w:themeShade="80"/>
      </w:rPr>
      <w:tab/>
    </w:r>
    <w:r w:rsidR="00F150D7" w:rsidRPr="00F150D7">
      <w:rPr>
        <w:color w:val="1F4E79" w:themeColor="accent1" w:themeShade="80"/>
      </w:rPr>
      <w:t xml:space="preserve">                    </w:t>
    </w:r>
    <w:r w:rsidR="00F150D7">
      <w:rPr>
        <w:color w:val="1F4E79" w:themeColor="accent1" w:themeShade="80"/>
      </w:rPr>
      <w:t xml:space="preserve">                         </w:t>
    </w:r>
    <w:r>
      <w:rPr>
        <w:color w:val="1F4E79" w:themeColor="accent1" w:themeShade="80"/>
      </w:rPr>
      <w:t>DAM1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7AE"/>
    <w:multiLevelType w:val="multilevel"/>
    <w:tmpl w:val="79E4A4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D31F6"/>
    <w:multiLevelType w:val="multilevel"/>
    <w:tmpl w:val="C8B45F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66E6C"/>
    <w:multiLevelType w:val="multilevel"/>
    <w:tmpl w:val="EB56D4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87672"/>
    <w:multiLevelType w:val="multilevel"/>
    <w:tmpl w:val="5850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F45FF"/>
    <w:multiLevelType w:val="multilevel"/>
    <w:tmpl w:val="0870F1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10736"/>
    <w:multiLevelType w:val="multilevel"/>
    <w:tmpl w:val="722451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526DE"/>
    <w:multiLevelType w:val="multilevel"/>
    <w:tmpl w:val="8108A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F45C7"/>
    <w:multiLevelType w:val="multilevel"/>
    <w:tmpl w:val="2EEEE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974A8"/>
    <w:multiLevelType w:val="hybridMultilevel"/>
    <w:tmpl w:val="32703D8A"/>
    <w:lvl w:ilvl="0" w:tplc="0C0A000F">
      <w:start w:val="1"/>
      <w:numFmt w:val="decimal"/>
      <w:lvlText w:val="%1."/>
      <w:lvlJc w:val="left"/>
      <w:pPr>
        <w:ind w:left="1193" w:hanging="360"/>
      </w:pPr>
    </w:lvl>
    <w:lvl w:ilvl="1" w:tplc="0C0A0019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9" w15:restartNumberingAfterBreak="0">
    <w:nsid w:val="3E95151A"/>
    <w:multiLevelType w:val="multilevel"/>
    <w:tmpl w:val="5850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990E19"/>
    <w:multiLevelType w:val="multilevel"/>
    <w:tmpl w:val="258A66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21B44"/>
    <w:multiLevelType w:val="multilevel"/>
    <w:tmpl w:val="575613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05045A9"/>
    <w:multiLevelType w:val="multilevel"/>
    <w:tmpl w:val="5EE635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80EEA"/>
    <w:multiLevelType w:val="multilevel"/>
    <w:tmpl w:val="B0D08A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748A4"/>
    <w:multiLevelType w:val="multilevel"/>
    <w:tmpl w:val="722451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7119A9"/>
    <w:multiLevelType w:val="hybridMultilevel"/>
    <w:tmpl w:val="BD003D34"/>
    <w:lvl w:ilvl="0" w:tplc="0C0A000F">
      <w:start w:val="1"/>
      <w:numFmt w:val="decimal"/>
      <w:lvlText w:val="%1."/>
      <w:lvlJc w:val="left"/>
      <w:pPr>
        <w:ind w:left="1193" w:hanging="360"/>
      </w:pPr>
    </w:lvl>
    <w:lvl w:ilvl="1" w:tplc="0C0A0019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6" w15:restartNumberingAfterBreak="0">
    <w:nsid w:val="75157DB4"/>
    <w:multiLevelType w:val="multilevel"/>
    <w:tmpl w:val="715434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3A2E0E"/>
    <w:multiLevelType w:val="multilevel"/>
    <w:tmpl w:val="20F6D19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F0102C"/>
    <w:multiLevelType w:val="multilevel"/>
    <w:tmpl w:val="5F722A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7F0F3A28"/>
    <w:multiLevelType w:val="multilevel"/>
    <w:tmpl w:val="AC36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733840">
    <w:abstractNumId w:val="15"/>
  </w:num>
  <w:num w:numId="2" w16cid:durableId="1245989717">
    <w:abstractNumId w:val="8"/>
  </w:num>
  <w:num w:numId="3" w16cid:durableId="55251814">
    <w:abstractNumId w:val="9"/>
  </w:num>
  <w:num w:numId="4" w16cid:durableId="1429886177">
    <w:abstractNumId w:val="6"/>
  </w:num>
  <w:num w:numId="5" w16cid:durableId="346060188">
    <w:abstractNumId w:val="7"/>
  </w:num>
  <w:num w:numId="6" w16cid:durableId="1513179334">
    <w:abstractNumId w:val="14"/>
  </w:num>
  <w:num w:numId="7" w16cid:durableId="336543132">
    <w:abstractNumId w:val="10"/>
  </w:num>
  <w:num w:numId="8" w16cid:durableId="909079933">
    <w:abstractNumId w:val="0"/>
  </w:num>
  <w:num w:numId="9" w16cid:durableId="596788702">
    <w:abstractNumId w:val="13"/>
  </w:num>
  <w:num w:numId="10" w16cid:durableId="1610551302">
    <w:abstractNumId w:val="19"/>
  </w:num>
  <w:num w:numId="11" w16cid:durableId="352222339">
    <w:abstractNumId w:val="16"/>
  </w:num>
  <w:num w:numId="12" w16cid:durableId="1843663856">
    <w:abstractNumId w:val="12"/>
  </w:num>
  <w:num w:numId="13" w16cid:durableId="446894494">
    <w:abstractNumId w:val="4"/>
  </w:num>
  <w:num w:numId="14" w16cid:durableId="487744764">
    <w:abstractNumId w:val="1"/>
  </w:num>
  <w:num w:numId="15" w16cid:durableId="1017149378">
    <w:abstractNumId w:val="17"/>
  </w:num>
  <w:num w:numId="16" w16cid:durableId="284849804">
    <w:abstractNumId w:val="2"/>
  </w:num>
  <w:num w:numId="17" w16cid:durableId="1526482205">
    <w:abstractNumId w:val="5"/>
  </w:num>
  <w:num w:numId="18" w16cid:durableId="54403033">
    <w:abstractNumId w:val="3"/>
  </w:num>
  <w:num w:numId="19" w16cid:durableId="939798159">
    <w:abstractNumId w:val="11"/>
  </w:num>
  <w:num w:numId="20" w16cid:durableId="9091222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0D7"/>
    <w:rsid w:val="000915B0"/>
    <w:rsid w:val="00097A0F"/>
    <w:rsid w:val="000B1825"/>
    <w:rsid w:val="000B73E5"/>
    <w:rsid w:val="00120E18"/>
    <w:rsid w:val="001448AF"/>
    <w:rsid w:val="00152658"/>
    <w:rsid w:val="0016472D"/>
    <w:rsid w:val="0019698B"/>
    <w:rsid w:val="001B590C"/>
    <w:rsid w:val="00281250"/>
    <w:rsid w:val="00405F34"/>
    <w:rsid w:val="00450A52"/>
    <w:rsid w:val="004C2B2A"/>
    <w:rsid w:val="004C5748"/>
    <w:rsid w:val="004E00FA"/>
    <w:rsid w:val="0051422F"/>
    <w:rsid w:val="00551C93"/>
    <w:rsid w:val="005D6C36"/>
    <w:rsid w:val="00621A31"/>
    <w:rsid w:val="00673757"/>
    <w:rsid w:val="006C043B"/>
    <w:rsid w:val="00790936"/>
    <w:rsid w:val="007D70F7"/>
    <w:rsid w:val="00811A45"/>
    <w:rsid w:val="0082710E"/>
    <w:rsid w:val="00890203"/>
    <w:rsid w:val="008F3D37"/>
    <w:rsid w:val="00917EDE"/>
    <w:rsid w:val="00994E9A"/>
    <w:rsid w:val="009B1558"/>
    <w:rsid w:val="009F69BE"/>
    <w:rsid w:val="00A260F4"/>
    <w:rsid w:val="00A50EBD"/>
    <w:rsid w:val="00AE1A35"/>
    <w:rsid w:val="00B056A0"/>
    <w:rsid w:val="00B421D8"/>
    <w:rsid w:val="00B650CD"/>
    <w:rsid w:val="00B77C69"/>
    <w:rsid w:val="00B930DA"/>
    <w:rsid w:val="00BB54BE"/>
    <w:rsid w:val="00BC227F"/>
    <w:rsid w:val="00BC3886"/>
    <w:rsid w:val="00BE2781"/>
    <w:rsid w:val="00BF2AB1"/>
    <w:rsid w:val="00C05220"/>
    <w:rsid w:val="00C05E85"/>
    <w:rsid w:val="00C37852"/>
    <w:rsid w:val="00C5028D"/>
    <w:rsid w:val="00CE0102"/>
    <w:rsid w:val="00D61287"/>
    <w:rsid w:val="00DA169A"/>
    <w:rsid w:val="00DA4A79"/>
    <w:rsid w:val="00DC7780"/>
    <w:rsid w:val="00E25764"/>
    <w:rsid w:val="00E9007D"/>
    <w:rsid w:val="00EE3051"/>
    <w:rsid w:val="00F0043D"/>
    <w:rsid w:val="00F02D08"/>
    <w:rsid w:val="00F117D8"/>
    <w:rsid w:val="00F1393E"/>
    <w:rsid w:val="00F150D7"/>
    <w:rsid w:val="00F432B8"/>
    <w:rsid w:val="00F45EE9"/>
    <w:rsid w:val="00FB2D1A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5D2D0A"/>
  <w15:chartTrackingRefBased/>
  <w15:docId w15:val="{9A109757-E87F-429D-BE9D-878631FE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0D7"/>
    <w:pPr>
      <w:spacing w:after="35" w:line="257" w:lineRule="auto"/>
      <w:ind w:left="483" w:hanging="10"/>
    </w:pPr>
    <w:rPr>
      <w:rFonts w:eastAsia="Times New Roman" w:cs="Times New Roman"/>
      <w:sz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1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0D7"/>
    <w:rPr>
      <w:rFonts w:eastAsia="Times New Roman" w:cs="Times New Roman"/>
      <w:sz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5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0D7"/>
    <w:rPr>
      <w:rFonts w:eastAsia="Times New Roman" w:cs="Times New Roman"/>
      <w:sz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150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F150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50D7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B930DA"/>
    <w:rPr>
      <w:b/>
      <w:bCs/>
      <w:smallCaps/>
      <w:color w:val="5B9BD5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C37852"/>
    <w:rPr>
      <w:i/>
      <w:iCs/>
      <w:color w:val="1F3864" w:themeColor="accent5" w:themeShade="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3785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37852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C22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1/docs/api/java.base/java/lang/Math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data/beyondmath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A80E-CF2E-4A53-82B2-1371D0ECF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JCarlos</dc:creator>
  <cp:keywords/>
  <dc:description/>
  <cp:lastModifiedBy>365 Pro Plus</cp:lastModifiedBy>
  <cp:revision>2</cp:revision>
  <dcterms:created xsi:type="dcterms:W3CDTF">2023-12-19T15:37:00Z</dcterms:created>
  <dcterms:modified xsi:type="dcterms:W3CDTF">2023-12-19T15:37:00Z</dcterms:modified>
</cp:coreProperties>
</file>