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EB" w:rsidRPr="002056F3" w:rsidRDefault="001848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56F3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Pr="002056F3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2056F3"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 w:rsidRPr="002056F3">
        <w:rPr>
          <w:rFonts w:ascii="Times New Roman" w:hAnsi="Times New Roman" w:cs="Times New Roman"/>
          <w:sz w:val="24"/>
          <w:szCs w:val="24"/>
        </w:rPr>
        <w:t>. Descrierea soluției</w:t>
      </w:r>
    </w:p>
    <w:p w:rsidR="001848D7" w:rsidRDefault="001848D7">
      <w:pPr>
        <w:rPr>
          <w:rFonts w:ascii="Times New Roman" w:hAnsi="Times New Roman" w:cs="Times New Roman"/>
          <w:sz w:val="24"/>
          <w:szCs w:val="24"/>
        </w:rPr>
      </w:pPr>
    </w:p>
    <w:p w:rsidR="002056F3" w:rsidRPr="002056F3" w:rsidRDefault="002056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se reduce la a determina ultima cifră a expresiei:</w:t>
      </w:r>
    </w:p>
    <w:p w:rsidR="001848D7" w:rsidRDefault="00700D1E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2056F3">
        <w:rPr>
          <w:rFonts w:ascii="Times New Roman" w:eastAsiaTheme="minorEastAsia" w:hAnsi="Times New Roman" w:cs="Times New Roman"/>
        </w:rPr>
        <w:t xml:space="preserve"> -1</w:t>
      </w:r>
      <w:r w:rsidR="000007E0">
        <w:rPr>
          <w:rFonts w:ascii="Times New Roman" w:eastAsiaTheme="minorEastAsia" w:hAnsi="Times New Roman" w:cs="Times New Roman"/>
        </w:rPr>
        <w:t xml:space="preserve">   (I)</w:t>
      </w:r>
    </w:p>
    <w:p w:rsidR="002056F3" w:rsidRDefault="002056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Cum:</w:t>
      </w:r>
    </w:p>
    <w:p w:rsidR="00DB4A7E" w:rsidRPr="002056F3" w:rsidRDefault="00700D1E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(3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2056F3" w:rsidRPr="00BD12EF" w:rsidRDefault="002056F3">
      <w:pPr>
        <w:rPr>
          <w:rFonts w:ascii="Times New Roman" w:hAnsi="Times New Roman" w:cs="Times New Roman"/>
          <w:sz w:val="24"/>
          <w:szCs w:val="24"/>
        </w:rPr>
      </w:pPr>
      <w:r w:rsidRPr="00BD12EF">
        <w:rPr>
          <w:rFonts w:ascii="Times New Roman" w:hAnsi="Times New Roman" w:cs="Times New Roman"/>
          <w:sz w:val="24"/>
          <w:szCs w:val="24"/>
        </w:rPr>
        <w:t>Trebuie determinată ultima cifră a valorii expresiei</w:t>
      </w:r>
      <w:r w:rsidR="00BD12EF" w:rsidRPr="00BD12EF">
        <w:rPr>
          <w:rFonts w:ascii="Times New Roman" w:hAnsi="Times New Roman" w:cs="Times New Roman"/>
          <w:sz w:val="24"/>
          <w:szCs w:val="24"/>
        </w:rPr>
        <w:t>:</w:t>
      </w:r>
    </w:p>
    <w:p w:rsidR="00BD12EF" w:rsidRDefault="00700D1E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(3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-1)-1</m:t>
        </m:r>
      </m:oMath>
      <w:r w:rsidR="000007E0">
        <w:rPr>
          <w:rFonts w:eastAsiaTheme="minorEastAsia"/>
        </w:rPr>
        <w:t xml:space="preserve">          (II)</w:t>
      </w:r>
    </w:p>
    <w:p w:rsidR="00AE2A8A" w:rsidRDefault="00AE2A8A">
      <w:pPr>
        <w:rPr>
          <w:rFonts w:eastAsiaTheme="minorEastAsia"/>
        </w:rPr>
      </w:pPr>
    </w:p>
    <w:p w:rsidR="008A64A9" w:rsidRPr="00D171FA" w:rsidRDefault="008A64A9">
      <w:pPr>
        <w:rPr>
          <w:rFonts w:ascii="Times New Roman" w:hAnsi="Times New Roman" w:cs="Times New Roman"/>
          <w:b/>
          <w:sz w:val="24"/>
          <w:szCs w:val="24"/>
        </w:rPr>
      </w:pPr>
      <w:r w:rsidRPr="00D171FA">
        <w:rPr>
          <w:rFonts w:ascii="Times New Roman" w:hAnsi="Times New Roman" w:cs="Times New Roman"/>
          <w:b/>
          <w:sz w:val="24"/>
          <w:szCs w:val="24"/>
        </w:rPr>
        <w:t>Soluția 1</w:t>
      </w:r>
    </w:p>
    <w:p w:rsidR="00AE2A8A" w:rsidRDefault="00AE2A8A">
      <w:pPr>
        <w:rPr>
          <w:rFonts w:ascii="Times New Roman" w:hAnsi="Times New Roman" w:cs="Times New Roman"/>
          <w:sz w:val="24"/>
          <w:szCs w:val="24"/>
        </w:rPr>
      </w:pPr>
      <w:r w:rsidRPr="00AE2A8A">
        <w:rPr>
          <w:rFonts w:ascii="Times New Roman" w:hAnsi="Times New Roman" w:cs="Times New Roman"/>
          <w:sz w:val="24"/>
          <w:szCs w:val="24"/>
        </w:rPr>
        <w:t xml:space="preserve">O soluție liniară </w:t>
      </w:r>
      <w:r>
        <w:rPr>
          <w:rFonts w:ascii="Times New Roman" w:hAnsi="Times New Roman" w:cs="Times New Roman"/>
          <w:sz w:val="24"/>
          <w:szCs w:val="24"/>
        </w:rPr>
        <w:t xml:space="preserve">care are în vedere expresia (I) </w:t>
      </w:r>
      <w:r w:rsidRPr="00AE2A8A">
        <w:rPr>
          <w:rFonts w:ascii="Times New Roman" w:hAnsi="Times New Roman" w:cs="Times New Roman"/>
          <w:sz w:val="24"/>
          <w:szCs w:val="24"/>
        </w:rPr>
        <w:t xml:space="preserve">presupune </w:t>
      </w:r>
      <w:r>
        <w:rPr>
          <w:rFonts w:ascii="Times New Roman" w:hAnsi="Times New Roman" w:cs="Times New Roman"/>
          <w:sz w:val="24"/>
          <w:szCs w:val="24"/>
        </w:rPr>
        <w:t xml:space="preserve">parcurgerea valorilor de la 0 la </w:t>
      </w:r>
      <w:r w:rsidRPr="008A64A9">
        <w:rPr>
          <w:rFonts w:ascii="Times New Roman" w:hAnsi="Times New Roman" w:cs="Times New Roman"/>
          <w:b/>
          <w:sz w:val="24"/>
          <w:szCs w:val="24"/>
        </w:rPr>
        <w:t>n</w:t>
      </w:r>
      <w:r w:rsidR="008A64A9">
        <w:rPr>
          <w:rFonts w:ascii="Times New Roman" w:hAnsi="Times New Roman" w:cs="Times New Roman"/>
          <w:sz w:val="24"/>
          <w:szCs w:val="24"/>
        </w:rPr>
        <w:t xml:space="preserve"> cu actualizarea la fiecare pas curent a valorii pentru ultima cifră.</w:t>
      </w:r>
      <w:r w:rsidR="00700D1E">
        <w:rPr>
          <w:rFonts w:ascii="Times New Roman" w:hAnsi="Times New Roman" w:cs="Times New Roman"/>
          <w:sz w:val="24"/>
          <w:szCs w:val="24"/>
        </w:rPr>
        <w:t xml:space="preserve"> O astfel de soluție conduce la punctajul maxim 80.</w:t>
      </w:r>
      <w:bookmarkStart w:id="0" w:name="_GoBack"/>
      <w:bookmarkEnd w:id="0"/>
    </w:p>
    <w:p w:rsidR="008A64A9" w:rsidRDefault="008A64A9">
      <w:pPr>
        <w:rPr>
          <w:rFonts w:ascii="Times New Roman" w:hAnsi="Times New Roman" w:cs="Times New Roman"/>
          <w:sz w:val="24"/>
          <w:szCs w:val="24"/>
        </w:rPr>
      </w:pPr>
    </w:p>
    <w:p w:rsidR="008A64A9" w:rsidRPr="00D171FA" w:rsidRDefault="008A64A9">
      <w:pPr>
        <w:rPr>
          <w:rFonts w:ascii="Times New Roman" w:hAnsi="Times New Roman" w:cs="Times New Roman"/>
          <w:b/>
          <w:sz w:val="24"/>
          <w:szCs w:val="24"/>
        </w:rPr>
      </w:pPr>
      <w:r w:rsidRPr="00D171FA">
        <w:rPr>
          <w:rFonts w:ascii="Times New Roman" w:hAnsi="Times New Roman" w:cs="Times New Roman"/>
          <w:b/>
          <w:sz w:val="24"/>
          <w:szCs w:val="24"/>
        </w:rPr>
        <w:t>Soluția 2</w:t>
      </w:r>
    </w:p>
    <w:p w:rsidR="008A64A9" w:rsidRPr="00AE2A8A" w:rsidRDefault="008A64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soluție în timp constant are în vedere expresia (II) cu evaluarea ultimei cifre a puterii lui 3 care poate fi una dintre valorile (3, 9, 7, 1). Etc.</w:t>
      </w:r>
    </w:p>
    <w:p w:rsidR="00BD12EF" w:rsidRPr="002056F3" w:rsidRDefault="00BD12EF"/>
    <w:sectPr w:rsidR="00BD12EF" w:rsidRPr="002056F3" w:rsidSect="00B27969">
      <w:pgSz w:w="12240" w:h="15840"/>
      <w:pgMar w:top="1440" w:right="14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95EC3"/>
    <w:multiLevelType w:val="hybridMultilevel"/>
    <w:tmpl w:val="676877BA"/>
    <w:lvl w:ilvl="0" w:tplc="0AC47DD8">
      <w:numFmt w:val="bullet"/>
      <w:lvlText w:val="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CA"/>
    <w:rsid w:val="000007E0"/>
    <w:rsid w:val="001848D7"/>
    <w:rsid w:val="00194CCF"/>
    <w:rsid w:val="002056F3"/>
    <w:rsid w:val="00265FCA"/>
    <w:rsid w:val="002E525D"/>
    <w:rsid w:val="00340208"/>
    <w:rsid w:val="004D762A"/>
    <w:rsid w:val="004E122D"/>
    <w:rsid w:val="0050604E"/>
    <w:rsid w:val="005313BB"/>
    <w:rsid w:val="00552E04"/>
    <w:rsid w:val="00700D1E"/>
    <w:rsid w:val="007B1688"/>
    <w:rsid w:val="008A64A9"/>
    <w:rsid w:val="00AE2A8A"/>
    <w:rsid w:val="00B27969"/>
    <w:rsid w:val="00BD12EF"/>
    <w:rsid w:val="00CE34EB"/>
    <w:rsid w:val="00D148E7"/>
    <w:rsid w:val="00D171FA"/>
    <w:rsid w:val="00DB4A7E"/>
    <w:rsid w:val="00E3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EF047-E67F-4656-8CA7-9494EDAA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E0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4A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Neagu Violeta</dc:creator>
  <cp:keywords/>
  <dc:description/>
  <cp:lastModifiedBy>Neagu Violeta</cp:lastModifiedBy>
  <cp:revision>27</cp:revision>
  <dcterms:created xsi:type="dcterms:W3CDTF">2015-01-18T17:24:00Z</dcterms:created>
  <dcterms:modified xsi:type="dcterms:W3CDTF">2015-01-20T20:22:00Z</dcterms:modified>
</cp:coreProperties>
</file>