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573" w:rsidRDefault="007D2573">
      <w:pPr>
        <w:rPr>
          <w:sz w:val="22"/>
          <w:szCs w:val="22"/>
        </w:rPr>
      </w:pPr>
    </w:p>
    <w:p w:rsidR="007D2573" w:rsidRDefault="007D2573">
      <w:pPr>
        <w:rPr>
          <w:sz w:val="22"/>
          <w:szCs w:val="22"/>
        </w:rPr>
      </w:pPr>
    </w:p>
    <w:p w:rsidR="007D2573" w:rsidRDefault="007D2573">
      <w:pPr>
        <w:rPr>
          <w:sz w:val="22"/>
          <w:szCs w:val="22"/>
        </w:rPr>
      </w:pPr>
    </w:p>
    <w:p w:rsidR="007D2573" w:rsidRDefault="007D2573">
      <w:pPr>
        <w:rPr>
          <w:sz w:val="22"/>
          <w:szCs w:val="22"/>
        </w:rPr>
      </w:pPr>
    </w:p>
    <w:p w:rsidR="007D2573" w:rsidRDefault="007D2573">
      <w:pPr>
        <w:rPr>
          <w:sz w:val="22"/>
          <w:szCs w:val="22"/>
        </w:rPr>
      </w:pPr>
    </w:p>
    <w:p w:rsidR="002556A7" w:rsidRDefault="007D2573">
      <w:pPr>
        <w:rPr>
          <w:sz w:val="22"/>
          <w:szCs w:val="22"/>
        </w:rPr>
      </w:pPr>
      <w:r>
        <w:rPr>
          <w:sz w:val="22"/>
          <w:szCs w:val="22"/>
        </w:rPr>
        <w:t>1</w:t>
      </w:r>
      <w:r w:rsidR="002556A7">
        <w:rPr>
          <w:sz w:val="22"/>
          <w:szCs w:val="22"/>
        </w:rPr>
        <w:t xml:space="preserve">098 West 1300 N                </w:t>
      </w:r>
    </w:p>
    <w:p w:rsidR="007D2573" w:rsidRDefault="00B75833">
      <w:pPr>
        <w:rPr>
          <w:sz w:val="22"/>
          <w:szCs w:val="22"/>
        </w:rPr>
      </w:pPr>
      <w:r>
        <w:rPr>
          <w:sz w:val="22"/>
          <w:szCs w:val="22"/>
        </w:rPr>
        <w:t xml:space="preserve">Clinton, </w:t>
      </w:r>
      <w:r w:rsidR="002556A7">
        <w:rPr>
          <w:sz w:val="22"/>
          <w:szCs w:val="22"/>
        </w:rPr>
        <w:t xml:space="preserve">Utah  </w:t>
      </w:r>
      <w:r w:rsidR="007D2573">
        <w:rPr>
          <w:sz w:val="22"/>
          <w:szCs w:val="22"/>
        </w:rPr>
        <w:t>84015</w:t>
      </w:r>
    </w:p>
    <w:p w:rsidR="007D2573" w:rsidRDefault="007D2573">
      <w:pPr>
        <w:rPr>
          <w:sz w:val="22"/>
          <w:szCs w:val="22"/>
        </w:rPr>
      </w:pPr>
    </w:p>
    <w:p w:rsidR="007D2573" w:rsidRDefault="007D2573">
      <w:pPr>
        <w:rPr>
          <w:sz w:val="22"/>
          <w:szCs w:val="22"/>
        </w:rPr>
      </w:pPr>
      <w:r>
        <w:rPr>
          <w:sz w:val="22"/>
          <w:szCs w:val="22"/>
        </w:rPr>
        <w:t>17 March 2003</w:t>
      </w:r>
    </w:p>
    <w:p w:rsidR="007D2573" w:rsidRDefault="007D2573">
      <w:pPr>
        <w:rPr>
          <w:sz w:val="22"/>
          <w:szCs w:val="22"/>
        </w:rPr>
      </w:pPr>
    </w:p>
    <w:p w:rsidR="007D2573" w:rsidRDefault="007D2573">
      <w:pPr>
        <w:rPr>
          <w:sz w:val="22"/>
          <w:szCs w:val="22"/>
        </w:rPr>
      </w:pPr>
    </w:p>
    <w:p w:rsidR="007D2573" w:rsidRDefault="007D2573">
      <w:pPr>
        <w:rPr>
          <w:sz w:val="22"/>
          <w:szCs w:val="22"/>
        </w:rPr>
      </w:pPr>
      <w:r>
        <w:rPr>
          <w:sz w:val="22"/>
          <w:szCs w:val="22"/>
        </w:rPr>
        <w:t>Dear Brethren:</w:t>
      </w:r>
    </w:p>
    <w:p w:rsidR="007D2573" w:rsidRDefault="007D2573">
      <w:pPr>
        <w:ind w:firstLine="720"/>
      </w:pPr>
      <w:r>
        <w:t xml:space="preserve">When I was dating Kenneth Browning, </w:t>
      </w:r>
      <w:r w:rsidR="002556A7">
        <w:t xml:space="preserve">who is </w:t>
      </w:r>
      <w:r>
        <w:t>now my husband, he was helping to support his older brother on his mission.  Ken had always wanted to go on a mission, but after he talked to our Bishop he was advised to get married.  The Bishop told him that when you meet and fall in love with a special compa</w:t>
      </w:r>
      <w:r w:rsidR="002556A7">
        <w:t>nion, then that is</w:t>
      </w:r>
      <w:r>
        <w:t xml:space="preserve"> a mission in life.  I had told Ken I would wait for him while he went on his mission, but we took the Bishop’s advice and got married.  We continued to help support Ken’s missionary brother for over a year.  Whenever we would go to missionary farewells or homecomings, Ken would feel bad wishing that he had been able to go.  I told him that after we raised our family, we would go together.  I looked forward to this time, although I know I was more excited that he could finally go out to serve the Lord, than for me.</w:t>
      </w:r>
    </w:p>
    <w:p w:rsidR="007D2573" w:rsidRDefault="007D2573" w:rsidP="002556A7">
      <w:pPr>
        <w:ind w:firstLine="720"/>
      </w:pPr>
      <w:r>
        <w:t>The day came when we met with our Bishop and he handed each of us our mission papers to fill out.  As he handed mine to me, an overwhelming feeling of love, ex</w:t>
      </w:r>
      <w:r w:rsidR="002556A7">
        <w:t xml:space="preserve">citement and joy came over me, </w:t>
      </w:r>
      <w:r>
        <w:t>tears came to my eyes and the thoughts came to me “These are my papers, not just Ken’s.  The Lord wants me to</w:t>
      </w:r>
      <w:r w:rsidR="002556A7">
        <w:t xml:space="preserve"> go</w:t>
      </w:r>
      <w:r>
        <w:t xml:space="preserve"> too.</w:t>
      </w:r>
      <w:r w:rsidR="002556A7">
        <w:t>”</w:t>
      </w:r>
      <w:r>
        <w:t xml:space="preserve">  I have helped our sons fill out their papers to go on missions and now I will be filling out mine.”  I felt I had the confirmation that this mission wasn’t just for Ken, but for me also.  I love the Lord and am excited to go out in the mission field to share his gospel with our brothers and sisters.</w:t>
      </w:r>
    </w:p>
    <w:p w:rsidR="007D2573" w:rsidRDefault="007D2573" w:rsidP="002556A7">
      <w:pPr>
        <w:ind w:firstLine="720"/>
      </w:pPr>
      <w:r>
        <w:t>When I was being interviewed by our Stake President and he asked me if I felt I was worthy and ready to go out and represent our Savior, Jesus Christ, again an overwhelming feeling of love came over me and, through my tears, I managed to say “I hope so as I love him and want to serve him.”</w:t>
      </w:r>
    </w:p>
    <w:p w:rsidR="007D2573" w:rsidRDefault="007D2573">
      <w:pPr>
        <w:ind w:firstLine="720"/>
      </w:pPr>
      <w:r>
        <w:t xml:space="preserve">I was surprised, when we opened the call and saw that we were to serve in the </w:t>
      </w:r>
      <w:r w:rsidR="002556A7">
        <w:t>Philippines</w:t>
      </w:r>
      <w:r>
        <w:t xml:space="preserve"> Angeles Mission, as I had supposed that we would be serving somewhere in the states, but I am excited and willing to go wherever the Lord wants us to serve.  I am also excited to be able to serve with my best friend and eternal companion.  I feel inadequate, in many ways to preach the gospel, but I know that with the Lord’s help all things are possible.</w:t>
      </w:r>
    </w:p>
    <w:p w:rsidR="007D2573" w:rsidRDefault="007D2573">
      <w:pPr>
        <w:ind w:firstLine="720"/>
      </w:pPr>
    </w:p>
    <w:p w:rsidR="007D2573" w:rsidRDefault="007D2573"/>
    <w:p w:rsidR="007D2573" w:rsidRDefault="007D2573">
      <w:pPr>
        <w:ind w:firstLine="720"/>
      </w:pPr>
    </w:p>
    <w:sectPr w:rsidR="007D2573" w:rsidSect="007D2573">
      <w:pgSz w:w="12240" w:h="15840"/>
      <w:pgMar w:top="1440" w:right="1170" w:bottom="1440" w:left="171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D2573"/>
    <w:rsid w:val="002556A7"/>
    <w:rsid w:val="007D2573"/>
    <w:rsid w:val="00B75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3</cp:revision>
  <dcterms:created xsi:type="dcterms:W3CDTF">2016-10-06T04:15:00Z</dcterms:created>
  <dcterms:modified xsi:type="dcterms:W3CDTF">2016-10-06T04:15:00Z</dcterms:modified>
</cp:coreProperties>
</file>