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3:</w:t>
      </w:r>
      <w:r>
        <w:t xml:space="preserve"> </w:t>
      </w:r>
      <w:r>
        <w:t xml:space="preserve">Geographic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crime</w:t>
      </w:r>
      <w:r>
        <w:t xml:space="preserve"> </w:t>
      </w:r>
      <w:r>
        <w:t xml:space="preserve">in</w:t>
      </w:r>
      <w:r>
        <w:t xml:space="preserve"> </w:t>
      </w:r>
      <w:r>
        <w:t xml:space="preserve">Mexico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Buil-Gil</w:t>
      </w:r>
      <w:r>
        <w:t xml:space="preserve"> </w:t>
      </w:r>
      <w:r>
        <w:t xml:space="preserve">and</w:t>
      </w:r>
      <w:r>
        <w:t xml:space="preserve"> </w:t>
      </w:r>
      <w:r>
        <w:t xml:space="preserve">Reka</w:t>
      </w:r>
      <w:r>
        <w:t xml:space="preserve"> </w:t>
      </w:r>
      <w:r>
        <w:t xml:space="preserve">Solymosi</w:t>
      </w:r>
    </w:p>
    <w:p>
      <w:pPr>
        <w:pStyle w:val="Date"/>
      </w:pPr>
      <w:r>
        <w:t xml:space="preserve">2024-01-25</w:t>
      </w:r>
    </w:p>
    <w:p>
      <w:pPr>
        <w:pStyle w:val="FirstParagraph"/>
      </w:pPr>
      <w:r>
        <w:t xml:space="preserve">CONTEXT</w:t>
      </w:r>
    </w:p>
    <w:p>
      <w:pPr>
        <w:pStyle w:val="BodyText"/>
      </w:pPr>
      <w:r>
        <w:t xml:space="preserve">We analyse police-recorded crime data made available in the webside of the Mexican Government (</w:t>
      </w:r>
      <w:hyperlink r:id="rId20">
        <w:r>
          <w:rPr>
            <w:rStyle w:val="Hyperlink"/>
          </w:rPr>
          <w:t xml:space="preserve">https://www.gob.mx/sesnsp/acciones-y-programas/datos-abiertos-de-incidencia-delictiva?state=published</w:t>
        </w:r>
      </w:hyperlink>
      <w:r>
        <w:t xml:space="preserve">).</w:t>
      </w:r>
    </w:p>
    <w:p>
      <w:pPr>
        <w:pStyle w:val="BodyText"/>
      </w:pPr>
      <w:r>
        <w:t xml:space="preserve">We begin by loading the required packages in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FirstParagraph"/>
      </w:pPr>
      <w:r>
        <w:t xml:space="preserve">We open this dataset and select only those rows that refer to our crime type of interest: kidnappings (or</w:t>
      </w:r>
      <w:r>
        <w:t xml:space="preserve"> </w:t>
      </w:r>
      <w:r>
        <w:t xml:space="preserve">‘</w:t>
      </w:r>
      <w:r>
        <w:t xml:space="preserve">secuestro</w:t>
      </w:r>
      <w:r>
        <w:t xml:space="preserve">’</w:t>
      </w:r>
      <w:r>
        <w:t xml:space="preserve"> </w:t>
      </w:r>
      <w:r>
        <w:t xml:space="preserve">in Spanish). We are particularly interested in exploring the geographic distribution of crimes in 2017; the last year when data was made available.</w:t>
      </w:r>
    </w:p>
    <w:p>
      <w:pPr>
        <w:pStyle w:val="SourceCode"/>
      </w:pPr>
      <w:r>
        <w:rPr>
          <w:rStyle w:val="CommentTok"/>
        </w:rPr>
        <w:t xml:space="preserve">#Read csv file with crime data</w:t>
      </w:r>
      <w:r>
        <w:br/>
      </w:r>
      <w:r>
        <w:rPr>
          <w:rStyle w:val="NormalTok"/>
        </w:rPr>
        <w:t xml:space="preserve">data_Mexico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"data/IDM_nov2023.csv"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#Select crime type of interest in dataset, and only records for 2017</w:t>
      </w:r>
      <w:r>
        <w:br/>
      </w:r>
      <w:r>
        <w:rPr>
          <w:rStyle w:val="NormalTok"/>
        </w:rPr>
        <w:t xml:space="preserve">data_Mexico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data_Mexico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(MODALIDAD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"PRIV. DE LA LIBERTAD (SECUESTRO)"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Calculate number of crimes each year in each state (</w:t>
      </w:r>
      <w:r>
        <w:t xml:space="preserve">‘</w:t>
      </w:r>
      <w:r>
        <w:t xml:space="preserve">ENTIDAD</w:t>
      </w:r>
      <w:r>
        <w:t xml:space="preserve">’</w:t>
      </w:r>
      <w:r>
        <w:t xml:space="preserve"> </w:t>
      </w:r>
      <w:r>
        <w:t xml:space="preserve">in the database).</w:t>
      </w:r>
    </w:p>
    <w:p>
      <w:pPr>
        <w:pStyle w:val="SourceCode"/>
      </w:pPr>
      <w:r>
        <w:rPr>
          <w:rStyle w:val="CommentTok"/>
        </w:rPr>
        <w:t xml:space="preserve">#Calculate number of crimes across months</w:t>
      </w:r>
      <w:r>
        <w:br/>
      </w:r>
      <w:r>
        <w:rPr>
          <w:rStyle w:val="NormalTok"/>
        </w:rPr>
        <w:t xml:space="preserve">data_Mexico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data_Mexico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#Select variables of interest only</w:t>
      </w:r>
      <w:r>
        <w:br/>
      </w:r>
      <w:r>
        <w:rPr>
          <w:rStyle w:val="NormalTok"/>
        </w:rPr>
        <w:t xml:space="preserve">data_Mexico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data_Mexico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(ANO, ENTIDAD, TIPO, freq)</w:t>
      </w:r>
      <w:r>
        <w:br/>
      </w:r>
      <w:r>
        <w:br/>
      </w:r>
      <w:r>
        <w:rPr>
          <w:rStyle w:val="CommentTok"/>
        </w:rPr>
        <w:t xml:space="preserve">#Calculate number of crimes in each state</w:t>
      </w:r>
      <w:r>
        <w:br/>
      </w:r>
      <w:r>
        <w:rPr>
          <w:rStyle w:val="NormalTok"/>
        </w:rPr>
        <w:t xml:space="preserve">data_Mexico_states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data_Mexico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(ENTIDAD)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(freq))</w:t>
      </w:r>
    </w:p>
    <w:p>
      <w:pPr>
        <w:pStyle w:val="FirstParagraph"/>
      </w:pPr>
      <w:r>
        <w:t xml:space="preserve">We have now created a new database called</w:t>
      </w:r>
      <w:r>
        <w:t xml:space="preserve"> </w:t>
      </w:r>
      <w:r>
        <w:t xml:space="preserve">‘</w:t>
      </w:r>
      <w:r>
        <w:t xml:space="preserve">data_Mexico_states</w:t>
      </w:r>
      <w:r>
        <w:t xml:space="preserve">’</w:t>
      </w:r>
      <w:r>
        <w:t xml:space="preserve"> </w:t>
      </w:r>
      <w:r>
        <w:t xml:space="preserve">which includes the count of kidnappings for each state in 2017. We can execute</w:t>
      </w:r>
      <w:r>
        <w:t xml:space="preserve"> </w:t>
      </w:r>
      <w:r>
        <w:t xml:space="preserve">‘</w:t>
      </w:r>
      <w:r>
        <w:t xml:space="preserve">top_n(data_Mexico_states, 3, freq)</w:t>
      </w:r>
      <w:r>
        <w:t xml:space="preserve">’</w:t>
      </w:r>
      <w:r>
        <w:t xml:space="preserve"> </w:t>
      </w:r>
      <w:r>
        <w:t xml:space="preserve">and observe that the State of Mexico concentrates the largest number of kidnappings, 173, followed by Veracruz, with 172. On the other end, Yucatan recorded 0 kidnappings in 2017. On average, 35.9 kidnappings were recorded across the 32 states of Mexico (</w:t>
      </w:r>
      <w:r>
        <w:t xml:space="preserve">‘</w:t>
      </w:r>
      <w:r>
        <w:t xml:space="preserve">mean(data_Mexico_states$freq)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This however may mask .BLABLABLA.. need for calculating rates.. BLABLA. We calculate rates of kidnappings per 100,000 residents.</w:t>
      </w:r>
    </w:p>
    <w:p>
      <w:pPr>
        <w:pStyle w:val="BodyText"/>
      </w:pPr>
      <w:r>
        <w:t xml:space="preserve">We can download data about the population size for each state from the website of the National Institute of Statistics and Geography (INEGI):</w:t>
      </w:r>
      <w:r>
        <w:t xml:space="preserve"> </w:t>
      </w:r>
      <w:hyperlink r:id="rId21">
        <w:r>
          <w:rPr>
            <w:rStyle w:val="Hyperlink"/>
          </w:rPr>
          <w:t xml:space="preserve">https://www.inegi.org.mx/app/tabulados/default.html?nc=mdemo02</w:t>
        </w:r>
      </w:hyperlink>
    </w:p>
    <w:p>
      <w:pPr>
        <w:pStyle w:val="SourceCode"/>
      </w:pPr>
      <w:r>
        <w:rPr>
          <w:rStyle w:val="CommentTok"/>
        </w:rPr>
        <w:t xml:space="preserve">#Read csv file with population data</w:t>
      </w:r>
      <w:r>
        <w:br/>
      </w:r>
      <w:r>
        <w:rPr>
          <w:rStyle w:val="NormalTok"/>
        </w:rPr>
        <w:t xml:space="preserve">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"data/Population2010.csv"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#Merge with crime data and calculate crime rates</w:t>
      </w:r>
      <w:r>
        <w:br/>
      </w:r>
      <w:r>
        <w:rPr>
          <w:rStyle w:val="NormalTok"/>
        </w:rPr>
        <w:t xml:space="preserve">data_Mexico_states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data_Mexico_states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"ENTIDAD"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crime_rate =</w:t>
      </w:r>
      <w:r>
        <w:rPr>
          <w:rStyle w:val="NormalTok"/>
        </w:rPr>
        <w:t xml:space="preserve"> 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Population2010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According to calculated crime rates, the states with the highest rates of kidnappings per capita are Zacatecas and Tamaulipas, both with over 4 kidnappings per 100,000 residents.</w:t>
      </w:r>
    </w:p>
    <w:p>
      <w:pPr>
        <w:pStyle w:val="BodyText"/>
      </w:pPr>
      <w:r>
        <w:t xml:space="preserve">Finally, we want to display crime rates in maps.</w:t>
      </w:r>
    </w:p>
    <w:p>
      <w:pPr>
        <w:pStyle w:val="BodyText"/>
      </w:pPr>
      <w:r>
        <w:t xml:space="preserve">Source of shapefile:</w:t>
      </w:r>
      <w:r>
        <w:t xml:space="preserve"> </w:t>
      </w:r>
      <w:hyperlink r:id="rId22">
        <w:r>
          <w:rPr>
            <w:rStyle w:val="Hyperlink"/>
          </w:rPr>
          <w:t xml:space="preserve">https://github.com/strotgen/mexico-leaflet/</w:t>
        </w:r>
      </w:hyperlink>
    </w:p>
    <w:p>
      <w:pPr>
        <w:pStyle w:val="SourceCode"/>
      </w:pPr>
      <w:r>
        <w:rPr>
          <w:rStyle w:val="CommentTok"/>
        </w:rPr>
        <w:t xml:space="preserve">#Read geojson of Mexico states</w:t>
      </w:r>
      <w:r>
        <w:br/>
      </w:r>
      <w:r>
        <w:rPr>
          <w:rStyle w:val="CommentTok"/>
        </w:rPr>
        <w:t xml:space="preserve">#states_geojson &lt;- st_read("https://github.com/strotgen/mexico-leaflet/blob/master/states.geojson")</w:t>
      </w:r>
      <w:r>
        <w:br/>
      </w:r>
      <w:r>
        <w:rPr>
          <w:rStyle w:val="NormalTok"/>
        </w:rPr>
        <w:t xml:space="preserve">states_geojson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"data/states.geojson"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Reading layer `states' from data source </w:t>
      </w:r>
      <w:r>
        <w:br/>
      </w:r>
      <w:r>
        <w:rPr>
          <w:rStyle w:val="VerbatimChar"/>
        </w:rPr>
        <w:t xml:space="preserve">##   `\\nask.man.ac.uk\home$\Documents\GitHub\crim-data-south2\data\states.geojson' </w:t>
      </w:r>
      <w:r>
        <w:br/>
      </w:r>
      <w:r>
        <w:rPr>
          <w:rStyle w:val="VerbatimChar"/>
        </w:rPr>
        <w:t xml:space="preserve">##   using driver `GeoJSON'</w:t>
      </w:r>
      <w:r>
        <w:br/>
      </w:r>
      <w:r>
        <w:rPr>
          <w:rStyle w:val="VerbatimChar"/>
        </w:rPr>
        <w:t xml:space="preserve">## Simple feature collection with 32 features and 3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-118.4 ymin: 14.5321 xmax: -86.72404 ymax: 32.71865</w:t>
      </w:r>
      <w:r>
        <w:br/>
      </w:r>
      <w:r>
        <w:rPr>
          <w:rStyle w:val="VerbatimChar"/>
        </w:rPr>
        <w:t xml:space="preserve">## Geodetic CRS:  WGS 84</w:t>
      </w:r>
    </w:p>
    <w:p>
      <w:pPr>
        <w:pStyle w:val="SourceCode"/>
      </w:pPr>
      <w:r>
        <w:rPr>
          <w:rStyle w:val="CommentTok"/>
        </w:rPr>
        <w:t xml:space="preserve">#Merge crime rates with geojson file</w:t>
      </w:r>
      <w:r>
        <w:br/>
      </w:r>
      <w:r>
        <w:rPr>
          <w:rStyle w:val="NormalTok"/>
        </w:rPr>
        <w:t xml:space="preserve">states_geojson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states_geojson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state_name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(state_name), </w:t>
      </w:r>
      <w:r>
        <w:rPr>
          <w:rStyle w:val="CommentTok"/>
        </w:rPr>
        <w:t xml:space="preserve">#capital letters for consistency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state_name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(state_name, </w:t>
      </w:r>
      <w:r>
        <w:rPr>
          <w:rStyle w:val="CommentTok"/>
        </w:rPr>
        <w:t xml:space="preserve">#rename some states for consistency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'DISTRITO FEDERAL'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'CIUDAD DE MEXICO'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'MÉXICO'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'MEXICO'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'MICHOACÁN DE OCAMPO'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'MICHOACAN'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'QUERÉTARO'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'QUERETARO'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'SAN LUIS POTOSÍ'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'SAN LUIS POTOSI'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'VERACRUZ DE IGNACIO DE LA LLAVE'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'VERACRUZ'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'NUEVO LEÓN'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'NUEVO LEON'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'COAHUILA DE ZARAGOZA'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'COAHUILA'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'YUCATÁN'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'YUCATAN'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(data_Mexico_states,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"ENTIDAD"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states_geojson)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 of kidnappings per 100,000 residents in Mexico states"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crime_rate))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mplar-activities/Mexico_map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XXXX interpret</w:t>
      </w:r>
    </w:p>
    <w:p>
      <w:pPr>
        <w:pStyle w:val="BodyText"/>
      </w:pPr>
      <w:r>
        <w:rPr>
          <w:bCs/>
          <w:b/>
        </w:rPr>
        <w:t xml:space="preserve">References</w:t>
      </w:r>
    </w:p>
    <w:p>
      <w:pPr>
        <w:pStyle w:val="BodyText"/>
      </w:pPr>
      <w:hyperlink r:id="rId26">
        <w:r>
          <w:rPr>
            <w:rStyle w:val="Hyperlink"/>
          </w:rPr>
          <w:t xml:space="preserve">https://link.springer.com/article/10.1007/s12117-012-9185-x</w:t>
        </w:r>
      </w:hyperlink>
      <w:r>
        <w:t xml:space="preserve"> </w:t>
      </w:r>
      <w:hyperlink r:id="rId27">
        <w:r>
          <w:rPr>
            <w:rStyle w:val="Hyperlink"/>
          </w:rPr>
          <w:t xml:space="preserve">https://doi.org/10.1080/17440572.2011.632499</w:t>
        </w:r>
      </w:hyperlink>
      <w:r>
        <w:t xml:space="preserve"> </w:t>
      </w:r>
      <w:hyperlink r:id="rId28">
        <w:r>
          <w:rPr>
            <w:rStyle w:val="Hyperlink"/>
          </w:rPr>
          <w:t xml:space="preserve">https://doi.org/10.1016/j.ijlcj.2021.100479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8" Target="https://doi.org/10.1016/j.ijlcj.2021.100479" TargetMode="External" /><Relationship Type="http://schemas.openxmlformats.org/officeDocument/2006/relationships/hyperlink" Id="rId27" Target="https://doi.org/10.1080/17440572.2011.632499" TargetMode="External" /><Relationship Type="http://schemas.openxmlformats.org/officeDocument/2006/relationships/hyperlink" Id="rId22" Target="https://github.com/strotgen/mexico-leaflet/" TargetMode="External" /><Relationship Type="http://schemas.openxmlformats.org/officeDocument/2006/relationships/hyperlink" Id="rId26" Target="https://link.springer.com/article/10.1007/s12117-012-9185-x" TargetMode="External" /><Relationship Type="http://schemas.openxmlformats.org/officeDocument/2006/relationships/hyperlink" Id="rId20" Target="https://www.gob.mx/sesnsp/acciones-y-programas/datos-abiertos-de-incidencia-delictiva?state=published" TargetMode="External" /><Relationship Type="http://schemas.openxmlformats.org/officeDocument/2006/relationships/hyperlink" Id="rId21" Target="https://www.inegi.org.mx/app/tabulados/default.html?nc=mdemo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16/j.ijlcj.2021.100479" TargetMode="External" /><Relationship Type="http://schemas.openxmlformats.org/officeDocument/2006/relationships/hyperlink" Id="rId27" Target="https://doi.org/10.1080/17440572.2011.632499" TargetMode="External" /><Relationship Type="http://schemas.openxmlformats.org/officeDocument/2006/relationships/hyperlink" Id="rId22" Target="https://github.com/strotgen/mexico-leaflet/" TargetMode="External" /><Relationship Type="http://schemas.openxmlformats.org/officeDocument/2006/relationships/hyperlink" Id="rId26" Target="https://link.springer.com/article/10.1007/s12117-012-9185-x" TargetMode="External" /><Relationship Type="http://schemas.openxmlformats.org/officeDocument/2006/relationships/hyperlink" Id="rId20" Target="https://www.gob.mx/sesnsp/acciones-y-programas/datos-abiertos-de-incidencia-delictiva?state=published" TargetMode="External" /><Relationship Type="http://schemas.openxmlformats.org/officeDocument/2006/relationships/hyperlink" Id="rId21" Target="https://www.inegi.org.mx/app/tabulados/default.html?nc=mdemo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3: Geographic distribution of crime in Mexico</dc:title>
  <dc:creator>David Buil-Gil and Reka Solymosi</dc:creator>
  <cp:keywords/>
  <dcterms:created xsi:type="dcterms:W3CDTF">2024-01-23T19:29:37Z</dcterms:created>
  <dcterms:modified xsi:type="dcterms:W3CDTF">2024-01-23T19:29:37Z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  <property fmtid="{D5CDD505-2E9C-101B-9397-08002B2CF9AE}" pid="3" name="output">
    <vt:lpwstr/>
  </property>
</Properties>
</file>