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3224" w14:textId="47FFDE20" w:rsidR="0067178A" w:rsidRDefault="00797BDB">
      <w:r>
        <w:t xml:space="preserve">Tree canopy cover: </w:t>
      </w:r>
      <w:hyperlink r:id="rId4" w:history="1">
        <w:r w:rsidRPr="00F260F9">
          <w:rPr>
            <w:rStyle w:val="Hyperlink"/>
          </w:rPr>
          <w:t>https://data.london.gov.uk/dataset/curio-canopy</w:t>
        </w:r>
      </w:hyperlink>
    </w:p>
    <w:p w14:paraId="3DF95282" w14:textId="7ED52883" w:rsidR="00625C0B" w:rsidRDefault="00625C0B" w:rsidP="00625C0B">
      <w:pPr>
        <w:ind w:firstLine="720"/>
      </w:pPr>
      <w:r>
        <w:t xml:space="preserve">In file </w:t>
      </w:r>
      <w:proofErr w:type="spellStart"/>
      <w:r>
        <w:t>shp_hexagon_file</w:t>
      </w:r>
      <w:proofErr w:type="spellEnd"/>
      <w:r>
        <w:t xml:space="preserve"> the variable </w:t>
      </w:r>
      <w:proofErr w:type="spellStart"/>
      <w:r>
        <w:t>canopy_per</w:t>
      </w:r>
      <w:proofErr w:type="spellEnd"/>
      <w:r>
        <w:t xml:space="preserve"> show percentage of tree canopy</w:t>
      </w:r>
    </w:p>
    <w:p w14:paraId="3144440A" w14:textId="4B2B252F" w:rsidR="00797BDB" w:rsidRDefault="00797BDB">
      <w:r>
        <w:t xml:space="preserve">Place Pulse data: </w:t>
      </w:r>
      <w:hyperlink r:id="rId5" w:history="1">
        <w:r w:rsidRPr="00F260F9">
          <w:rPr>
            <w:rStyle w:val="Hyperlink"/>
          </w:rPr>
          <w:t>https://figshare.com/articles/dataset/Place_Pulse/11859993</w:t>
        </w:r>
      </w:hyperlink>
    </w:p>
    <w:p w14:paraId="1082D5D1" w14:textId="528021D9" w:rsidR="00625C0B" w:rsidRDefault="00625C0B"/>
    <w:p w14:paraId="189F7034" w14:textId="77777777" w:rsidR="00625C0B" w:rsidRDefault="00625C0B"/>
    <w:p w14:paraId="424CE305" w14:textId="1ACFCF4B" w:rsidR="00797BDB" w:rsidRDefault="00797BDB" w:rsidP="00625C0B">
      <w:pPr>
        <w:pStyle w:val="Subtitle"/>
      </w:pPr>
      <w:r>
        <w:t>Case Study 3</w:t>
      </w:r>
      <w:r w:rsidR="00625C0B">
        <w:t xml:space="preserve"> - </w:t>
      </w:r>
      <w:r>
        <w:t xml:space="preserve">Place Pulse data to study perceived safety </w:t>
      </w:r>
      <w:r w:rsidR="00602406">
        <w:t xml:space="preserve">and greenery </w:t>
      </w:r>
      <w:r>
        <w:t>in London</w:t>
      </w:r>
    </w:p>
    <w:p w14:paraId="1C7B4DDB" w14:textId="42B16CB6" w:rsidR="00797BDB" w:rsidRDefault="00797BDB">
      <w:r>
        <w:t>David Buil-Gil and Reka Solymosi</w:t>
      </w:r>
    </w:p>
    <w:p w14:paraId="2BA4572A" w14:textId="641C4EFA" w:rsidR="00797BDB" w:rsidRDefault="00FB2A5E">
      <w:r>
        <w:t>700 words max</w:t>
      </w:r>
    </w:p>
    <w:p w14:paraId="6BB593DC" w14:textId="77777777" w:rsidR="00FB2A5E" w:rsidRDefault="00FB2A5E"/>
    <w:p w14:paraId="36B00949" w14:textId="3F8159EF" w:rsidR="00797BDB" w:rsidRDefault="00625C0B">
      <w:r>
        <w:t>Introduce Place Pulse</w:t>
      </w:r>
    </w:p>
    <w:p w14:paraId="6063F34C" w14:textId="5DC9FCEB" w:rsidR="00625C0B" w:rsidRDefault="00625C0B" w:rsidP="00A23382">
      <w:pPr>
        <w:jc w:val="center"/>
      </w:pPr>
      <w:r>
        <w:rPr>
          <w:noProof/>
        </w:rPr>
        <w:drawing>
          <wp:inline distT="0" distB="0" distL="0" distR="0" wp14:anchorId="026A9E9B" wp14:editId="7287C629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9E1C" w14:textId="23E19963" w:rsidR="00625C0B" w:rsidRPr="00A23382" w:rsidRDefault="00625C0B" w:rsidP="00A23382">
      <w:pPr>
        <w:jc w:val="center"/>
        <w:rPr>
          <w:i/>
          <w:iCs/>
        </w:rPr>
      </w:pPr>
      <w:r w:rsidRPr="00A23382">
        <w:rPr>
          <w:i/>
          <w:iCs/>
        </w:rPr>
        <w:t>Figure 1. Place Pulse website</w:t>
      </w:r>
    </w:p>
    <w:p w14:paraId="1F605E3B" w14:textId="37A043B9" w:rsidR="00625C0B" w:rsidRDefault="00625C0B"/>
    <w:p w14:paraId="1A52D8F7" w14:textId="5AC3C28B" w:rsidR="00625C0B" w:rsidRDefault="00625C0B">
      <w:r>
        <w:t>Discuss potential uses to research perceived safety (</w:t>
      </w:r>
      <w:proofErr w:type="spellStart"/>
      <w:r>
        <w:t>Salesses</w:t>
      </w:r>
      <w:proofErr w:type="spellEnd"/>
      <w:r>
        <w:t xml:space="preserve"> et al.; Buil-Gil and Solymosi, 2021…)</w:t>
      </w:r>
    </w:p>
    <w:p w14:paraId="230B2989" w14:textId="7E453AD7" w:rsidR="00625C0B" w:rsidRDefault="00625C0B"/>
    <w:p w14:paraId="40EF54A6" w14:textId="797F0287" w:rsidR="00625C0B" w:rsidRDefault="00625C0B">
      <w:r>
        <w:t>Exemplar study in London</w:t>
      </w:r>
    </w:p>
    <w:p w14:paraId="1890EE21" w14:textId="2B39AE5B" w:rsidR="00625C0B" w:rsidRDefault="00625C0B">
      <w:r>
        <w:tab/>
        <w:t>Two hexagon maps: 1 proportion safer responses; 2 canopy percentage</w:t>
      </w:r>
    </w:p>
    <w:p w14:paraId="5EE29BE5" w14:textId="2CF4D4D6" w:rsidR="00625C0B" w:rsidRDefault="00625C0B">
      <w:r>
        <w:tab/>
        <w:t>Bivariate Local Moran’s I (safety ~ canopy)</w:t>
      </w:r>
    </w:p>
    <w:p w14:paraId="4795E23E" w14:textId="5C154FD2" w:rsidR="00A23382" w:rsidRDefault="00A23382"/>
    <w:p w14:paraId="38A40953" w14:textId="06EFCF50" w:rsidR="00A23382" w:rsidRDefault="00A23382">
      <w:r>
        <w:t>References:</w:t>
      </w:r>
    </w:p>
    <w:p w14:paraId="68BE08CC" w14:textId="707162DB" w:rsidR="00A23382" w:rsidRDefault="00A23382">
      <w:r>
        <w:t xml:space="preserve">Buil-Gil, D., and Solymosi, R. (2021). </w:t>
      </w:r>
      <w:r w:rsidRPr="00A23382">
        <w:t>Using Crowdsourced Data to Study Crime and Place</w:t>
      </w:r>
      <w:r>
        <w:t xml:space="preserve">. In E. Groff and C. Haberman (Eds.), </w:t>
      </w:r>
      <w:r w:rsidRPr="00A23382">
        <w:rPr>
          <w:i/>
          <w:iCs/>
        </w:rPr>
        <w:t>The Study of Crime and Place: A Methods Handbook</w:t>
      </w:r>
      <w:r>
        <w:t>. Philadelphia: Temple University Press.</w:t>
      </w:r>
    </w:p>
    <w:p w14:paraId="5D3170C5" w14:textId="535D3547" w:rsidR="00A23382" w:rsidRDefault="00A23382" w:rsidP="00A23382">
      <w:r>
        <w:lastRenderedPageBreak/>
        <w:t xml:space="preserve">Li, X., Zhang, C., and Li, W. (2015). </w:t>
      </w:r>
      <w:r w:rsidRPr="00A23382">
        <w:t>Does the Visibility of Greenery Increase Perceived Safety in Urban Areas? Evidence from the Place Pulse 1.0 Dataset</w:t>
      </w:r>
      <w:r w:rsidRPr="00A23382">
        <w:rPr>
          <w:i/>
          <w:iCs/>
        </w:rPr>
        <w:t>. ISPRS International Journal of Geo-Information, 4</w:t>
      </w:r>
      <w:r>
        <w:t xml:space="preserve">(3), 1166-1183. </w:t>
      </w:r>
      <w:hyperlink r:id="rId7" w:history="1">
        <w:r w:rsidRPr="00F260F9">
          <w:rPr>
            <w:rStyle w:val="Hyperlink"/>
          </w:rPr>
          <w:t>https://doi.org/10.3390/ijgi4031166</w:t>
        </w:r>
      </w:hyperlink>
    </w:p>
    <w:p w14:paraId="505F7A68" w14:textId="60C27137" w:rsidR="00A23382" w:rsidRDefault="00A23382" w:rsidP="00A23382">
      <w:proofErr w:type="spellStart"/>
      <w:r>
        <w:t>Salesses</w:t>
      </w:r>
      <w:proofErr w:type="spellEnd"/>
      <w:r>
        <w:t xml:space="preserve">, P., </w:t>
      </w:r>
      <w:proofErr w:type="spellStart"/>
      <w:r>
        <w:t>Schechtner</w:t>
      </w:r>
      <w:proofErr w:type="spellEnd"/>
      <w:r>
        <w:t xml:space="preserve">, K., and Hidalgo, C. A. (2013). The Collaborative Image of the City: Mapping the Inequality of Urban Perception. </w:t>
      </w:r>
      <w:proofErr w:type="spellStart"/>
      <w:r w:rsidRPr="00A23382">
        <w:rPr>
          <w:i/>
          <w:iCs/>
        </w:rPr>
        <w:t>PloS</w:t>
      </w:r>
      <w:proofErr w:type="spellEnd"/>
      <w:r w:rsidRPr="00A23382">
        <w:rPr>
          <w:i/>
          <w:iCs/>
        </w:rPr>
        <w:t xml:space="preserve"> One, 8</w:t>
      </w:r>
      <w:r>
        <w:t xml:space="preserve">(7), e0119352. </w:t>
      </w:r>
      <w:hyperlink r:id="rId8" w:history="1">
        <w:r w:rsidRPr="00F260F9">
          <w:rPr>
            <w:rStyle w:val="Hyperlink"/>
          </w:rPr>
          <w:t>https://doi.org/10.1371/journal.pone.0068400</w:t>
        </w:r>
      </w:hyperlink>
    </w:p>
    <w:p w14:paraId="52B2698F" w14:textId="77777777" w:rsidR="00A23382" w:rsidRDefault="00A23382" w:rsidP="00A23382"/>
    <w:sectPr w:rsidR="00A23382" w:rsidSect="00C57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DB"/>
    <w:rsid w:val="00602406"/>
    <w:rsid w:val="00625C0B"/>
    <w:rsid w:val="0067178A"/>
    <w:rsid w:val="00797BDB"/>
    <w:rsid w:val="00A23382"/>
    <w:rsid w:val="00C576A7"/>
    <w:rsid w:val="00CB2E30"/>
    <w:rsid w:val="00FB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CCE7"/>
  <w15:chartTrackingRefBased/>
  <w15:docId w15:val="{1432E8E0-9D2E-4CE9-A2B5-E0D9F35D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BD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25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0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5C0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0684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ijgi40311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figshare.com/articles/dataset/Place_Pulse/1185999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.london.gov.uk/dataset/curio-cano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2</cp:revision>
  <dcterms:created xsi:type="dcterms:W3CDTF">2021-04-03T17:58:00Z</dcterms:created>
  <dcterms:modified xsi:type="dcterms:W3CDTF">2021-04-03T17:58:00Z</dcterms:modified>
</cp:coreProperties>
</file>