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E5BB0" w14:textId="6212AFD8" w:rsidR="00353227" w:rsidRDefault="002406F2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Climate Change</w:t>
      </w:r>
      <w:r w:rsidR="00353227" w:rsidRPr="00353227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is Driving Shifts in Seasonal Homicide Patterns</w:t>
      </w:r>
    </w:p>
    <w:p w14:paraId="3AEE7B98" w14:textId="47F6A44F" w:rsidR="00353227" w:rsidRDefault="00353227">
      <w:r>
        <w:t xml:space="preserve">Guidelines for Research notes: </w:t>
      </w:r>
      <w:hyperlink r:id="rId6" w:history="1">
        <w:r w:rsidRPr="007D38A8">
          <w:rPr>
            <w:rStyle w:val="Hyperlink"/>
          </w:rPr>
          <w:t>https://onlinelibrary.wiley.com/pb-assets/assets/17459125/CRIMINOLOGY-Research%20Note-Description-1685724953153.pdf</w:t>
        </w:r>
      </w:hyperlink>
      <w:r>
        <w:t xml:space="preserve"> </w:t>
      </w:r>
    </w:p>
    <w:p w14:paraId="523ED196" w14:textId="6F50C3B8" w:rsidR="00353227" w:rsidRDefault="00C15930">
      <w:r>
        <w:tab/>
        <w:t>Max 5000 words</w:t>
      </w:r>
    </w:p>
    <w:p w14:paraId="7EF8E2F7" w14:textId="0872799A" w:rsidR="00C15930" w:rsidRDefault="00C15930">
      <w:r>
        <w:tab/>
        <w:t>Max 2 figures AND tables (combined)</w:t>
      </w:r>
    </w:p>
    <w:p w14:paraId="1390B18F" w14:textId="4851BF02" w:rsidR="00C15930" w:rsidRDefault="00C15930">
      <w:r>
        <w:t xml:space="preserve">Follow this example: </w:t>
      </w:r>
      <w:hyperlink r:id="rId7" w:history="1">
        <w:r w:rsidRPr="007D38A8">
          <w:rPr>
            <w:rStyle w:val="Hyperlink"/>
          </w:rPr>
          <w:t>https://onlinelibrary.wiley.com/doi/10.1111/1745-9125.12363</w:t>
        </w:r>
      </w:hyperlink>
      <w:r>
        <w:t xml:space="preserve"> </w:t>
      </w:r>
    </w:p>
    <w:p w14:paraId="76D7D557" w14:textId="674E1E54" w:rsidR="007A6CFC" w:rsidRDefault="00353227" w:rsidP="00353227">
      <w:pPr>
        <w:pStyle w:val="Heading1"/>
      </w:pPr>
      <w:r>
        <w:t>Abstract</w:t>
      </w:r>
    </w:p>
    <w:p w14:paraId="4453F4BE" w14:textId="77777777" w:rsidR="00353227" w:rsidRDefault="00353227"/>
    <w:p w14:paraId="69C3190C" w14:textId="77777777" w:rsidR="00353227" w:rsidRDefault="00353227"/>
    <w:p w14:paraId="62F94104" w14:textId="0A5DB615" w:rsidR="007A6CFC" w:rsidRDefault="007A6CFC" w:rsidP="00353227">
      <w:pPr>
        <w:pStyle w:val="Heading1"/>
      </w:pPr>
      <w:r>
        <w:t>1 Introduction</w:t>
      </w:r>
    </w:p>
    <w:p w14:paraId="0A8FF379" w14:textId="4B0677DA" w:rsidR="007A6CFC" w:rsidRDefault="007A6CFC"/>
    <w:p w14:paraId="21878C3D" w14:textId="64A5ABC6" w:rsidR="00353227" w:rsidRDefault="00353227">
      <w:hyperlink r:id="rId8" w:history="1">
        <w:r w:rsidRPr="007D38A8">
          <w:rPr>
            <w:rStyle w:val="Hyperlink"/>
          </w:rPr>
          <w:t>https://link.springer.com/article/10.1007/s00382-023-07072-3</w:t>
        </w:r>
      </w:hyperlink>
      <w:r>
        <w:t xml:space="preserve"> </w:t>
      </w:r>
    </w:p>
    <w:p w14:paraId="274D3F54" w14:textId="0BCE4DA0" w:rsidR="00417483" w:rsidRDefault="00417483">
      <w:hyperlink r:id="rId9" w:history="1">
        <w:r w:rsidRPr="009E625B">
          <w:rPr>
            <w:rStyle w:val="Hyperlink"/>
          </w:rPr>
          <w:t>https://www.sciencedirect.com/science/article/pii/S0160412005000553</w:t>
        </w:r>
      </w:hyperlink>
      <w:r>
        <w:t xml:space="preserve"> </w:t>
      </w:r>
    </w:p>
    <w:p w14:paraId="6017BADE" w14:textId="6A11B955" w:rsidR="007669C5" w:rsidRDefault="007669C5">
      <w:hyperlink r:id="rId10" w:history="1">
        <w:r w:rsidRPr="009E625B">
          <w:rPr>
            <w:rStyle w:val="Hyperlink"/>
          </w:rPr>
          <w:t>https://agupubs.onlinelibrary.wiley.com/doi/full/10.1029/2018WR023316</w:t>
        </w:r>
      </w:hyperlink>
      <w:r>
        <w:t xml:space="preserve"> </w:t>
      </w:r>
    </w:p>
    <w:p w14:paraId="52206817" w14:textId="52879F02" w:rsidR="007669C5" w:rsidRDefault="007669C5">
      <w:hyperlink r:id="rId11" w:history="1">
        <w:r w:rsidRPr="009E625B">
          <w:rPr>
            <w:rStyle w:val="Hyperlink"/>
          </w:rPr>
          <w:t>https://link.springer.com/article/10.1007/s10113-015-0854-6</w:t>
        </w:r>
      </w:hyperlink>
      <w:r>
        <w:t xml:space="preserve"> </w:t>
      </w:r>
    </w:p>
    <w:p w14:paraId="0CAFC465" w14:textId="77777777" w:rsidR="00353227" w:rsidRDefault="00353227"/>
    <w:p w14:paraId="6A2FFF67" w14:textId="098D3F16" w:rsidR="007A6CFC" w:rsidRDefault="007A6CFC" w:rsidP="00353227">
      <w:pPr>
        <w:pStyle w:val="Heading1"/>
      </w:pPr>
      <w:r>
        <w:t>2 Methodology</w:t>
      </w:r>
    </w:p>
    <w:p w14:paraId="1A7C4CE3" w14:textId="55B16A59" w:rsidR="007A6CFC" w:rsidRDefault="007A6CFC" w:rsidP="00353227">
      <w:pPr>
        <w:pStyle w:val="Heading2"/>
      </w:pPr>
      <w:r>
        <w:t>2.1 Data</w:t>
      </w:r>
    </w:p>
    <w:p w14:paraId="2F36DFD0" w14:textId="77777777" w:rsidR="007A6CFC" w:rsidRDefault="007A6CFC"/>
    <w:p w14:paraId="790EA365" w14:textId="03474C49" w:rsidR="007A6CFC" w:rsidRDefault="007A6CFC" w:rsidP="00353227">
      <w:pPr>
        <w:pStyle w:val="Heading2"/>
      </w:pPr>
      <w:r>
        <w:t>2.2 Analytic Strategy</w:t>
      </w:r>
    </w:p>
    <w:p w14:paraId="5C65CA17" w14:textId="77777777" w:rsidR="007A6CFC" w:rsidRDefault="007A6CFC"/>
    <w:p w14:paraId="44389B9F" w14:textId="56FD8EB3" w:rsidR="007A6CFC" w:rsidRDefault="007A6CFC" w:rsidP="00353227">
      <w:pPr>
        <w:pStyle w:val="Heading1"/>
      </w:pPr>
      <w:r>
        <w:lastRenderedPageBreak/>
        <w:t>3 Results</w:t>
      </w:r>
    </w:p>
    <w:p w14:paraId="2C6EC2EF" w14:textId="52051E2F" w:rsidR="007A6CFC" w:rsidRDefault="007A6CFC" w:rsidP="00353227">
      <w:pPr>
        <w:pStyle w:val="Heading2"/>
      </w:pPr>
      <w:r>
        <w:t>3.1 Seasonal Changes in Rainfall and Homicide</w:t>
      </w:r>
    </w:p>
    <w:p w14:paraId="47847D30" w14:textId="77777777" w:rsidR="007A6CFC" w:rsidRDefault="007A6CFC"/>
    <w:p w14:paraId="6232968A" w14:textId="48FC84CF" w:rsidR="00C15930" w:rsidRDefault="00C15930">
      <w:r>
        <w:rPr>
          <w:noProof/>
        </w:rPr>
        <w:drawing>
          <wp:anchor distT="0" distB="0" distL="114300" distR="114300" simplePos="0" relativeHeight="251658240" behindDoc="0" locked="0" layoutInCell="1" allowOverlap="1" wp14:anchorId="68E59629" wp14:editId="2222293F">
            <wp:simplePos x="914400" y="2030819"/>
            <wp:positionH relativeFrom="column">
              <wp:align>left</wp:align>
            </wp:positionH>
            <wp:positionV relativeFrom="paragraph">
              <wp:align>top</wp:align>
            </wp:positionV>
            <wp:extent cx="5731510" cy="2865755"/>
            <wp:effectExtent l="0" t="0" r="2540" b="0"/>
            <wp:wrapSquare wrapText="bothSides"/>
            <wp:docPr id="251494855" name="Picture 1" descr="A graph of different types of graph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494855" name="Picture 1" descr="A graph of different types of graph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900E0">
        <w:t xml:space="preserve">Figure 1 </w:t>
      </w:r>
    </w:p>
    <w:p w14:paraId="63F48D8C" w14:textId="77777777" w:rsidR="00C15930" w:rsidRDefault="00C15930"/>
    <w:p w14:paraId="3B29E278" w14:textId="6B0FC4F2" w:rsidR="00C15930" w:rsidRDefault="00C15930">
      <w:r>
        <w:rPr>
          <w:noProof/>
        </w:rPr>
        <w:lastRenderedPageBreak/>
        <w:drawing>
          <wp:inline distT="0" distB="0" distL="0" distR="0" wp14:anchorId="57035520" wp14:editId="412AD77D">
            <wp:extent cx="5543550" cy="4410075"/>
            <wp:effectExtent l="0" t="0" r="0" b="9525"/>
            <wp:docPr id="381965100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965100" name="Picture 1" descr="A screenshot of a computer cod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8FDE" w14:textId="77777777" w:rsidR="00C15930" w:rsidRDefault="00C15930"/>
    <w:p w14:paraId="457D9B0B" w14:textId="7703AB83" w:rsidR="00C15930" w:rsidRDefault="00C15930">
      <w:r>
        <w:rPr>
          <w:noProof/>
        </w:rPr>
        <w:lastRenderedPageBreak/>
        <w:drawing>
          <wp:inline distT="0" distB="0" distL="0" distR="0" wp14:anchorId="62D7C8CF" wp14:editId="2079CD4E">
            <wp:extent cx="5695950" cy="4705350"/>
            <wp:effectExtent l="0" t="0" r="0" b="0"/>
            <wp:docPr id="63862847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628476" name="Picture 1" descr="A screenshot of a computer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4D4F8" w14:textId="77777777" w:rsidR="00C15930" w:rsidRDefault="00C15930"/>
    <w:p w14:paraId="23D52A8A" w14:textId="2346951B" w:rsidR="007A6CFC" w:rsidRDefault="007A6CFC" w:rsidP="00353227">
      <w:pPr>
        <w:pStyle w:val="Heading2"/>
      </w:pPr>
      <w:r>
        <w:t xml:space="preserve">3.2 </w:t>
      </w:r>
      <w:r w:rsidR="00353227">
        <w:t>Spatial Patterns in Rainfall and Homicide Seasonality</w:t>
      </w:r>
    </w:p>
    <w:p w14:paraId="69A4D7A4" w14:textId="77777777" w:rsidR="00353227" w:rsidRDefault="00353227"/>
    <w:p w14:paraId="73BD0650" w14:textId="77777777" w:rsidR="00C15930" w:rsidRDefault="00C15930"/>
    <w:p w14:paraId="0F79A27D" w14:textId="3CE83A8F" w:rsidR="00C15930" w:rsidRDefault="00C15930">
      <w:r>
        <w:rPr>
          <w:noProof/>
        </w:rPr>
        <w:drawing>
          <wp:inline distT="0" distB="0" distL="0" distR="0" wp14:anchorId="341B5D63" wp14:editId="78314452">
            <wp:extent cx="5731510" cy="696595"/>
            <wp:effectExtent l="0" t="0" r="2540" b="8255"/>
            <wp:docPr id="243640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6405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8F48A" w14:textId="13303657" w:rsidR="00C15930" w:rsidRDefault="00417483">
      <w:r>
        <w:rPr>
          <w:noProof/>
        </w:rPr>
        <w:lastRenderedPageBreak/>
        <w:drawing>
          <wp:inline distT="0" distB="0" distL="0" distR="0" wp14:anchorId="6ED744EA" wp14:editId="4B348626">
            <wp:extent cx="5731510" cy="6878320"/>
            <wp:effectExtent l="0" t="0" r="2540" b="0"/>
            <wp:docPr id="1473393276" name="Picture 2" descr="A map of different countries/reg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93276" name="Picture 2" descr="A map of different countries/region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7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C4E78" w14:textId="5C21FFBD" w:rsidR="00180403" w:rsidRDefault="00180403">
      <w:r>
        <w:t>Figure 2</w:t>
      </w:r>
    </w:p>
    <w:p w14:paraId="17C2B7BD" w14:textId="4F7439C1" w:rsidR="00353227" w:rsidRDefault="00353227" w:rsidP="00353227">
      <w:pPr>
        <w:pStyle w:val="Heading1"/>
      </w:pPr>
      <w:r>
        <w:t>4 Discussion</w:t>
      </w:r>
    </w:p>
    <w:p w14:paraId="659B212C" w14:textId="77777777" w:rsidR="00353227" w:rsidRDefault="00353227"/>
    <w:p w14:paraId="3A5E6BEE" w14:textId="70816D70" w:rsidR="007A6CFC" w:rsidRDefault="00353227" w:rsidP="00353227">
      <w:pPr>
        <w:pStyle w:val="Heading1"/>
      </w:pPr>
      <w:r>
        <w:t>References</w:t>
      </w:r>
    </w:p>
    <w:sectPr w:rsidR="007A6CFC" w:rsidSect="009553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21E43" w14:textId="77777777" w:rsidR="00BB3C5D" w:rsidRDefault="00BB3C5D" w:rsidP="00417483">
      <w:pPr>
        <w:spacing w:after="0" w:line="240" w:lineRule="auto"/>
      </w:pPr>
      <w:r>
        <w:separator/>
      </w:r>
    </w:p>
  </w:endnote>
  <w:endnote w:type="continuationSeparator" w:id="0">
    <w:p w14:paraId="7702B5EC" w14:textId="77777777" w:rsidR="00BB3C5D" w:rsidRDefault="00BB3C5D" w:rsidP="004174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9EABFA" w14:textId="77777777" w:rsidR="00BB3C5D" w:rsidRDefault="00BB3C5D" w:rsidP="00417483">
      <w:pPr>
        <w:spacing w:after="0" w:line="240" w:lineRule="auto"/>
      </w:pPr>
      <w:r>
        <w:separator/>
      </w:r>
    </w:p>
  </w:footnote>
  <w:footnote w:type="continuationSeparator" w:id="0">
    <w:p w14:paraId="2D092228" w14:textId="77777777" w:rsidR="00BB3C5D" w:rsidRDefault="00BB3C5D" w:rsidP="0041748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CFC"/>
    <w:rsid w:val="00056E2A"/>
    <w:rsid w:val="00180403"/>
    <w:rsid w:val="001876B9"/>
    <w:rsid w:val="001E10A5"/>
    <w:rsid w:val="002406F2"/>
    <w:rsid w:val="00316B13"/>
    <w:rsid w:val="00353227"/>
    <w:rsid w:val="00366406"/>
    <w:rsid w:val="0039261F"/>
    <w:rsid w:val="00417483"/>
    <w:rsid w:val="005A3CD2"/>
    <w:rsid w:val="007669C5"/>
    <w:rsid w:val="007A6CFC"/>
    <w:rsid w:val="008D114F"/>
    <w:rsid w:val="00955310"/>
    <w:rsid w:val="009C551B"/>
    <w:rsid w:val="00B104C0"/>
    <w:rsid w:val="00BA0E6E"/>
    <w:rsid w:val="00BB3C5D"/>
    <w:rsid w:val="00C15930"/>
    <w:rsid w:val="00CC2412"/>
    <w:rsid w:val="00D900E0"/>
    <w:rsid w:val="00E01283"/>
    <w:rsid w:val="00F93A7D"/>
    <w:rsid w:val="00FB0234"/>
    <w:rsid w:val="00FC7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4037C"/>
  <w15:chartTrackingRefBased/>
  <w15:docId w15:val="{D921950B-B501-4EC5-A667-72B43E8C9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C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6C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C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C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C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C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C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C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C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C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6C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C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C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C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C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C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C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C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C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C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C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C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C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C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C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C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C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C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C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32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322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174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7483"/>
  </w:style>
  <w:style w:type="paragraph" w:styleId="Footer">
    <w:name w:val="footer"/>
    <w:basedOn w:val="Normal"/>
    <w:link w:val="FooterChar"/>
    <w:uiPriority w:val="99"/>
    <w:unhideWhenUsed/>
    <w:rsid w:val="004174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74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91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.springer.com/article/10.1007/s00382-023-07072-3" TargetMode="Externa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onlinelibrary.wiley.com/doi/10.1111/1745-9125.12363" TargetMode="External"/><Relationship Id="rId12" Type="http://schemas.openxmlformats.org/officeDocument/2006/relationships/image" Target="media/image1.jpe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5.jpeg"/><Relationship Id="rId1" Type="http://schemas.openxmlformats.org/officeDocument/2006/relationships/styles" Target="styles.xml"/><Relationship Id="rId6" Type="http://schemas.openxmlformats.org/officeDocument/2006/relationships/hyperlink" Target="https://onlinelibrary.wiley.com/pb-assets/assets/17459125/CRIMINOLOGY-Research%20Note-Description-1685724953153.pdf" TargetMode="External"/><Relationship Id="rId11" Type="http://schemas.openxmlformats.org/officeDocument/2006/relationships/hyperlink" Target="https://link.springer.com/article/10.1007/s10113-015-0854-6" TargetMode="External"/><Relationship Id="rId5" Type="http://schemas.openxmlformats.org/officeDocument/2006/relationships/endnotes" Target="endnotes.xml"/><Relationship Id="rId15" Type="http://schemas.openxmlformats.org/officeDocument/2006/relationships/image" Target="media/image4.png"/><Relationship Id="rId10" Type="http://schemas.openxmlformats.org/officeDocument/2006/relationships/hyperlink" Target="https://agupubs.onlinelibrary.wiley.com/doi/full/10.1029/2018WR023316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www.sciencedirect.com/science/article/pii/S0160412005000553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5</Pages>
  <Words>65</Words>
  <Characters>761</Characters>
  <Application>Microsoft Office Word</Application>
  <DocSecurity>0</DocSecurity>
  <Lines>41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Manchester</Company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Buil Gil</dc:creator>
  <cp:keywords/>
  <dc:description/>
  <cp:lastModifiedBy>David Buil Gil</cp:lastModifiedBy>
  <cp:revision>9</cp:revision>
  <dcterms:created xsi:type="dcterms:W3CDTF">2025-03-20T10:56:00Z</dcterms:created>
  <dcterms:modified xsi:type="dcterms:W3CDTF">2025-11-06T17:01:00Z</dcterms:modified>
</cp:coreProperties>
</file>