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EA2DF" w14:textId="248E851C" w:rsidR="00463A9E" w:rsidRPr="00463A9E" w:rsidRDefault="00A27BEA" w:rsidP="005E13C3">
      <w:pPr>
        <w:spacing w:line="240" w:lineRule="auto"/>
        <w:contextualSpacing/>
        <w:jc w:val="center"/>
        <w:rPr>
          <w:b/>
          <w:bCs/>
        </w:rPr>
      </w:pPr>
      <w:r>
        <w:rPr>
          <w:b/>
          <w:bCs/>
        </w:rPr>
        <w:t>Cover Letter</w:t>
      </w:r>
    </w:p>
    <w:p w14:paraId="6E67E582" w14:textId="77777777" w:rsidR="0002711F" w:rsidRPr="0002711F" w:rsidRDefault="0002711F" w:rsidP="0002711F">
      <w:pPr>
        <w:spacing w:line="240" w:lineRule="auto"/>
        <w:contextualSpacing/>
      </w:pPr>
    </w:p>
    <w:p w14:paraId="548B8B23" w14:textId="40AC427A" w:rsidR="0002711F" w:rsidRPr="00250D15" w:rsidRDefault="00A27BEA" w:rsidP="0002711F">
      <w:pPr>
        <w:spacing w:line="240" w:lineRule="auto"/>
        <w:contextualSpacing/>
        <w:rPr>
          <w:b/>
          <w:bCs/>
        </w:rPr>
      </w:pPr>
      <w:r>
        <w:rPr>
          <w:b/>
          <w:bCs/>
        </w:rPr>
        <w:t>September 2</w:t>
      </w:r>
      <w:r w:rsidR="00FD64D2">
        <w:rPr>
          <w:b/>
          <w:bCs/>
        </w:rPr>
        <w:t>0</w:t>
      </w:r>
      <w:r w:rsidR="004F1585">
        <w:rPr>
          <w:b/>
          <w:bCs/>
        </w:rPr>
        <w:t>, 2024</w:t>
      </w:r>
    </w:p>
    <w:p w14:paraId="39D0FE9C" w14:textId="77777777" w:rsidR="00A27BEA" w:rsidRDefault="00A27BEA" w:rsidP="0002711F">
      <w:pPr>
        <w:spacing w:line="240" w:lineRule="auto"/>
        <w:contextualSpacing/>
        <w:rPr>
          <w:i/>
          <w:iCs/>
        </w:rPr>
      </w:pPr>
    </w:p>
    <w:p w14:paraId="353856D5" w14:textId="528C5FE1" w:rsidR="0002711F" w:rsidRPr="0002711F" w:rsidRDefault="00A80F04" w:rsidP="0002711F">
      <w:pPr>
        <w:spacing w:line="240" w:lineRule="auto"/>
        <w:contextualSpacing/>
        <w:rPr>
          <w:b/>
          <w:bCs/>
        </w:rPr>
      </w:pPr>
      <w:r>
        <w:rPr>
          <w:b/>
          <w:bCs/>
        </w:rPr>
        <w:t>Goldman Sachs</w:t>
      </w:r>
    </w:p>
    <w:p w14:paraId="51BF689B" w14:textId="50C7FF11" w:rsidR="00A27BEA" w:rsidRDefault="00A80F04" w:rsidP="0002711F">
      <w:pPr>
        <w:spacing w:line="240" w:lineRule="auto"/>
        <w:contextualSpacing/>
        <w:rPr>
          <w:b/>
          <w:bCs/>
        </w:rPr>
      </w:pPr>
      <w:r>
        <w:rPr>
          <w:b/>
          <w:bCs/>
        </w:rPr>
        <w:t>200 West Street</w:t>
      </w:r>
    </w:p>
    <w:p w14:paraId="28E223AF" w14:textId="2E0BD7B7" w:rsidR="00A27BEA" w:rsidRDefault="00A80F04" w:rsidP="00A27BEA">
      <w:pPr>
        <w:spacing w:line="240" w:lineRule="auto"/>
        <w:contextualSpacing/>
        <w:rPr>
          <w:b/>
          <w:bCs/>
        </w:rPr>
      </w:pPr>
      <w:r>
        <w:rPr>
          <w:b/>
          <w:bCs/>
        </w:rPr>
        <w:t>New York, NY 10282</w:t>
      </w:r>
    </w:p>
    <w:p w14:paraId="4EA83C55" w14:textId="77777777" w:rsidR="00A27BEA" w:rsidRDefault="00A27BEA" w:rsidP="0002711F">
      <w:pPr>
        <w:spacing w:line="240" w:lineRule="auto"/>
        <w:contextualSpacing/>
        <w:rPr>
          <w:b/>
          <w:bCs/>
        </w:rPr>
      </w:pPr>
    </w:p>
    <w:p w14:paraId="1F7BC20D" w14:textId="3A731ED6" w:rsidR="0002711F" w:rsidRDefault="00A80F04" w:rsidP="0002711F">
      <w:pPr>
        <w:spacing w:line="240" w:lineRule="auto"/>
        <w:contextualSpacing/>
      </w:pPr>
      <w:r>
        <w:rPr>
          <w:b/>
          <w:bCs/>
        </w:rPr>
        <w:t>To Whom It May Concern</w:t>
      </w:r>
      <w:r w:rsidR="005C52D3" w:rsidRPr="0002711F">
        <w:rPr>
          <w:b/>
          <w:bCs/>
        </w:rPr>
        <w:t>:</w:t>
      </w:r>
      <w:r w:rsidR="005C52D3" w:rsidRPr="0002711F">
        <w:t xml:space="preserve"> </w:t>
      </w:r>
    </w:p>
    <w:p w14:paraId="33553D8E" w14:textId="77777777" w:rsidR="00A27BEA" w:rsidRPr="0002711F" w:rsidRDefault="00A27BEA" w:rsidP="0002711F">
      <w:pPr>
        <w:spacing w:line="240" w:lineRule="auto"/>
        <w:contextualSpacing/>
      </w:pPr>
    </w:p>
    <w:p w14:paraId="4CE65BDC" w14:textId="058DC101" w:rsidR="00A27BEA" w:rsidRPr="00A27BEA" w:rsidRDefault="00A27BEA" w:rsidP="005E586A">
      <w:pPr>
        <w:spacing w:line="240" w:lineRule="auto"/>
        <w:contextualSpacing/>
      </w:pPr>
      <w:r>
        <w:t xml:space="preserve">I’m David Calderon, a third-year undergraduate student in Computer Science at Georgia Tech. I am interested in pursuing the </w:t>
      </w:r>
      <w:r w:rsidR="000539E3">
        <w:t xml:space="preserve">Software </w:t>
      </w:r>
      <w:r>
        <w:t>Engineer role that your company offers,</w:t>
      </w:r>
      <w:r w:rsidR="00A80F04">
        <w:t xml:space="preserve"> which I was recently contacted about via email</w:t>
      </w:r>
      <w:r w:rsidR="000539E3">
        <w:t>.</w:t>
      </w:r>
    </w:p>
    <w:p w14:paraId="21A76A92" w14:textId="77777777" w:rsidR="00A27BEA" w:rsidRDefault="00A27BEA" w:rsidP="005E586A">
      <w:pPr>
        <w:spacing w:line="240" w:lineRule="auto"/>
        <w:contextualSpacing/>
      </w:pPr>
    </w:p>
    <w:p w14:paraId="53963E8E" w14:textId="411BD662" w:rsidR="00A648B7" w:rsidRDefault="00B00C00" w:rsidP="0002711F">
      <w:pPr>
        <w:spacing w:line="240" w:lineRule="auto"/>
        <w:contextualSpacing/>
      </w:pPr>
      <w:r>
        <w:t>My educational background at Georgia Tech is highly relevant to this position, as I have specifically chosen to take classes in Systems/Architecture and Information</w:t>
      </w:r>
      <w:r w:rsidR="006C1DBF">
        <w:t xml:space="preserve"> Internetworks</w:t>
      </w:r>
      <w:r>
        <w:t>. Thus, I have strong background knowledge in operating systems, computer architecture, computer networks, databases, processor design, and software engineering. Each of these classes requires various projects that strongly supplement the learning in each of those classes</w:t>
      </w:r>
      <w:r w:rsidR="000539E3">
        <w:t>. F</w:t>
      </w:r>
      <w:r>
        <w:t xml:space="preserve">or example, </w:t>
      </w:r>
      <w:r w:rsidR="000539E3">
        <w:t xml:space="preserve">my OS class involved </w:t>
      </w:r>
      <w:r>
        <w:t>implementing OS features that we usually take for granted, such as mutexes, thread creation, and process scheduling. I am also highly engaged in the RoboJackets robotics club at my school, as I have been the software lead for one of the teams for over a year. This entails not only teaching and mentoring new members on Linux, C++, and build systems, but also working on projects myself</w:t>
      </w:r>
      <w:r w:rsidR="000539E3">
        <w:t xml:space="preserve">, </w:t>
      </w:r>
      <w:r>
        <w:t xml:space="preserve">such as firmware implementation and interfacing, as well as autonomous navigation systems in ROS. </w:t>
      </w:r>
      <w:r w:rsidR="005116FA">
        <w:t>My class experiences are multifaceted and comprehensive, guaranteeing my ability to tackle a vast range of challenges I would encounter as a Software Engineer at Goldman Sachs.</w:t>
      </w:r>
    </w:p>
    <w:p w14:paraId="57A700F0" w14:textId="77777777" w:rsidR="00A648B7" w:rsidRDefault="00A648B7" w:rsidP="0002711F">
      <w:pPr>
        <w:spacing w:line="240" w:lineRule="auto"/>
        <w:contextualSpacing/>
      </w:pPr>
    </w:p>
    <w:p w14:paraId="45361DEF" w14:textId="2E2830F7" w:rsidR="006C1DBF" w:rsidRDefault="00B00C00" w:rsidP="0002711F">
      <w:pPr>
        <w:spacing w:line="240" w:lineRule="auto"/>
        <w:contextualSpacing/>
      </w:pPr>
      <w:r>
        <w:t>My internship background is also extremely relevant to this position. At my Software Development Engineer Internship at Amazon, I gained experience in using productionized Java and AWS to process a large amount of ad data to populate a dashboard used for ad client serving. At my Software Engineering I</w:t>
      </w:r>
      <w:r w:rsidR="006C1DBF">
        <w:t>nternship at Google, I worked with productionized C++</w:t>
      </w:r>
      <w:r w:rsidR="000539E3">
        <w:t>, Flume pipelines,</w:t>
      </w:r>
      <w:r w:rsidR="006C1DBF">
        <w:t xml:space="preserve"> and Google Cloud tools to create a data and analysis pipeline to process large amounts of telemetry data for populating a dashboard for server cooling statistics. Both internships gave me valuable expertise in build systems, agile software development methodology, and cloud infrastructure usage. </w:t>
      </w:r>
      <w:r w:rsidR="005116FA">
        <w:t xml:space="preserve">These internships make me extremely qualified to take on a Software Engineering role at Goldman Sachs, due to being very familiar with large-scale productionized software, as well as best code planning/implementation practices from some of the largest tech companies. </w:t>
      </w:r>
    </w:p>
    <w:p w14:paraId="36072449" w14:textId="77777777" w:rsidR="006C1DBF" w:rsidRDefault="006C1DBF" w:rsidP="0002711F">
      <w:pPr>
        <w:spacing w:line="240" w:lineRule="auto"/>
        <w:contextualSpacing/>
      </w:pPr>
    </w:p>
    <w:p w14:paraId="09296061" w14:textId="6BB067E2" w:rsidR="006C1DBF" w:rsidRDefault="006C1DBF" w:rsidP="0002711F">
      <w:pPr>
        <w:spacing w:line="240" w:lineRule="auto"/>
        <w:contextualSpacing/>
      </w:pPr>
      <w:r>
        <w:t>My interpersonal/mentoring skills are also very strong and make me a good fit for this position. As a Peer Instructor for the Interdisciplinary Design Commons at Georgia Tech, I am responsible for helping people work on projects which they may need the space’s tools for</w:t>
      </w:r>
      <w:r w:rsidR="000539E3">
        <w:t xml:space="preserve">. This includes concepts such as </w:t>
      </w:r>
      <w:r>
        <w:t>embedded systems, electrical benchtop</w:t>
      </w:r>
      <w:r w:rsidR="000539E3">
        <w:t xml:space="preserve"> tools</w:t>
      </w:r>
      <w:r>
        <w:t xml:space="preserve">, </w:t>
      </w:r>
      <w:r w:rsidR="000539E3">
        <w:t xml:space="preserve">and </w:t>
      </w:r>
      <w:r>
        <w:t>3D printing. I am also a Teaching Assistant for the Digital Design Lab class at Georgia Tech, where I am responsible for helping students work on lab work, by explaining to them key concepts, as well as by helping them complete projects for the class.</w:t>
      </w:r>
      <w:r w:rsidR="005116FA">
        <w:t xml:space="preserve"> These interpersonal skills strengthen my ability to work with other people, communicate ideas effectively, and listen to others attentively as a Software Engineer for Goldman Sachs. This is particularly important in the software engineering industry, since there are many times instances of progress being hindered or misdirected, because of either bad leadership or communication.</w:t>
      </w:r>
    </w:p>
    <w:p w14:paraId="542D1264" w14:textId="77777777" w:rsidR="00F248CF" w:rsidRDefault="00F248CF" w:rsidP="0002711F">
      <w:pPr>
        <w:spacing w:line="240" w:lineRule="auto"/>
        <w:contextualSpacing/>
        <w:rPr>
          <w:b/>
          <w:bCs/>
        </w:rPr>
      </w:pPr>
    </w:p>
    <w:p w14:paraId="32D3FCAF" w14:textId="3D581C45" w:rsidR="0002711F" w:rsidRPr="0002711F" w:rsidRDefault="00F248CF" w:rsidP="0002711F">
      <w:pPr>
        <w:spacing w:line="240" w:lineRule="auto"/>
        <w:contextualSpacing/>
      </w:pPr>
      <w:r>
        <w:t xml:space="preserve">Please refer to my resume for more details about my prior experience. I believe my skills are a great fit for </w:t>
      </w:r>
      <w:r w:rsidR="000539E3">
        <w:t>the company’s Software Engineering position</w:t>
      </w:r>
      <w:r>
        <w:t xml:space="preserve">, and </w:t>
      </w:r>
      <w:r w:rsidR="00B87A61">
        <w:t>that I will be able to excel in this role</w:t>
      </w:r>
      <w:r w:rsidR="003E38B5">
        <w:t>.</w:t>
      </w:r>
      <w:r w:rsidR="005C52D3" w:rsidRPr="0002711F">
        <w:t xml:space="preserve"> </w:t>
      </w:r>
      <w:r w:rsidR="00B87A61">
        <w:t xml:space="preserve">I would like to thank for you for considering my candidacy and would </w:t>
      </w:r>
      <w:r w:rsidR="000539E3">
        <w:t>very much like to schedule an interview to further discuss my candidacy.</w:t>
      </w:r>
    </w:p>
    <w:p w14:paraId="02B74B2C" w14:textId="77777777" w:rsidR="00B87A61" w:rsidRDefault="00B87A61" w:rsidP="0002711F">
      <w:pPr>
        <w:spacing w:line="240" w:lineRule="auto"/>
        <w:contextualSpacing/>
        <w:rPr>
          <w:i/>
          <w:iCs/>
        </w:rPr>
      </w:pPr>
    </w:p>
    <w:p w14:paraId="09918CD6" w14:textId="176116E0" w:rsidR="0002711F" w:rsidRPr="0002711F" w:rsidRDefault="005C52D3" w:rsidP="0002711F">
      <w:pPr>
        <w:spacing w:line="240" w:lineRule="auto"/>
        <w:contextualSpacing/>
        <w:rPr>
          <w:b/>
          <w:bCs/>
        </w:rPr>
      </w:pPr>
      <w:r w:rsidRPr="0002711F">
        <w:rPr>
          <w:b/>
          <w:bCs/>
        </w:rPr>
        <w:t>Sincerely,</w:t>
      </w:r>
    </w:p>
    <w:p w14:paraId="333DD28D" w14:textId="77777777" w:rsidR="00250D15" w:rsidRDefault="005C52D3" w:rsidP="0002711F">
      <w:pPr>
        <w:spacing w:line="240" w:lineRule="auto"/>
        <w:contextualSpacing/>
      </w:pPr>
      <w:r w:rsidRPr="0002711F">
        <w:tab/>
      </w:r>
    </w:p>
    <w:p w14:paraId="09BB6438" w14:textId="12A867EF" w:rsidR="0002711F" w:rsidRPr="0002711F" w:rsidRDefault="00B87A61" w:rsidP="0002711F">
      <w:pPr>
        <w:spacing w:line="240" w:lineRule="auto"/>
        <w:contextualSpacing/>
        <w:rPr>
          <w:b/>
          <w:bCs/>
        </w:rPr>
      </w:pPr>
      <w:r>
        <w:rPr>
          <w:b/>
          <w:bCs/>
        </w:rPr>
        <w:t>David Calderon</w:t>
      </w:r>
    </w:p>
    <w:p w14:paraId="7A071E24" w14:textId="77777777" w:rsidR="00927D7B" w:rsidRPr="0002711F" w:rsidRDefault="00927D7B" w:rsidP="0002711F">
      <w:pPr>
        <w:spacing w:line="240" w:lineRule="auto"/>
        <w:contextualSpacing/>
      </w:pPr>
    </w:p>
    <w:p w14:paraId="0CAF7B23" w14:textId="77777777" w:rsidR="0002711F" w:rsidRPr="0002711F" w:rsidRDefault="0002711F">
      <w:pPr>
        <w:spacing w:line="240" w:lineRule="auto"/>
        <w:contextualSpacing/>
      </w:pPr>
    </w:p>
    <w:sectPr w:rsidR="0002711F" w:rsidRPr="0002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0MDQwNjO1MDc2MzBT0lEKTi0uzszPAykwqgUABA4hqCwAAAA="/>
  </w:docVars>
  <w:rsids>
    <w:rsidRoot w:val="0002711F"/>
    <w:rsid w:val="0002711F"/>
    <w:rsid w:val="000539E3"/>
    <w:rsid w:val="000C3E59"/>
    <w:rsid w:val="00166D4D"/>
    <w:rsid w:val="002167B4"/>
    <w:rsid w:val="00250D15"/>
    <w:rsid w:val="00330E3E"/>
    <w:rsid w:val="003E38B5"/>
    <w:rsid w:val="00450EB0"/>
    <w:rsid w:val="00463A9E"/>
    <w:rsid w:val="004A55CC"/>
    <w:rsid w:val="004D485E"/>
    <w:rsid w:val="004F1585"/>
    <w:rsid w:val="005044C7"/>
    <w:rsid w:val="00510B80"/>
    <w:rsid w:val="005116FA"/>
    <w:rsid w:val="005C52D3"/>
    <w:rsid w:val="005E13C3"/>
    <w:rsid w:val="005E586A"/>
    <w:rsid w:val="005F519C"/>
    <w:rsid w:val="006C1DBF"/>
    <w:rsid w:val="006E21C5"/>
    <w:rsid w:val="0073088A"/>
    <w:rsid w:val="007518CB"/>
    <w:rsid w:val="007F5BF0"/>
    <w:rsid w:val="00822FCA"/>
    <w:rsid w:val="00835BDE"/>
    <w:rsid w:val="00837DEE"/>
    <w:rsid w:val="00927D7B"/>
    <w:rsid w:val="009470CA"/>
    <w:rsid w:val="00A124E8"/>
    <w:rsid w:val="00A25954"/>
    <w:rsid w:val="00A27BEA"/>
    <w:rsid w:val="00A648B7"/>
    <w:rsid w:val="00A80F04"/>
    <w:rsid w:val="00AE1090"/>
    <w:rsid w:val="00B00C00"/>
    <w:rsid w:val="00B03A9C"/>
    <w:rsid w:val="00B76937"/>
    <w:rsid w:val="00B803B7"/>
    <w:rsid w:val="00B87A61"/>
    <w:rsid w:val="00BC396B"/>
    <w:rsid w:val="00C7750B"/>
    <w:rsid w:val="00E170B3"/>
    <w:rsid w:val="00E259FB"/>
    <w:rsid w:val="00E70FEC"/>
    <w:rsid w:val="00EB559F"/>
    <w:rsid w:val="00F248CF"/>
    <w:rsid w:val="00F77642"/>
    <w:rsid w:val="00FD2904"/>
    <w:rsid w:val="00FD64D2"/>
    <w:rsid w:val="4115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A1E8"/>
  <w15:chartTrackingRefBased/>
  <w15:docId w15:val="{AB6D7449-32A7-44B5-BBEC-245A5EC5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A2345261AA2B4AA0938B33E325CA1B" ma:contentTypeVersion="12" ma:contentTypeDescription="Create a new document." ma:contentTypeScope="" ma:versionID="92143620564c03355d30465d61231be4">
  <xsd:schema xmlns:xsd="http://www.w3.org/2001/XMLSchema" xmlns:xs="http://www.w3.org/2001/XMLSchema" xmlns:p="http://schemas.microsoft.com/office/2006/metadata/properties" xmlns:ns3="88656ae1-9b2e-4ad7-a3b0-c812b80abdef" xmlns:ns4="fbb00832-df7c-4809-89b9-6c04f7d9739b" targetNamespace="http://schemas.microsoft.com/office/2006/metadata/properties" ma:root="true" ma:fieldsID="7d4c817f3cef3b0b19adc65d48dd3d7f" ns3:_="" ns4:_="">
    <xsd:import namespace="88656ae1-9b2e-4ad7-a3b0-c812b80abdef"/>
    <xsd:import namespace="fbb00832-df7c-4809-89b9-6c04f7d973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56ae1-9b2e-4ad7-a3b0-c812b80abd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b00832-df7c-4809-89b9-6c04f7d973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08A00-77E0-4F02-8819-FD1D57D17358}">
  <ds:schemaRefs>
    <ds:schemaRef ds:uri="http://schemas.microsoft.com/sharepoint/v3/contenttype/forms"/>
  </ds:schemaRefs>
</ds:datastoreItem>
</file>

<file path=customXml/itemProps2.xml><?xml version="1.0" encoding="utf-8"?>
<ds:datastoreItem xmlns:ds="http://schemas.openxmlformats.org/officeDocument/2006/customXml" ds:itemID="{718ED4EB-3AC3-40E2-AA25-420F56BA1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56ae1-9b2e-4ad7-a3b0-c812b80abdef"/>
    <ds:schemaRef ds:uri="fbb00832-df7c-4809-89b9-6c04f7d97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EB0347-AA09-4781-AA60-4FE6D16546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Colavito, Laura</dc:creator>
  <cp:lastModifiedBy>David Calderon</cp:lastModifiedBy>
  <cp:revision>24</cp:revision>
  <dcterms:created xsi:type="dcterms:W3CDTF">2024-09-02T16:44:00Z</dcterms:created>
  <dcterms:modified xsi:type="dcterms:W3CDTF">2024-09-20T11:13:00Z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0x01010054A2345261AA2B4AA0938B33E325CA1B</vt:lpwstr>
  </property>
</Properties>
</file>