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Relatorio Tecnico - Festival TMJ 2025</w:t>
      </w:r>
    </w:p>
    <w:p>
      <w:r>
        <w:t>Gerado em: 2026-02-04T19:22:06.358261+00:00</w:t>
      </w:r>
    </w:p>
    <w:p>
      <w:pPr>
        <w:pStyle w:val="Heading1"/>
      </w:pPr>
      <w:r>
        <w:t>1. Contexto e objetivo</w:t>
      </w:r>
    </w:p>
    <w:p>
      <w:r>
        <w:t>Este relatorio consolida dados agregados do Festival TMJ 2025 para apoiar decisoes de marketing, ativacao e melhoria de captação.</w:t>
      </w:r>
    </w:p>
    <w:p>
      <w:pPr>
        <w:pStyle w:val="Heading1"/>
      </w:pPr>
      <w:r>
        <w:t>2. Big Numbers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Total de leads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compras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Publico do evento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Taxa de conversao (%)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Criterio publico</w:t>
            </w:r>
          </w:p>
        </w:tc>
        <w:tc>
          <w:tcPr>
            <w:tcW w:type="dxa" w:w="4320"/>
          </w:tcPr>
          <w:p>
            <w:r>
              <w:t>leads_total</w:t>
            </w:r>
          </w:p>
        </w:tc>
      </w:tr>
      <w:tr>
        <w:tc>
          <w:tcPr>
            <w:tcW w:type="dxa" w:w="4320"/>
          </w:tcPr>
          <w:p>
            <w:r>
              <w:t>Criterio compras</w:t>
            </w:r>
          </w:p>
        </w:tc>
        <w:tc>
          <w:tcPr>
            <w:tcW w:type="dxa" w:w="4320"/>
          </w:tcPr>
          <w:p>
            <w:r>
              <w:t>sem_dados_de_compra</w:t>
            </w:r>
          </w:p>
        </w:tc>
      </w:tr>
    </w:tbl>
    <w:p>
      <w:pPr>
        <w:pStyle w:val="Heading1"/>
      </w:pPr>
      <w:r>
        <w:t>3. Publico do evento</w:t>
      </w:r>
    </w:p>
    <w:p>
      <w:r>
        <w:t>A definicao de publico segue o criterio informado no bloco de big numbers. Se o evento nao possui publico_realizado/projetado, usamos leads como proxy.</w:t>
      </w:r>
    </w:p>
    <w:p>
      <w:pPr>
        <w:pStyle w:val="Heading1"/>
      </w:pPr>
      <w:r>
        <w:t>4. Perfil do publico</w:t>
      </w:r>
    </w:p>
    <w:p>
      <w:r>
        <w:t>Distribuicao de idade (percentual sobre registros com idade).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Sem dados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t>% sem idade: 0.00%</w:t>
      </w:r>
    </w:p>
    <w:p>
      <w:r>
        <w:t>Distribuicao de genero (percentual sobre total).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Sem dados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t>% sem genero: 0.00%</w:t>
      </w:r>
    </w:p>
    <w:p>
      <w:pPr>
        <w:pStyle w:val="Heading1"/>
      </w:pPr>
      <w:r>
        <w:t>5. Clientes BB</w:t>
      </w:r>
    </w:p>
    <w:p>
      <w:r>
        <w:t>Total clientes BB: 0 (0.00%). Criterio: sem_dados_no_sistema.</w:t>
      </w:r>
    </w:p>
    <w:p>
      <w:pPr>
        <w:pStyle w:val="Heading1"/>
      </w:pPr>
      <w:r>
        <w:t>6. Pre-venda</w:t>
      </w:r>
    </w:p>
    <w:p>
      <w:r>
        <w:t>Janela pre-venda: nao definida</w:t>
      </w:r>
    </w:p>
    <w:p>
      <w:r>
        <w:t>Volume pre-venda: 0 | Volume geral: 0</w:t>
      </w:r>
    </w:p>
    <w:p>
      <w:r>
        <w:t>Pre-venda nao calculada (data do evento ausente).</w:t>
      </w:r>
    </w:p>
    <w:p>
      <w:pPr>
        <w:pStyle w:val="Heading1"/>
      </w:pPr>
      <w:r>
        <w:t>7. Performance em redes</w:t>
      </w:r>
    </w:p>
    <w:p>
      <w:r>
        <w:t>Sem dados de redes sociais no sistema.</w:t>
      </w:r>
    </w:p>
    <w:p>
      <w:pPr>
        <w:pStyle w:val="Heading1"/>
      </w:pPr>
      <w:r>
        <w:t>8. Limitacoes e dados faltantes</w:t>
      </w:r>
    </w:p>
    <w:p>
      <w:r>
        <w:t>- Evento nao encontrado para criterio de publico/pre-venda.</w:t>
      </w:r>
    </w:p>
    <w:p>
      <w:r>
        <w:t>- Nao ha dados de redes sociais no sistema.</w:t>
      </w:r>
    </w:p>
    <w:p>
      <w:r>
        <w:t>- Nao ha indicador de clientes BB nos leads.</w:t>
      </w:r>
    </w:p>
    <w:p>
      <w:r>
        <w:t>- Sem data de inicio do evento para calcular pre-venda.</w:t>
      </w:r>
    </w:p>
    <w:p>
      <w:r>
        <w:t>- Sem leads para o filtro informado.</w:t>
      </w:r>
    </w:p>
    <w:p>
      <w:pPr>
        <w:pStyle w:val="Heading1"/>
      </w:pPr>
      <w:r>
        <w:t>9. Recomendacoes tecnicas (top 5)</w:t>
      </w:r>
    </w:p>
    <w:p>
      <w:r>
        <w:t>- Adicionar indicador de cliente BB no cadastro/import de leads.</w:t>
      </w:r>
    </w:p>
    <w:p>
      <w:r>
        <w:t>- Integrar dados de redes sociais ao data lake do evento.</w:t>
      </w:r>
    </w:p>
    <w:p>
      <w:r>
        <w:t>- Garantir evento_id nos leads de ticketing para filtros consistentes.</w:t>
      </w:r>
    </w:p>
    <w:p>
      <w:r>
        <w:t>- Padronizar coleta de genero/idade para reduzir percentual sem dado.</w:t>
      </w:r>
    </w:p>
    <w:p>
      <w:r>
        <w:t>- Automatizar checagens de qualidade do import (colunas obrigatorias).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