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Add Ian Tomalin, Sioni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“#s.f.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906E69" w:rsidRDefault="00E55624" w:rsidP="000529E7">
      <w:pPr>
        <w:pStyle w:val="ListParagraph"/>
        <w:numPr>
          <w:ilvl w:val="2"/>
          <w:numId w:val="1"/>
        </w:numPr>
        <w:rPr>
          <w:rFonts w:cstheme="minorHAnsi"/>
          <w:highlight w:val="yellow"/>
        </w:rPr>
      </w:pPr>
      <w:r w:rsidRPr="00906E69">
        <w:rPr>
          <w:rFonts w:cstheme="minorHAnsi"/>
          <w:b/>
          <w:color w:val="7030A0"/>
          <w:highlight w:val="yellow"/>
        </w:rPr>
        <w:t>Examiners</w:t>
      </w:r>
      <w:r w:rsidRPr="00906E69">
        <w:rPr>
          <w:rFonts w:cstheme="minorHAnsi"/>
          <w:highlight w:val="yellow"/>
        </w:rPr>
        <w:t xml:space="preserve">: </w:t>
      </w:r>
      <w:r w:rsidR="000A1CB5" w:rsidRPr="00906E69">
        <w:rPr>
          <w:rFonts w:cstheme="minorHAnsi"/>
          <w:highlight w:val="yellow"/>
        </w:rPr>
        <w:t>(Page 28) “</w:t>
      </w:r>
      <w:r w:rsidR="00846C24" w:rsidRPr="00906E69">
        <w:rPr>
          <w:rFonts w:cstheme="minorHAnsi"/>
          <w:highlight w:val="yellow"/>
        </w:rPr>
        <w:t xml:space="preserve">as U(1) </w:t>
      </w:r>
      <w:r w:rsidR="000A1CB5" w:rsidRPr="00906E69">
        <w:rPr>
          <w:rFonts w:cstheme="minorHAnsi"/>
          <w:highlight w:val="yellow"/>
        </w:rPr>
        <w:t xml:space="preserve">has only one generator, which </w:t>
      </w:r>
      <w:r w:rsidR="007E4047" w:rsidRPr="00906E69">
        <w:rPr>
          <w:rFonts w:cstheme="minorHAnsi"/>
          <w:highlight w:val="yellow"/>
        </w:rPr>
        <w:t xml:space="preserve">self-commutes, </w:t>
      </w:r>
      <w:r w:rsidR="007E4047" w:rsidRPr="00906E69">
        <w:rPr>
          <w:rFonts w:cstheme="minorHAnsi"/>
          <w:b/>
          <w:color w:val="C00000"/>
          <w:highlight w:val="yellow"/>
        </w:rPr>
        <w:t>and</w:t>
      </w:r>
      <w:r w:rsidR="007E4047" w:rsidRPr="00906E69">
        <w:rPr>
          <w:rFonts w:cstheme="minorHAnsi"/>
          <w:color w:val="C00000"/>
          <w:highlight w:val="yellow"/>
        </w:rPr>
        <w:t xml:space="preserve"> </w:t>
      </w:r>
      <w:r w:rsidR="007E4047" w:rsidRPr="00906E69">
        <w:rPr>
          <w:rFonts w:cstheme="minorHAnsi"/>
          <w:highlight w:val="yellow"/>
        </w:rPr>
        <w:t>is zero.”</w:t>
      </w:r>
      <w:r w:rsidR="00846C24" w:rsidRPr="00906E69">
        <w:rPr>
          <w:rFonts w:cstheme="minorHAnsi"/>
          <w:highlight w:val="yellow"/>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1825355F" w:rsidR="00BF2152" w:rsidRPr="00482AA7" w:rsidRDefault="00856654" w:rsidP="009F68D8">
      <w:pPr>
        <w:pStyle w:val="ListParagraph"/>
        <w:numPr>
          <w:ilvl w:val="2"/>
          <w:numId w:val="1"/>
        </w:numPr>
        <w:rPr>
          <w:rFonts w:cstheme="minorHAnsi"/>
          <w:b/>
          <w:i/>
          <w:color w:val="7030A0"/>
        </w:rPr>
      </w:pPr>
      <w:r w:rsidRPr="00B66991">
        <w:rPr>
          <w:rFonts w:cstheme="minorHAnsi"/>
          <w:b/>
          <w:i/>
          <w:color w:val="7030A0"/>
        </w:rPr>
        <w:t>Examiner</w:t>
      </w:r>
      <w:r w:rsidR="00B66991">
        <w:rPr>
          <w:rFonts w:cstheme="minorHAnsi"/>
          <w:b/>
          <w:i/>
          <w:color w:val="7030A0"/>
        </w:rPr>
        <w:t xml:space="preserve"> 1</w:t>
      </w:r>
      <w:r w:rsidRPr="00B66991">
        <w:rPr>
          <w:rFonts w:cstheme="minorHAnsi"/>
          <w:b/>
          <w:i/>
          <w:color w:val="7030A0"/>
        </w:rPr>
        <w:t>:</w:t>
      </w:r>
      <w:r w:rsidRPr="00B66991">
        <w:rPr>
          <w:rFonts w:cstheme="minorHAnsi"/>
          <w:i/>
          <w:color w:val="7030A0"/>
        </w:rPr>
        <w:t xml:space="preserve"> </w:t>
      </w:r>
      <w:r w:rsidRPr="00482AA7">
        <w:rPr>
          <w:rFonts w:cstheme="minorHAnsi"/>
          <w:i/>
        </w:rPr>
        <w:t xml:space="preserve">(Page 30) </w:t>
      </w:r>
      <w:r w:rsidR="00C83F81" w:rsidRPr="00482AA7">
        <w:rPr>
          <w:rFonts w:cstheme="minorHAnsi"/>
          <w:b/>
          <w:i/>
          <w:color w:val="7030A0"/>
        </w:rPr>
        <w:t>What is chirality?</w:t>
      </w:r>
      <w:r w:rsidR="00C83F81" w:rsidRPr="00482AA7">
        <w:rPr>
          <w:rFonts w:cstheme="minorHAnsi"/>
          <w:i/>
          <w:color w:val="7030A0"/>
        </w:rPr>
        <w:t xml:space="preserve"> Explain</w:t>
      </w:r>
      <w:r w:rsidR="0004215E" w:rsidRPr="00482AA7">
        <w:rPr>
          <w:rFonts w:cstheme="minorHAnsi"/>
          <w:i/>
          <w:color w:val="7030A0"/>
        </w:rPr>
        <w:t xml:space="preserve"> … chirality/left-handed fermions and T = +/- </w:t>
      </w:r>
      <w:r w:rsidR="009F68D8" w:rsidRPr="00482AA7">
        <w:rPr>
          <w:rFonts w:cstheme="minorHAnsi"/>
          <w:i/>
          <w:color w:val="7030A0"/>
        </w:rPr>
        <w:t xml:space="preserve">½ </w:t>
      </w:r>
      <w:r w:rsidR="009F68D8" w:rsidRPr="00482AA7">
        <w:rPr>
          <w:rFonts w:cstheme="minorHAnsi"/>
          <w:b/>
          <w:bCs/>
          <w:i/>
          <w:color w:val="0070C0"/>
        </w:rPr>
        <w:t>Viva question or correction?</w:t>
      </w:r>
      <w:r w:rsidR="00252ECC">
        <w:rPr>
          <w:rFonts w:cstheme="minorHAnsi"/>
          <w:b/>
          <w:bCs/>
          <w:i/>
          <w:color w:val="0070C0"/>
        </w:rPr>
        <w:t xml:space="preserve"> Only “chirality” is underlined and annotated with “explain” in the text.</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r w:rsidR="00F037CE" w:rsidRPr="00B60D58">
        <w:rPr>
          <w:rFonts w:cstheme="minorHAnsi"/>
        </w:rPr>
        <w:t>Brout, Engler, Higgs,</w:t>
      </w:r>
      <w:r w:rsidR="00F037CE" w:rsidRPr="00B60D58">
        <w:rPr>
          <w:rFonts w:cstheme="minorHAnsi"/>
          <w:b/>
          <w:color w:val="FF0000"/>
        </w:rPr>
        <w:t>[insert space]</w:t>
      </w:r>
      <w:r w:rsidR="00F037CE" w:rsidRPr="00B60D58">
        <w:rPr>
          <w:rFonts w:cstheme="minorHAnsi"/>
        </w:rPr>
        <w:t xml:space="preserve"> Guralnik,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of partons</w:t>
      </w:r>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Wtb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Bjorken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7E833230" w14:textId="6B642CAB" w:rsidR="001216E4" w:rsidRPr="00557B5C" w:rsidRDefault="001216E4" w:rsidP="00E036B5">
      <w:pPr>
        <w:pStyle w:val="ListParagraph"/>
        <w:numPr>
          <w:ilvl w:val="2"/>
          <w:numId w:val="1"/>
        </w:numPr>
        <w:rPr>
          <w:rFonts w:cstheme="minorHAnsi"/>
        </w:rPr>
      </w:pPr>
      <w:r w:rsidRPr="00557B5C">
        <w:rPr>
          <w:rFonts w:cstheme="minorHAnsi"/>
          <w:b/>
          <w:color w:val="7030A0"/>
        </w:rPr>
        <w:t>Examiners</w:t>
      </w:r>
      <w:r w:rsidRPr="00557B5C">
        <w:rPr>
          <w:rFonts w:cstheme="minorHAnsi"/>
        </w:rPr>
        <w:t>: [underlined]</w:t>
      </w:r>
      <w:r w:rsidR="00B84BAC" w:rsidRPr="00557B5C">
        <w:rPr>
          <w:rFonts w:cstheme="minorHAnsi"/>
        </w:rPr>
        <w:t xml:space="preserve"> (Page 37)</w:t>
      </w:r>
      <w:r w:rsidRPr="00557B5C">
        <w:rPr>
          <w:rFonts w:cstheme="minorHAnsi"/>
        </w:rPr>
        <w:t xml:space="preserve"> “on-shell W boson”.</w:t>
      </w:r>
      <w:r w:rsidR="00557B5C" w:rsidRPr="00557B5C">
        <w:rPr>
          <w:rFonts w:cstheme="minorHAnsi"/>
          <w:b/>
          <w:bCs/>
          <w:color w:val="0070C0"/>
        </w:rPr>
        <w:t xml:space="preserve">  Viva question?</w:t>
      </w:r>
    </w:p>
    <w:p w14:paraId="3B67A66C" w14:textId="6ADA807B"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r w:rsidR="00CF48B8" w:rsidRPr="00CF48B8">
        <w:rPr>
          <w:rFonts w:cstheme="minorHAnsi"/>
          <w:b/>
          <w:bCs/>
          <w:color w:val="0070C0"/>
        </w:rPr>
        <w:t xml:space="preserve"> </w:t>
      </w:r>
      <w:r w:rsidR="00CF48B8">
        <w:rPr>
          <w:rFonts w:cstheme="minorHAnsi"/>
          <w:b/>
          <w:bCs/>
          <w:color w:val="0070C0"/>
        </w:rPr>
        <w:t>Correction? Will use clearer language …</w:t>
      </w:r>
    </w:p>
    <w:p w14:paraId="3ED085B7" w14:textId="14E92B53" w:rsidR="00454537" w:rsidRPr="00B60D58" w:rsidRDefault="0056434A" w:rsidP="00E036B5">
      <w:pPr>
        <w:pStyle w:val="ListParagraph"/>
        <w:numPr>
          <w:ilvl w:val="2"/>
          <w:numId w:val="1"/>
        </w:numPr>
        <w:rPr>
          <w:rFonts w:cstheme="minorHAnsi"/>
        </w:rPr>
      </w:pPr>
      <w:r>
        <w:rPr>
          <w:rFonts w:cstheme="minorHAnsi"/>
          <w:b/>
          <w:color w:val="7030A0"/>
        </w:rPr>
        <w:t>Examiner 1</w:t>
      </w:r>
      <w:r w:rsidR="00454537">
        <w:rPr>
          <w:rFonts w:cstheme="minorHAnsi"/>
        </w:rPr>
        <w:t xml:space="preserve">: </w:t>
      </w:r>
      <w:r w:rsidR="00B84BAC">
        <w:rPr>
          <w:rFonts w:cstheme="minorHAnsi"/>
        </w:rPr>
        <w:t xml:space="preserve">(Page 38) </w:t>
      </w:r>
      <w:r w:rsidR="00C46590">
        <w:rPr>
          <w:rFonts w:cstheme="minorHAnsi"/>
        </w:rPr>
        <w:t>“</w:t>
      </w:r>
      <w:r w:rsidR="00C46590" w:rsidRPr="00C46590">
        <w:rPr>
          <w:rFonts w:cstheme="minorHAnsi"/>
          <w:i/>
        </w:rPr>
        <w:t xml:space="preserve">… destructive interference between the </w:t>
      </w:r>
      <w:r w:rsidR="00C46590" w:rsidRPr="00C46590">
        <w:rPr>
          <w:rFonts w:cstheme="minorHAnsi"/>
          <w:i/>
          <w:u w:val="single"/>
        </w:rPr>
        <w:t>tH and HW vertices</w:t>
      </w:r>
      <w:r w:rsidR="00C46590">
        <w:rPr>
          <w:rFonts w:cstheme="minorHAnsi"/>
          <w:i/>
        </w:rPr>
        <w:t xml:space="preserve">” </w:t>
      </w:r>
      <w:r w:rsidR="00C46590" w:rsidRPr="00C46590">
        <w:rPr>
          <w:rFonts w:cstheme="minorHAnsi"/>
          <w:b/>
          <w:i/>
          <w:color w:val="7030A0"/>
        </w:rPr>
        <w:t>WHY?</w:t>
      </w:r>
      <w:r w:rsidR="000E6B05" w:rsidRPr="00C46590">
        <w:rPr>
          <w:rFonts w:cstheme="minorHAnsi"/>
          <w:i/>
        </w:rPr>
        <w:t xml:space="preserve"> </w:t>
      </w:r>
      <w:r w:rsidR="00557B5C">
        <w:rPr>
          <w:rFonts w:cstheme="minorHAnsi"/>
          <w:i/>
        </w:rPr>
        <w:t xml:space="preserve"> </w:t>
      </w:r>
      <w:r w:rsidR="000E6B05">
        <w:rPr>
          <w:rFonts w:cstheme="minorHAnsi"/>
          <w:b/>
          <w:bCs/>
          <w:color w:val="0070C0"/>
        </w:rPr>
        <w:t>Viva question or correction?</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In contrast, ttZ</w:t>
      </w:r>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r w:rsidR="00153B28" w:rsidRPr="00050B4C">
        <w:rPr>
          <w:rFonts w:cstheme="minorHAnsi"/>
          <w:b/>
          <w:iCs/>
          <w:strike/>
          <w:color w:val="C00000"/>
          <w:u w:val="single"/>
        </w:rPr>
        <w:t>the</w:t>
      </w:r>
      <w:r w:rsidR="00153B28" w:rsidRPr="00050B4C">
        <w:rPr>
          <w:rFonts w:cstheme="minorHAnsi"/>
          <w:iCs/>
          <w:color w:val="C00000"/>
          <w:u w:val="single"/>
        </w:rPr>
        <w:t xml:space="preserve"> </w:t>
      </w:r>
      <w:r w:rsidR="00153B28" w:rsidRPr="00050B4C">
        <w:rPr>
          <w:rFonts w:cstheme="minorHAnsi"/>
          <w:iCs/>
          <w:u w:val="single"/>
        </w:rPr>
        <w:t>non-resonant contribution to the tZq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r w:rsidR="00BF21BA" w:rsidRPr="00B60D58">
        <w:rPr>
          <w:rFonts w:cstheme="minorHAnsi"/>
          <w:b/>
          <w:color w:val="FF0000"/>
        </w:rPr>
        <w:t>t</w:t>
      </w:r>
      <w:r w:rsidR="00BF21BA" w:rsidRPr="00B60D58">
        <w:rPr>
          <w:rFonts w:cstheme="minorHAnsi"/>
        </w:rPr>
        <w:t xml:space="preserve">Z and tbarZ cross sections increasing with the centre-of-mass energy at a similar rate to ttZ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B4413E" w:rsidRDefault="00633DAF" w:rsidP="00FC0A9C">
      <w:pPr>
        <w:pStyle w:val="ListParagraph"/>
        <w:numPr>
          <w:ilvl w:val="2"/>
          <w:numId w:val="1"/>
        </w:numPr>
        <w:rPr>
          <w:rFonts w:cstheme="minorHAnsi"/>
          <w:i/>
        </w:rPr>
      </w:pPr>
      <w:r w:rsidRPr="00B4413E">
        <w:rPr>
          <w:rFonts w:cstheme="minorHAnsi"/>
          <w:b/>
          <w:i/>
          <w:color w:val="7030A0"/>
        </w:rPr>
        <w:t>Examiners:</w:t>
      </w:r>
      <w:r w:rsidRPr="00B4413E">
        <w:rPr>
          <w:rFonts w:cstheme="minorHAnsi"/>
          <w:i/>
          <w:color w:val="7030A0"/>
        </w:rPr>
        <w:t xml:space="preserve"> </w:t>
      </w:r>
      <w:r w:rsidR="00A33C1E" w:rsidRPr="00B4413E">
        <w:rPr>
          <w:rFonts w:cstheme="minorHAnsi"/>
          <w:i/>
        </w:rPr>
        <w:t xml:space="preserve">(Page 41) </w:t>
      </w:r>
      <w:r w:rsidRPr="00B4413E">
        <w:rPr>
          <w:rFonts w:cstheme="minorHAnsi"/>
          <w:i/>
        </w:rPr>
        <w:t xml:space="preserve">Explain why the Higgs vev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44A8EE2C" w:rsidR="00EE48FA" w:rsidRPr="00367121" w:rsidRDefault="00EC3936" w:rsidP="00317997">
      <w:pPr>
        <w:pStyle w:val="ListParagraph"/>
        <w:numPr>
          <w:ilvl w:val="1"/>
          <w:numId w:val="1"/>
        </w:numPr>
        <w:rPr>
          <w:rFonts w:cstheme="minorHAnsi"/>
        </w:rPr>
      </w:pPr>
      <w:r w:rsidRPr="00367121">
        <w:rPr>
          <w:rFonts w:cstheme="minorHAnsi"/>
          <w:b/>
          <w:color w:val="7030A0"/>
        </w:rPr>
        <w:t xml:space="preserve">Examiners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in-time/out-of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367D27B0" w:rsidR="00045C4A" w:rsidRPr="003A6BF6" w:rsidRDefault="0056285A" w:rsidP="00045C4A">
      <w:pPr>
        <w:pStyle w:val="ListParagraph"/>
        <w:numPr>
          <w:ilvl w:val="2"/>
          <w:numId w:val="1"/>
        </w:numPr>
        <w:rPr>
          <w:rFonts w:cstheme="minorHAnsi"/>
        </w:rPr>
      </w:pPr>
      <w:r w:rsidRPr="003A6BF6">
        <w:rPr>
          <w:rFonts w:cstheme="minorHAnsi"/>
          <w:b/>
          <w:color w:val="7030A0"/>
        </w:rPr>
        <w:t>Examiners</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r w:rsidRPr="00CB03EF">
        <w:rPr>
          <w:rFonts w:cstheme="minorHAnsi"/>
        </w:rPr>
        <w:t>low  channel occupancy (&lt;1%)</w:t>
      </w:r>
      <w:r w:rsidRPr="00CB03EF">
        <w:rPr>
          <w:rFonts w:cstheme="minorHAnsi"/>
          <w:b/>
          <w:color w:val="FF0000"/>
        </w:rPr>
        <w:t>.</w:t>
      </w:r>
      <w:r w:rsidRPr="00CB03EF">
        <w:rPr>
          <w:rFonts w:cstheme="minorHAnsi"/>
        </w:rPr>
        <w:t>”</w:t>
      </w:r>
    </w:p>
    <w:p w14:paraId="346048BF" w14:textId="77777777"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Examiners</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409A77B1"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r w:rsidR="00DF43BD">
        <w:rPr>
          <w:rFonts w:cstheme="minorHAnsi"/>
          <w:i/>
        </w:rPr>
        <w:t xml:space="preserve"> </w:t>
      </w:r>
      <w:r w:rsidR="00DF43BD">
        <w:rPr>
          <w:rFonts w:cstheme="minorHAnsi"/>
          <w:b/>
          <w:bCs/>
          <w:color w:val="0070C0"/>
        </w:rPr>
        <w:t>Viva question I think …</w:t>
      </w:r>
      <w:bookmarkStart w:id="0" w:name="_GoBack"/>
      <w:bookmarkEnd w:id="0"/>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015C70" w:rsidRDefault="00FB3676" w:rsidP="00FB3676">
      <w:pPr>
        <w:pStyle w:val="ListParagraph"/>
        <w:numPr>
          <w:ilvl w:val="2"/>
          <w:numId w:val="1"/>
        </w:numPr>
        <w:rPr>
          <w:rFonts w:cstheme="minorHAnsi"/>
        </w:rPr>
      </w:pPr>
      <w:r w:rsidRPr="00015C70">
        <w:rPr>
          <w:rFonts w:cstheme="minorHAnsi"/>
          <w:b/>
          <w:color w:val="7030A0"/>
        </w:rPr>
        <w:t>Examiners</w:t>
      </w:r>
      <w:r w:rsidRPr="00015C70">
        <w:rPr>
          <w:rFonts w:cstheme="minorHAnsi"/>
        </w:rPr>
        <w:t xml:space="preserve"> (Page 48): “… Tracker Inner Disks (TID</w:t>
      </w:r>
      <w:r w:rsidRPr="00015C70">
        <w:rPr>
          <w:rFonts w:cstheme="minorHAnsi"/>
          <w:b/>
          <w:color w:val="7030A0"/>
        </w:rPr>
        <w:t>)</w:t>
      </w:r>
      <w:r w:rsidRPr="00015C70">
        <w:rPr>
          <w:rFonts w:cstheme="minorHAnsi"/>
        </w:rPr>
        <w:t>, …”</w:t>
      </w:r>
    </w:p>
    <w:p w14:paraId="0BECB1A3" w14:textId="41827E63" w:rsidR="008F0A7E" w:rsidRPr="00015C70" w:rsidRDefault="00917F5E" w:rsidP="008F0A7E">
      <w:pPr>
        <w:pStyle w:val="ListParagraph"/>
        <w:numPr>
          <w:ilvl w:val="2"/>
          <w:numId w:val="1"/>
        </w:numPr>
        <w:rPr>
          <w:rFonts w:cstheme="minorHAnsi"/>
        </w:rPr>
      </w:pPr>
      <w:r w:rsidRPr="00015C70">
        <w:rPr>
          <w:rFonts w:cstheme="minorHAnsi"/>
          <w:b/>
          <w:color w:val="7030A0"/>
        </w:rPr>
        <w:t>Examiners</w:t>
      </w:r>
      <w:r w:rsidR="00257AAB" w:rsidRPr="00015C70">
        <w:rPr>
          <w:rFonts w:cstheme="minorHAnsi"/>
        </w:rPr>
        <w:t xml:space="preserve"> </w:t>
      </w:r>
      <w:r w:rsidRPr="00015C70">
        <w:rPr>
          <w:rFonts w:cstheme="minorHAnsi"/>
        </w:rPr>
        <w:t>(Page 48)</w:t>
      </w:r>
      <w:r w:rsidR="00257AAB" w:rsidRPr="00015C70">
        <w:rPr>
          <w:rFonts w:cstheme="minorHAnsi"/>
        </w:rPr>
        <w:t>:</w:t>
      </w:r>
      <w:r w:rsidRPr="00015C70">
        <w:rPr>
          <w:rFonts w:cstheme="minorHAnsi"/>
        </w:rPr>
        <w:t xml:space="preserve"> “… barrel layers at mean radii of 4.4 </w:t>
      </w:r>
      <w:r w:rsidRPr="00015C70">
        <w:rPr>
          <w:rFonts w:cstheme="minorHAnsi"/>
          <w:b/>
          <w:color w:val="FF0000"/>
        </w:rPr>
        <w:t>cm</w:t>
      </w:r>
      <w:r w:rsidRPr="00015C70">
        <w:rPr>
          <w:rFonts w:cstheme="minorHAnsi"/>
        </w:rPr>
        <w:t xml:space="preserve">, 7.3 </w:t>
      </w:r>
      <w:r w:rsidRPr="00015C70">
        <w:rPr>
          <w:rFonts w:cstheme="minorHAnsi"/>
          <w:b/>
          <w:color w:val="FF0000"/>
        </w:rPr>
        <w:t>cm</w:t>
      </w:r>
      <w:r w:rsidRPr="00015C70">
        <w:rPr>
          <w:rFonts w:cstheme="minorHAns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lastRenderedPageBreak/>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Avalanche photo</w:t>
      </w:r>
      <w:r w:rsidRPr="006C4D46">
        <w:rPr>
          <w:rFonts w:ascii="CMR10" w:hAnsi="CMR10" w:cs="CMR10"/>
          <w:b/>
          <w:strike/>
          <w:color w:val="FF0000"/>
        </w:rPr>
        <w:t>s</w:t>
      </w:r>
      <w:r w:rsidRPr="006C4D46">
        <w:rPr>
          <w:rFonts w:ascii="CMR10" w:hAnsi="CMR10" w:cs="CMR10"/>
        </w:rPr>
        <w:t>diodes</w:t>
      </w:r>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r w:rsidRPr="00FF3883">
        <w:rPr>
          <w:rFonts w:cstheme="minorHAnsi"/>
          <w:b/>
          <w:color w:val="FF0000"/>
        </w:rPr>
        <w:t>phototriodes</w:t>
      </w:r>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r w:rsidRPr="00524D3D">
        <w:rPr>
          <w:rFonts w:eastAsiaTheme="minorEastAsia" w:cstheme="minorHAnsi"/>
        </w:rPr>
        <w:t>TeV”</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r w:rsidR="00D05894" w:rsidRPr="0036288B">
        <w:rPr>
          <w:rFonts w:cstheme="minorHAnsi"/>
          <w:b/>
          <w:iCs/>
          <w:strike/>
          <w:color w:val="C00000"/>
        </w:rPr>
        <w:t xml:space="preserve">, </w:t>
      </w:r>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lastRenderedPageBreak/>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r w:rsidR="00387CA9" w:rsidRPr="005A1748">
        <w:rPr>
          <w:rFonts w:cstheme="minorHAnsi"/>
          <w:b/>
          <w:color w:val="FF0000"/>
        </w:rPr>
        <w:t xml:space="preserve">simulation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C3627B">
        <w:rPr>
          <w:rFonts w:cstheme="minorHAnsi"/>
          <w:b/>
          <w:iCs/>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lastRenderedPageBreak/>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r w:rsidRPr="00D71640">
        <w:rPr>
          <w:rFonts w:cstheme="minorHAnsi"/>
          <w:i/>
        </w:rPr>
        <w:t xml:space="preserve">Linearised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r w:rsidR="00610888" w:rsidRPr="009F77E7">
        <w:rPr>
          <w:rFonts w:cstheme="minorHAnsi"/>
          <w:b/>
          <w:color w:val="FF0000"/>
        </w:rPr>
        <w:t>L</w:t>
      </w:r>
      <w:r w:rsidRPr="009F77E7">
        <w:rPr>
          <w:rFonts w:cstheme="minorHAnsi"/>
        </w:rPr>
        <w:t xml:space="preserve">inearised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s</w:t>
      </w:r>
      <w:r w:rsidR="00F8497A" w:rsidRPr="00F8497A">
        <w:rPr>
          <w:rFonts w:cstheme="minorHAnsi"/>
          <w:i/>
          <w:u w:val="single"/>
          <w:vertAlign w:val="subscript"/>
        </w:rPr>
        <w:t>i</w:t>
      </w:r>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r w:rsidR="00F8497A" w:rsidRPr="00F8497A">
        <w:rPr>
          <w:rFonts w:cstheme="minorHAnsi"/>
          <w:color w:val="7030A0"/>
          <w:u w:val="single"/>
        </w:rPr>
        <w:t>i</w:t>
      </w:r>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174C95" w:rsidRDefault="00623EBE" w:rsidP="00623947">
      <w:pPr>
        <w:pStyle w:val="ListParagraph"/>
        <w:numPr>
          <w:ilvl w:val="3"/>
          <w:numId w:val="1"/>
        </w:numPr>
        <w:rPr>
          <w:rFonts w:cstheme="minorHAnsi"/>
          <w:i/>
          <w:iCs/>
        </w:rPr>
      </w:pPr>
      <w:r w:rsidRPr="00174C95">
        <w:rPr>
          <w:rFonts w:cstheme="minorHAnsi"/>
          <w:i/>
          <w:iCs/>
        </w:rPr>
        <w:t>Add an appendix detailing matrix elements D, see Tracklet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Error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Figure 4.9: Error Bar circled.</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lastRenderedPageBreak/>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B015BD">
        <w:rPr>
          <w:rFonts w:cstheme="minorHAnsi"/>
          <w:b/>
          <w:i/>
          <w:color w:val="7030A0"/>
        </w:rPr>
        <w:t>E</w:t>
      </w:r>
      <w:r w:rsidR="00B015BD">
        <w:rPr>
          <w:rFonts w:cstheme="minorHAnsi"/>
          <w:b/>
          <w:i/>
          <w:color w:val="7030A0"/>
        </w:rPr>
        <w:t>xaminers also picked up on this: “maybe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38172D" w:rsidRDefault="00BC3A3F" w:rsidP="004B018C">
      <w:pPr>
        <w:pStyle w:val="ListParagraph"/>
        <w:numPr>
          <w:ilvl w:val="3"/>
          <w:numId w:val="1"/>
        </w:numPr>
        <w:rPr>
          <w:rFonts w:cstheme="minorHAnsi"/>
          <w:i/>
          <w:iCs/>
        </w:rPr>
      </w:pPr>
      <w:r w:rsidRPr="00E317E6">
        <w:rPr>
          <w:rFonts w:cstheme="minorHAnsi"/>
          <w:b/>
          <w:i/>
          <w:iCs/>
          <w:color w:val="7030A0"/>
        </w:rPr>
        <w:lastRenderedPageBreak/>
        <w:t xml:space="preserve">Examiners </w:t>
      </w:r>
      <w:r w:rsidRPr="00E317E6">
        <w:rPr>
          <w:rFonts w:cstheme="minorHAnsi"/>
          <w:i/>
          <w:iCs/>
        </w:rPr>
        <w:t xml:space="preserve">(Page 91): </w:t>
      </w:r>
      <w:r w:rsidRPr="00E317E6">
        <w:rPr>
          <w:rFonts w:cstheme="minorHAnsi"/>
          <w:i/>
          <w:iCs/>
          <w:u w:val="single" w:color="7030A0"/>
        </w:rPr>
        <w:t>“These negatively weighted events are not simply discarded as they are required to correctly simulate the NLO cross section by applying a scale factor, SF</w:t>
      </w:r>
      <w:r w:rsidRPr="00E317E6">
        <w:rPr>
          <w:rFonts w:cstheme="minorHAnsi"/>
          <w:i/>
          <w:iCs/>
          <w:u w:val="single" w:color="7030A0"/>
          <w:vertAlign w:val="superscript"/>
        </w:rPr>
        <w:t>NLO</w:t>
      </w:r>
      <w:r w:rsidRPr="00E317E6">
        <w:rPr>
          <w:rFonts w:cstheme="minorHAnsi"/>
          <w:i/>
          <w:iCs/>
          <w:u w:val="single" w:color="7030A0"/>
        </w:rPr>
        <w:t xml:space="preserve">”. </w:t>
      </w:r>
      <w:r w:rsidRPr="00E317E6">
        <w:rPr>
          <w:rFonts w:cstheme="minorHAnsi"/>
          <w:i/>
          <w:iCs/>
          <w:color w:val="7030A0"/>
        </w:rPr>
        <w:t xml:space="preserve">Underlined this passage with annotation: </w:t>
      </w:r>
      <w:r w:rsidRPr="00E317E6">
        <w:rPr>
          <w:rFonts w:cstheme="minorHAnsi"/>
          <w:b/>
          <w:i/>
          <w:iCs/>
          <w:color w:val="7030A0"/>
        </w:rPr>
        <w:t>“Q!”</w:t>
      </w:r>
      <w:r w:rsidR="00E317E6" w:rsidRPr="00E317E6">
        <w:rPr>
          <w:rFonts w:cstheme="minorHAnsi"/>
          <w:b/>
          <w:i/>
          <w:iCs/>
          <w:color w:val="7030A0"/>
        </w:rPr>
        <w:t xml:space="preserve"> </w:t>
      </w:r>
      <w:r w:rsidR="00E317E6" w:rsidRPr="00E317E6">
        <w:rPr>
          <w:rFonts w:cstheme="minorHAnsi"/>
          <w:i/>
          <w:iCs/>
          <w:color w:val="7030A0"/>
        </w:rPr>
        <w:t>Perhaps</w:t>
      </w:r>
      <w:r w:rsidR="00E317E6">
        <w:rPr>
          <w:rFonts w:cstheme="minorHAnsi"/>
          <w:i/>
          <w:iCs/>
          <w:color w:val="7030A0"/>
        </w:rPr>
        <w:t xml:space="preserve">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541FB2" w:rsidRDefault="00165242" w:rsidP="0016524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94):</w:t>
      </w:r>
      <w:r w:rsidR="00656B40" w:rsidRPr="00656B40">
        <w:rPr>
          <w:rFonts w:cstheme="minorHAnsi"/>
          <w:i/>
          <w:iCs/>
        </w:rPr>
        <w:t xml:space="preserve"> </w:t>
      </w:r>
      <w:r w:rsidR="00BF4305">
        <w:rPr>
          <w:rFonts w:cstheme="minorHAnsi"/>
          <w:i/>
          <w:iCs/>
        </w:rPr>
        <w:t xml:space="preserve">“As the magnetic field bends </w:t>
      </w:r>
      <w:r w:rsidR="00BF4305" w:rsidRPr="00BF4305">
        <w:rPr>
          <w:rFonts w:cstheme="minorHAnsi"/>
          <w:b/>
          <w:i/>
          <w:iCs/>
          <w:color w:val="FF0000"/>
        </w:rPr>
        <w:t>the</w:t>
      </w:r>
      <w:r w:rsidR="00BF4305" w:rsidRPr="00BF4305">
        <w:rPr>
          <w:rFonts w:cstheme="minorHAnsi"/>
          <w:i/>
          <w:iCs/>
          <w:color w:val="FF0000"/>
        </w:rPr>
        <w:t xml:space="preserve"> </w:t>
      </w:r>
      <w:r w:rsidR="00BF4305">
        <w:rPr>
          <w:rFonts w:cstheme="minorHAnsi"/>
          <w:i/>
          <w:iCs/>
        </w:rPr>
        <w:t xml:space="preserve">electrons’ trajectories in the φ direction, </w:t>
      </w:r>
      <w:r w:rsidR="00BF4305" w:rsidRPr="00BF4305">
        <w:rPr>
          <w:rFonts w:cstheme="minorHAnsi"/>
          <w:i/>
          <w:iCs/>
          <w:u w:val="single" w:color="7030A0"/>
        </w:rPr>
        <w:t>their is energy across φ, the ECAL crystals</w:t>
      </w:r>
      <w:r w:rsidR="00BF4305">
        <w:rPr>
          <w:rFonts w:cstheme="minorHAnsi"/>
          <w:i/>
          <w:iCs/>
        </w:rPr>
        <w:t xml:space="preserve"> are …” </w:t>
      </w:r>
      <w:r w:rsidR="00BF4305">
        <w:rPr>
          <w:rFonts w:cstheme="minorHAnsi"/>
          <w:i/>
          <w:iCs/>
          <w:color w:val="7030A0"/>
        </w:rPr>
        <w:t>Phrasing (wrt  underlined part).</w:t>
      </w:r>
    </w:p>
    <w:p w14:paraId="135814B9" w14:textId="5593EFDE" w:rsidR="00541FB2" w:rsidRPr="00541FB2" w:rsidRDefault="00541FB2" w:rsidP="00541FB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w:t>
      </w:r>
      <w:r>
        <w:rPr>
          <w:rFonts w:cstheme="minorHAnsi"/>
          <w:i/>
          <w:iCs/>
        </w:rPr>
        <w:t>5</w:t>
      </w:r>
      <w:r w:rsidRPr="00656B40">
        <w:rPr>
          <w:rFonts w:cstheme="minorHAnsi"/>
          <w:i/>
          <w:iCs/>
        </w:rPr>
        <w:t>):</w:t>
      </w:r>
      <w:r>
        <w:rPr>
          <w:rFonts w:cstheme="minorHAnsi"/>
          <w:i/>
          <w:iCs/>
        </w:rPr>
        <w:t xml:space="preserve"> “From this combined set of seeds, electron tracks are iteratively build </w:t>
      </w:r>
      <w:r w:rsidRPr="00541FB2">
        <w:rPr>
          <w:rFonts w:cstheme="minorHAnsi"/>
          <w:i/>
          <w:iCs/>
          <w:u w:val="single" w:color="7030A0"/>
        </w:rPr>
        <w:t>using as</w:t>
      </w:r>
      <w:r>
        <w:rPr>
          <w:rFonts w:cstheme="minorHAnsi"/>
          <w:i/>
          <w:iCs/>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r w:rsidR="00FD0F58" w:rsidRPr="00A96F02">
        <w:rPr>
          <w:rFonts w:cstheme="minorHAnsi"/>
          <w:iCs/>
        </w:rPr>
        <w:t>the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r w:rsidRPr="00027670">
        <w:rPr>
          <w:rFonts w:cstheme="minorHAnsi"/>
          <w:b/>
          <w:iCs/>
          <w:strike/>
          <w:color w:val="FF0000"/>
        </w:rPr>
        <w:t>one</w:t>
      </w:r>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underlined section wrt.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5EF2C610" w14:textId="30E260D8" w:rsidR="00837999" w:rsidRPr="00837999" w:rsidRDefault="00837999" w:rsidP="00837999">
      <w:pPr>
        <w:rPr>
          <w:rFonts w:cstheme="minorHAnsi"/>
          <w:b/>
          <w:i/>
        </w:rPr>
      </w:pPr>
      <w:r w:rsidRPr="00837999">
        <w:rPr>
          <w:rFonts w:cstheme="minorHAnsi"/>
          <w:b/>
          <w:i/>
        </w:rPr>
        <w:t xml:space="preserve">CONTINUE TRANSCRIBING EXAMINER 2’s  NOTES FROM PAGE </w:t>
      </w:r>
      <w:r>
        <w:rPr>
          <w:rFonts w:cstheme="minorHAnsi"/>
          <w:b/>
          <w:i/>
        </w:rPr>
        <w:t>10</w:t>
      </w:r>
      <w:r w:rsidR="00083C21">
        <w:rPr>
          <w:rFonts w:cstheme="minorHAnsi"/>
          <w:b/>
          <w:i/>
        </w:rPr>
        <w:t>2</w:t>
      </w:r>
      <w:r w:rsidRPr="00837999">
        <w:rPr>
          <w:rFonts w:cstheme="minorHAnsi"/>
          <w:b/>
          <w:i/>
        </w:rPr>
        <w:t>+</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lastRenderedPageBreak/>
        <w:t>Page 102: “</w:t>
      </w:r>
      <w:r w:rsidR="003C4EE1">
        <w:rPr>
          <w:rFonts w:cstheme="minorHAnsi"/>
        </w:rPr>
        <w:t xml:space="preserve">… </w:t>
      </w:r>
      <w:r w:rsidRPr="00C05DBD">
        <w:rPr>
          <w:rFonts w:cstheme="minorHAnsi"/>
        </w:rPr>
        <w:t xml:space="preserve">and as </w:t>
      </w:r>
      <w:r w:rsidRPr="00C05DBD">
        <w:rPr>
          <w:rFonts w:cstheme="minorHAnsi"/>
          <w:b/>
          <w:i/>
          <w:strike/>
          <w:color w:val="FF0000"/>
        </w:rPr>
        <w:t>as</w:t>
      </w:r>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80FD436" w:rsidR="00542761" w:rsidRPr="00542761" w:rsidRDefault="00542761" w:rsidP="00317997">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102): “… to the known W boson mass of </w:t>
      </w:r>
      <w:r w:rsidRPr="00542761">
        <w:rPr>
          <w:rFonts w:cstheme="minorHAnsi"/>
          <w:b/>
          <w:i/>
          <w:strike/>
          <w:color w:val="FF0000"/>
        </w:rPr>
        <w:t>of</w:t>
      </w:r>
      <w:r w:rsidRPr="00542761">
        <w:rPr>
          <w:rFonts w:cstheme="minorHAnsi"/>
          <w:i/>
          <w:color w:val="FF0000"/>
        </w:rPr>
        <w:t xml:space="preserve"> </w:t>
      </w:r>
      <w:r>
        <w:rPr>
          <w:rFonts w:cstheme="minorHAnsi"/>
          <w:i/>
        </w:rPr>
        <w:t>80.4 GeV [21] is considered.”</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Pr="00B718F9" w:rsidRDefault="00B718F9" w:rsidP="00B718F9">
      <w:pPr>
        <w:pStyle w:val="ListParagraph"/>
        <w:numPr>
          <w:ilvl w:val="0"/>
          <w:numId w:val="1"/>
        </w:numPr>
        <w:rPr>
          <w:rFonts w:cstheme="minorHAnsi"/>
          <w:i/>
        </w:rPr>
      </w:pPr>
      <w:r w:rsidRPr="00B718F9">
        <w:rPr>
          <w:rFonts w:cstheme="minorHAnsi"/>
          <w:i/>
        </w:rPr>
        <w:t>Control Region:</w:t>
      </w:r>
    </w:p>
    <w:p w14:paraId="26B85499" w14:textId="6818B9D6" w:rsidR="00A21C02" w:rsidRPr="003312B7" w:rsidRDefault="00A21C02"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1E369927" w14:textId="4AAE2947" w:rsidR="003312B7" w:rsidRPr="00A21C02" w:rsidRDefault="003312B7"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w:t>
      </w:r>
      <w:r>
        <w:rPr>
          <w:rFonts w:cstheme="minorHAnsi"/>
          <w:b/>
          <w:i/>
          <w:color w:val="7030A0"/>
        </w:rPr>
        <w:t>Explain control region?? (check modelling)</w:t>
      </w:r>
    </w:p>
    <w:p w14:paraId="7E9FC26F" w14:textId="0892491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0441F42D" w:rsidR="00EB3064" w:rsidRDefault="00EB3064"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104):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1A349220" w:rsidR="007437E7" w:rsidRPr="006F2E57" w:rsidRDefault="007437E7"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87142F">
        <w:rPr>
          <w:rFonts w:cstheme="minorHAnsi"/>
          <w:i/>
        </w:rPr>
        <w:t xml:space="preserve"> </w:t>
      </w:r>
      <w:r w:rsidR="0087142F">
        <w:rPr>
          <w:rFonts w:cstheme="minorHAnsi"/>
          <w:b/>
          <w:i/>
          <w:color w:val="7030A0"/>
        </w:rPr>
        <w:t>Explain BDT?</w:t>
      </w:r>
    </w:p>
    <w:p w14:paraId="4E0CD5FE" w14:textId="1DA320A6" w:rsidR="007E1C99" w:rsidRPr="007437E7" w:rsidRDefault="007E1C99" w:rsidP="007437E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7DB25C2C" w:rsidR="00ED2BC2" w:rsidRPr="007437E7" w:rsidRDefault="00ED2BC2" w:rsidP="007437E7">
      <w:pPr>
        <w:pStyle w:val="ListParagraph"/>
        <w:numPr>
          <w:ilvl w:val="1"/>
          <w:numId w:val="1"/>
        </w:numPr>
        <w:rPr>
          <w:rFonts w:cstheme="minorHAnsi"/>
        </w:rPr>
      </w:pPr>
      <w:r w:rsidRPr="001D151E">
        <w:rPr>
          <w:rFonts w:cstheme="minorHAnsi"/>
        </w:rPr>
        <w:t>Figure 6.1 top/bottom -&gt; left/right.</w:t>
      </w:r>
      <w:r w:rsidR="007437E7">
        <w:rPr>
          <w:rFonts w:cstheme="minorHAnsi"/>
        </w:rPr>
        <w:t xml:space="preserve"> </w:t>
      </w:r>
      <w:r w:rsidR="007437E7" w:rsidRPr="003C4EE1">
        <w:rPr>
          <w:rFonts w:cstheme="minorHAnsi"/>
          <w:b/>
          <w:color w:val="7030A0"/>
        </w:rPr>
        <w:t>Examiners also picked up on this.</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4DCB02C3" w:rsidR="00DA3EDC" w:rsidRPr="00BA37D1" w:rsidRDefault="00DA3EDC" w:rsidP="00DA3EDC">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906C8C">
        <w:rPr>
          <w:rFonts w:cstheme="minorHAnsi"/>
          <w:i/>
        </w:rPr>
        <w:t xml:space="preserve"> “… and will likely be limited by </w:t>
      </w:r>
      <w:r w:rsidR="00906C8C" w:rsidRPr="00906C8C">
        <w:rPr>
          <w:rFonts w:cstheme="minorHAnsi"/>
          <w:b/>
          <w:i/>
          <w:strike/>
          <w:color w:val="FF0000"/>
        </w:rPr>
        <w:t>statistics</w:t>
      </w:r>
      <w:r w:rsidR="00906C8C" w:rsidRPr="00906C8C">
        <w:rPr>
          <w:rFonts w:cstheme="minorHAnsi"/>
          <w:b/>
          <w:i/>
          <w:color w:val="FF0000"/>
        </w:rPr>
        <w:t xml:space="preserve"> event yield</w:t>
      </w:r>
      <w:r w:rsidR="00906C8C">
        <w:rPr>
          <w:rFonts w:cstheme="minorHAnsi"/>
          <w:i/>
        </w:rPr>
        <w:t>, it is …</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0035DB12" w14:textId="12352398"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7F192CDF" w:rsidR="006C7638" w:rsidRPr="00453991" w:rsidRDefault="006C7638" w:rsidP="006C7638">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p>
    <w:p w14:paraId="0C78D2B2" w14:textId="42C59E68" w:rsidR="00453991" w:rsidRPr="00453991" w:rsidRDefault="00453991" w:rsidP="00453991">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108): “… at </w:t>
      </w:r>
      <w:r w:rsidRPr="00453991">
        <w:rPr>
          <w:rFonts w:cstheme="minorHAnsi"/>
          <w:i/>
          <w:u w:val="single" w:color="7030A0"/>
        </w:rPr>
        <w:t>raddi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02ED000D" w14:textId="48179759" w:rsidR="00B07ECF"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p>
    <w:p w14:paraId="4A42BF52" w14:textId="4CE832AD" w:rsidR="00C1368D" w:rsidRDefault="00D96286" w:rsidP="00317997">
      <w:pPr>
        <w:pStyle w:val="ListParagraph"/>
        <w:numPr>
          <w:ilvl w:val="3"/>
          <w:numId w:val="1"/>
        </w:numPr>
        <w:rPr>
          <w:rFonts w:cstheme="minorHAnsi"/>
          <w:i/>
        </w:rPr>
      </w:pPr>
      <w:r>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n: i.e. the RMS along the η direction inside the 5x5 iη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14CC1E3" w:rsidR="0088366B" w:rsidRPr="00233B48" w:rsidRDefault="00985882" w:rsidP="00AF566B">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r w:rsidR="00AF566B">
        <w:rPr>
          <w:rFonts w:cstheme="minorHAnsi"/>
          <w:i/>
        </w:rPr>
        <w:t xml:space="preserve"> </w:t>
      </w:r>
      <w:r w:rsidR="00AF566B" w:rsidRPr="003C4EE1">
        <w:rPr>
          <w:rFonts w:cstheme="minorHAnsi"/>
          <w:b/>
          <w:color w:val="7030A0"/>
        </w:rPr>
        <w:t>Examiners also picked up on this</w:t>
      </w:r>
      <w:r w:rsidR="00AF566B">
        <w:rPr>
          <w:rFonts w:cstheme="minorHAnsi"/>
          <w:b/>
          <w:color w:val="7030A0"/>
        </w:rPr>
        <w:t>.</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0738B124" w:rsidR="00233B48" w:rsidRPr="00233B48" w:rsidRDefault="00233B48" w:rsidP="00233B4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113): Fractions are wrong. Correct!</w:t>
      </w:r>
    </w:p>
    <w:p w14:paraId="111C68EF" w14:textId="77777777" w:rsidR="00332089" w:rsidRDefault="00332089" w:rsidP="00317997">
      <w:pPr>
        <w:pStyle w:val="ListParagraph"/>
        <w:numPr>
          <w:ilvl w:val="0"/>
          <w:numId w:val="1"/>
        </w:numPr>
        <w:rPr>
          <w:rFonts w:cstheme="minorHAnsi"/>
          <w:i/>
        </w:rPr>
      </w:pPr>
      <w:r>
        <w:rPr>
          <w:rFonts w:cstheme="minorHAnsi"/>
          <w:i/>
        </w:rPr>
        <w:lastRenderedPageBreak/>
        <w:t>Background Processes:</w:t>
      </w:r>
      <w:r>
        <w:rPr>
          <w:rFonts w:cstheme="minorHAnsi"/>
          <w:i/>
        </w:rPr>
        <w:tab/>
      </w:r>
    </w:p>
    <w:p w14:paraId="09F25106" w14:textId="6C7764DF" w:rsidR="00332089" w:rsidRPr="0014307C" w:rsidRDefault="00332089" w:rsidP="00317997">
      <w:pPr>
        <w:pStyle w:val="ListParagraph"/>
        <w:numPr>
          <w:ilvl w:val="1"/>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“W+jets”. </w:t>
      </w:r>
      <w:r w:rsidR="00564507">
        <w:rPr>
          <w:rFonts w:cstheme="minorHAnsi"/>
          <w:b/>
          <w:color w:val="FF0000"/>
        </w:rPr>
        <w:t>New title avoids this mistake!</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123BC247" w:rsidR="00184EFD" w:rsidRDefault="00184EFD" w:rsidP="00184EFD">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116): Include reference for CUETP8M2T4 et al tunes.</w:t>
      </w:r>
    </w:p>
    <w:p w14:paraId="7A989761" w14:textId="08FC4862" w:rsidR="00D407A5" w:rsidRPr="003576B9" w:rsidRDefault="00D407A5" w:rsidP="00D407A5">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116): “… start of the most </w:t>
      </w:r>
      <w:r w:rsidRPr="004909B9">
        <w:rPr>
          <w:rFonts w:cstheme="minorHAnsi"/>
          <w:b/>
          <w:i/>
          <w:color w:val="7030A0"/>
          <w:u w:val="single" w:color="7030A0"/>
        </w:rPr>
        <w:t>luminous</w:t>
      </w:r>
      <w:r w:rsidRPr="004909B9">
        <w:rPr>
          <w:rFonts w:cstheme="minorHAnsi"/>
          <w:i/>
          <w:color w:val="7030A0"/>
        </w:rPr>
        <w:t xml:space="preserve"> </w:t>
      </w:r>
      <w:r>
        <w:rPr>
          <w:rFonts w:cstheme="minorHAnsi"/>
          <w:i/>
        </w:rPr>
        <w:t xml:space="preserve">runs …” </w:t>
      </w:r>
      <w:r w:rsidR="004909B9">
        <w:rPr>
          <w:rFonts w:cstheme="minorHAnsi"/>
          <w:i/>
          <w:color w:val="7030A0"/>
        </w:rPr>
        <w:t>Could use “data taking”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3576B9" w:rsidRDefault="0025404A" w:rsidP="003576B9">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116): </w:t>
      </w:r>
      <w:r w:rsidR="000B0D7E" w:rsidRPr="000B0D7E">
        <w:rPr>
          <w:rFonts w:cstheme="minorHAnsi"/>
          <w:b/>
          <w:i/>
          <w:color w:val="7030A0"/>
        </w:rPr>
        <w:t>isr -&gt; ISR</w:t>
      </w:r>
      <w:r w:rsidR="000B0D7E" w:rsidRPr="000B0D7E">
        <w:rPr>
          <w:rFonts w:cstheme="minorHAnsi"/>
          <w:i/>
          <w:color w:val="7030A0"/>
        </w:rPr>
        <w:t xml:space="preserve"> </w:t>
      </w:r>
      <w:r w:rsidR="000B0D7E">
        <w:rPr>
          <w:rFonts w:cstheme="minorHAnsi"/>
          <w:i/>
        </w:rPr>
        <w:t xml:space="preserve">and </w:t>
      </w:r>
      <w:r w:rsidR="000B0D7E" w:rsidRPr="000B0D7E">
        <w:rPr>
          <w:rFonts w:cstheme="minorHAnsi"/>
          <w:b/>
          <w:i/>
          <w:color w:val="7030A0"/>
        </w:rPr>
        <w:t>fsr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r w:rsidRPr="005A58B8">
        <w:rPr>
          <w:rFonts w:cstheme="minorHAnsi"/>
          <w:i/>
        </w:rPr>
        <w:t>Miscalibrated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5DAF0827" w:rsidR="00C2733C" w:rsidRDefault="00C2733C" w:rsidP="00C2733C">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0E7219E2" w:rsidR="002F21A8" w:rsidRPr="002F21A8" w:rsidRDefault="002F21A8" w:rsidP="002F21A8">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 xml:space="preserve">(Page </w:t>
      </w:r>
      <w:r w:rsidR="00576CF0">
        <w:rPr>
          <w:rFonts w:cstheme="minorHAnsi"/>
          <w:i/>
        </w:rPr>
        <w:t>120</w:t>
      </w:r>
      <w:r w:rsidRPr="002F21A8">
        <w:rPr>
          <w:rFonts w:cstheme="minorHAnsi"/>
          <w:i/>
        </w:rPr>
        <w:t xml:space="preserve">): </w:t>
      </w:r>
      <w:r w:rsidRPr="002F21A8">
        <w:rPr>
          <w:rFonts w:cstheme="minorHAnsi"/>
          <w:i/>
          <w:color w:val="7030A0"/>
        </w:rPr>
        <w:t>“plots for the performance”</w:t>
      </w:r>
    </w:p>
    <w:p w14:paraId="7F72852B" w14:textId="0EF72009" w:rsidR="0021069D" w:rsidRPr="002F21A8" w:rsidRDefault="0021069D" w:rsidP="0021069D">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 xml:space="preserve">(Page </w:t>
      </w:r>
      <w:r>
        <w:rPr>
          <w:rFonts w:cstheme="minorHAnsi"/>
          <w:i/>
        </w:rPr>
        <w:t>120</w:t>
      </w:r>
      <w:r w:rsidRPr="002F21A8">
        <w:rPr>
          <w:rFonts w:cstheme="minorHAnsi"/>
          <w:i/>
        </w:rPr>
        <w:t xml:space="preserve">): </w:t>
      </w:r>
      <w:r w:rsidRPr="0021069D">
        <w:rPr>
          <w:rFonts w:cstheme="minorHAnsi"/>
          <w:i/>
          <w:color w:val="7030A0"/>
        </w:rPr>
        <w:t>“ε</w:t>
      </w:r>
      <w:r w:rsidRPr="0021069D">
        <w:rPr>
          <w:rFonts w:cstheme="minorHAnsi"/>
          <w:i/>
          <w:color w:val="7030A0"/>
          <w:vertAlign w:val="subscript"/>
        </w:rPr>
        <w:t>trigger</w:t>
      </w:r>
      <w:r w:rsidRPr="0021069D">
        <w:rPr>
          <w:rFonts w:cstheme="minorHAnsi"/>
          <w:i/>
          <w:color w:val="7030A0"/>
        </w:rPr>
        <w:t xml:space="preserve"> ≥ 0?”</w:t>
      </w:r>
    </w:p>
    <w:p w14:paraId="5817914C" w14:textId="0B3D3DFB" w:rsidR="002F21A8" w:rsidRPr="002F21A8" w:rsidRDefault="00744694" w:rsidP="00C2733C">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 xml:space="preserve">(Page </w:t>
      </w:r>
      <w:r>
        <w:rPr>
          <w:rFonts w:cstheme="minorHAnsi"/>
          <w:i/>
        </w:rPr>
        <w:t>120</w:t>
      </w:r>
      <w:r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763F09F" w14:textId="04A2CA92"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D24C53" w:rsidRPr="003C4EE1">
        <w:rPr>
          <w:rFonts w:cstheme="minorHAnsi"/>
          <w:b/>
          <w:color w:val="7030A0"/>
        </w:rPr>
        <w:t>Examiners also picked up on this</w:t>
      </w:r>
    </w:p>
    <w:p w14:paraId="1A921F0D" w14:textId="3842E1E9" w:rsidR="002B7E35" w:rsidRDefault="002B7E35" w:rsidP="001B475E">
      <w:pPr>
        <w:pStyle w:val="ListParagraph"/>
        <w:numPr>
          <w:ilvl w:val="1"/>
          <w:numId w:val="1"/>
        </w:numPr>
        <w:rPr>
          <w:rFonts w:cstheme="minorHAnsi"/>
          <w:i/>
        </w:rPr>
      </w:pPr>
      <w:r>
        <w:rPr>
          <w:rFonts w:cstheme="minorHAnsi"/>
          <w:i/>
        </w:rPr>
        <w:t xml:space="preserve">B-tagging Efficiency: </w:t>
      </w: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11BF697" w:rsidR="00D67770" w:rsidRDefault="00D67770"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Pr>
          <w:rFonts w:cstheme="minorHAnsi"/>
          <w:i/>
        </w:rPr>
        <w:t xml:space="preserve"> Correct Figure B.1 to Figure 7.1! Check and confirm. If it is the Appendix figure, why there and reference/highlight in appendix properly.</w:t>
      </w:r>
    </w:p>
    <w:p w14:paraId="5A7F583B" w14:textId="0D3E9D09" w:rsidR="00512FB5" w:rsidRPr="008123CC"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Pr>
          <w:rFonts w:cstheme="minorHAnsi"/>
          <w:i/>
        </w:rPr>
        <w:t xml:space="preserve"> Figure B.1/Figure 7.1  - </w:t>
      </w:r>
      <w:r>
        <w:rPr>
          <w:rFonts w:cstheme="minorHAnsi"/>
          <w:b/>
          <w:i/>
          <w:color w:val="7030A0"/>
        </w:rPr>
        <w:t>Should NPLs be on the plot?</w:t>
      </w:r>
    </w:p>
    <w:p w14:paraId="5E5EDED0" w14:textId="628F14BF" w:rsidR="008123CC" w:rsidRDefault="008123CC"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123</w:t>
      </w:r>
      <w:r w:rsidRPr="002F21A8">
        <w:rPr>
          <w:rFonts w:cstheme="minorHAnsi"/>
          <w:i/>
        </w:rPr>
        <w:t>):</w:t>
      </w:r>
      <w:r>
        <w:rPr>
          <w:rFonts w:cstheme="minorHAnsi"/>
          <w:i/>
        </w:rPr>
        <w:t xml:space="preserve"> Table 7.4 – “</w:t>
      </w:r>
      <w:r w:rsidRPr="002F4101">
        <w:rPr>
          <w:rFonts w:cstheme="minorHAnsi"/>
          <w:b/>
          <w:i/>
          <w:color w:val="FF0000"/>
        </w:rPr>
        <w:t>non-prompt leptons</w:t>
      </w:r>
      <w:r w:rsidRPr="008123CC">
        <w:rPr>
          <w:rFonts w:cstheme="minorHAnsi"/>
          <w:i/>
          <w:color w:val="FF0000"/>
        </w:rPr>
        <w:t xml:space="preserve"> </w:t>
      </w:r>
      <w:r w:rsidR="002F4101">
        <w:rPr>
          <w:rFonts w:cstheme="minorHAnsi"/>
          <w:b/>
          <w:i/>
          <w:color w:val="FF0000"/>
        </w:rPr>
        <w:t>(</w:t>
      </w:r>
      <w:r w:rsidRPr="008123CC">
        <w:rPr>
          <w:rFonts w:cstheme="minorHAnsi"/>
          <w:b/>
          <w:i/>
          <w:color w:val="FF0000"/>
        </w:rPr>
        <w:t>NPLs</w:t>
      </w:r>
      <w:r w:rsidR="002F4101">
        <w:rPr>
          <w:rFonts w:cstheme="minorHAnsi"/>
          <w:b/>
          <w:i/>
          <w:color w:val="FF0000"/>
        </w:rPr>
        <w:t>)</w:t>
      </w:r>
      <w:r>
        <w:rPr>
          <w:rFonts w:cstheme="minorHAnsi"/>
          <w:i/>
        </w:rPr>
        <w:t>” and errors on data entries are “</w:t>
      </w:r>
      <w:r w:rsidRPr="008123CC">
        <w:rPr>
          <w:rFonts w:cstheme="minorHAnsi"/>
          <w:i/>
          <w:color w:val="7030A0"/>
        </w:rPr>
        <w:t>not needed</w:t>
      </w:r>
      <w:r>
        <w:rPr>
          <w:rFonts w:cstheme="minorHAnsi"/>
          <w:i/>
        </w:rPr>
        <w:t>”.</w:t>
      </w:r>
    </w:p>
    <w:p w14:paraId="405F290C" w14:textId="6ACFEDA8" w:rsidR="009D6130" w:rsidRPr="00910395"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2007AD" w:rsidRPr="002007AD">
        <w:rPr>
          <w:rFonts w:cstheme="minorHAnsi"/>
          <w:b/>
          <w:i/>
          <w:color w:val="7030A0"/>
        </w:rPr>
        <w:t>UNCLEAR COMMENT</w:t>
      </w:r>
      <w:r w:rsidR="002007AD" w:rsidRPr="002007AD">
        <w:rPr>
          <w:rFonts w:cstheme="minorHAnsi"/>
          <w:i/>
          <w:color w:val="7030A0"/>
        </w:rPr>
        <w:t xml:space="preserve"> </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Default="00EF75D0" w:rsidP="00EF75D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125</w:t>
      </w:r>
      <w:r w:rsidRPr="002F21A8">
        <w:rPr>
          <w:rFonts w:cstheme="minorHAnsi"/>
          <w:i/>
        </w:rPr>
        <w:t>):</w:t>
      </w:r>
      <w:r w:rsidR="00EE4023">
        <w:rPr>
          <w:rFonts w:cstheme="minorHAnsi"/>
          <w:i/>
        </w:rPr>
        <w:t xml:space="preserve"> “… and same </w:t>
      </w:r>
      <w:r w:rsidR="00EE4023" w:rsidRPr="00CF38C0">
        <w:rPr>
          <w:rFonts w:cstheme="minorHAnsi"/>
          <w:b/>
          <w:i/>
          <w:strike/>
          <w:color w:val="FF0000"/>
        </w:rPr>
        <w:t>charge</w:t>
      </w:r>
      <w:r w:rsidR="00EE4023" w:rsidRPr="00CF38C0">
        <w:rPr>
          <w:rFonts w:cstheme="minorHAnsi"/>
          <w:b/>
          <w:i/>
          <w:color w:val="FF0000"/>
        </w:rPr>
        <w:t xml:space="preserve"> sign</w:t>
      </w:r>
      <w:r w:rsidR="00EE4023" w:rsidRPr="00CF38C0">
        <w:rPr>
          <w:rFonts w:cstheme="minorHAnsi"/>
          <w:i/>
          <w:color w:val="FF0000"/>
        </w:rPr>
        <w:t xml:space="preserve"> </w:t>
      </w:r>
      <w:r w:rsidR="00EE4023">
        <w:rPr>
          <w:rFonts w:cstheme="minorHAnsi"/>
          <w:i/>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r>
        <w:rPr>
          <w:rFonts w:cstheme="minorHAnsi"/>
          <w:i/>
        </w:rPr>
        <w:t>Z+jets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lastRenderedPageBreak/>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2F610B10" w14:textId="6914A98F" w:rsidR="00BF2B0F" w:rsidRDefault="00BF2B0F" w:rsidP="00BF2B0F">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128-129</w:t>
      </w:r>
      <w:r w:rsidRPr="002F21A8">
        <w:rPr>
          <w:rFonts w:cstheme="minorHAnsi"/>
          <w:i/>
        </w:rPr>
        <w:t>):</w:t>
      </w:r>
      <w:r>
        <w:rPr>
          <w:rFonts w:cstheme="minorHAnsi"/>
          <w:i/>
        </w:rPr>
        <w:t xml:space="preserve"> Table 7.6 + 7.7 - errors on data entries are </w:t>
      </w:r>
      <w:r w:rsidRPr="005C1F32">
        <w:rPr>
          <w:rFonts w:cstheme="minorHAnsi"/>
          <w:i/>
        </w:rPr>
        <w:t>not needed.</w:t>
      </w:r>
    </w:p>
    <w:p w14:paraId="1992CA21" w14:textId="77777777" w:rsidR="00BF2B0F" w:rsidRDefault="00BF2B0F" w:rsidP="00562387">
      <w:pPr>
        <w:pStyle w:val="ListParagraph"/>
        <w:numPr>
          <w:ilvl w:val="2"/>
          <w:numId w:val="1"/>
        </w:numPr>
        <w:rPr>
          <w:rFonts w:cstheme="minorHAnsi"/>
          <w:i/>
        </w:rPr>
      </w:pP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033F501A" w:rsidR="00F670F0" w:rsidRDefault="00F670F0" w:rsidP="00F670F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132</w:t>
      </w:r>
      <w:r w:rsidRPr="002F21A8">
        <w:rPr>
          <w:rFonts w:cstheme="minorHAnsi"/>
          <w:i/>
        </w:rPr>
        <w:t>):</w:t>
      </w:r>
      <w:r w:rsidR="002A0AC6">
        <w:rPr>
          <w:rFonts w:cstheme="minorHAnsi"/>
          <w:i/>
        </w:rPr>
        <w:t xml:space="preserve"> Figure B.29 should be 7.8 like comment on page 122.</w:t>
      </w:r>
    </w:p>
    <w:p w14:paraId="6621FF0E" w14:textId="357AC388" w:rsidR="005C1F32" w:rsidRDefault="005C1F32" w:rsidP="00F670F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133</w:t>
      </w:r>
      <w:r w:rsidRPr="002F21A8">
        <w:rPr>
          <w:rFonts w:cstheme="minorHAnsi"/>
          <w:i/>
        </w:rPr>
        <w:t>):</w:t>
      </w:r>
      <w:r>
        <w:rPr>
          <w:rFonts w:cstheme="minorHAnsi"/>
          <w:i/>
        </w:rPr>
        <w:t xml:space="preserve"> Table 7.8 - errors on data entries are </w:t>
      </w:r>
      <w:r w:rsidRPr="005C1F32">
        <w:rPr>
          <w:rFonts w:cstheme="minorHAnsi"/>
          <w:i/>
        </w:rPr>
        <w:t>not needed.</w:t>
      </w:r>
    </w:p>
    <w:p w14:paraId="786F461C" w14:textId="78A9EF49" w:rsidR="00082D62" w:rsidRDefault="00F32026" w:rsidP="001B475E">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70E8D441" w14:textId="0908E9AD" w:rsidR="004579E4" w:rsidRDefault="004579E4" w:rsidP="004579E4">
      <w:pPr>
        <w:pStyle w:val="ListParagraph"/>
        <w:numPr>
          <w:ilvl w:val="0"/>
          <w:numId w:val="1"/>
        </w:numPr>
        <w:rPr>
          <w:rFonts w:cstheme="minorHAnsi"/>
          <w:i/>
        </w:rPr>
      </w:pPr>
      <w:r>
        <w:rPr>
          <w:rFonts w:cstheme="minorHAnsi"/>
          <w:i/>
        </w:rPr>
        <w:t>Systematic Uncertainties:</w:t>
      </w:r>
    </w:p>
    <w:p w14:paraId="5A4DACBE" w14:textId="50A65062" w:rsidR="004579E4" w:rsidRPr="007D31D6"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A2587F5" w:rsidR="00B20FA9" w:rsidRPr="007D31D6" w:rsidRDefault="00A655C2"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137): Star by Eqn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2E7BC0FB" w:rsidR="004D75AB" w:rsidRPr="00BD3D94" w:rsidRDefault="00BD3D94"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w:t>
      </w:r>
      <w:r>
        <w:rPr>
          <w:rFonts w:cstheme="minorHAnsi"/>
          <w:i/>
        </w:rPr>
        <w:t>8</w:t>
      </w:r>
      <w:r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B793D"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xml:space="preserve">, the set of options …” ? above </w:t>
      </w:r>
      <w:r w:rsidRPr="009D57F2">
        <w:rPr>
          <w:rFonts w:cstheme="minorHAnsi"/>
          <w:i/>
          <w:color w:val="7030A0"/>
          <w:u w:val="single" w:color="7030A0"/>
        </w:rPr>
        <w:t>underlined hyperparameters</w:t>
      </w:r>
      <w:r>
        <w:rPr>
          <w:rFonts w:cstheme="minorHAnsi"/>
          <w:i/>
        </w:rPr>
        <w:t>.</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19479115"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 “</w:t>
      </w:r>
      <w:r w:rsidR="004667E2" w:rsidRPr="004667E2">
        <w:rPr>
          <w:rFonts w:cstheme="minorHAnsi"/>
          <w:i/>
          <w:color w:val="7030A0"/>
        </w:rPr>
        <w:t>small differences lead to big differences</w:t>
      </w:r>
      <w:r w:rsidR="004667E2">
        <w:rPr>
          <w:rFonts w:cstheme="minorHAnsi"/>
          <w:i/>
        </w:rPr>
        <w:t>.”</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define which is ee and µµ</w:t>
      </w:r>
      <w:r w:rsidRPr="00DC1F91">
        <w:rPr>
          <w:rFonts w:cstheme="minorHAnsi"/>
          <w:i/>
        </w:rPr>
        <w:t>.</w:t>
      </w:r>
      <w:r>
        <w:rPr>
          <w:rFonts w:cstheme="minorHAnsi"/>
          <w:i/>
        </w:rPr>
        <w:t xml:space="preserve"> In text and on plots.</w:t>
      </w:r>
    </w:p>
    <w:p w14:paraId="0E0136C9" w14:textId="7EE092D4" w:rsidR="00A11508" w:rsidRDefault="00A11508" w:rsidP="00CB793D">
      <w:pPr>
        <w:pStyle w:val="ListParagraph"/>
        <w:numPr>
          <w:ilvl w:val="3"/>
          <w:numId w:val="1"/>
        </w:numPr>
        <w:rPr>
          <w:rFonts w:cstheme="minorHAnsi"/>
          <w:i/>
        </w:rPr>
      </w:pPr>
      <w:r>
        <w:rPr>
          <w:rFonts w:cstheme="minorHAnsi"/>
          <w:b/>
          <w:i/>
          <w:color w:val="7030A0"/>
        </w:rPr>
        <w:t xml:space="preserve"> </w:t>
      </w:r>
      <w:r w:rsidR="003C3033" w:rsidRPr="007D31D6">
        <w:rPr>
          <w:rFonts w:cstheme="minorHAnsi"/>
          <w:b/>
          <w:i/>
          <w:color w:val="7030A0"/>
        </w:rPr>
        <w:t xml:space="preserve">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“totHtOverPt”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06ABE930" w14:textId="77777777" w:rsidR="003D2FAF" w:rsidRDefault="003D2FAF" w:rsidP="001B475E">
      <w:pPr>
        <w:rPr>
          <w:rFonts w:cstheme="minorHAnsi"/>
          <w:i/>
        </w:rPr>
      </w:pPr>
    </w:p>
    <w:p w14:paraId="0C1D8173" w14:textId="77777777" w:rsidR="003D2FAF" w:rsidRPr="002617D3" w:rsidRDefault="003D2FAF" w:rsidP="003D2FAF">
      <w:pPr>
        <w:rPr>
          <w:rFonts w:cstheme="minorHAnsi"/>
          <w:b/>
          <w:i/>
        </w:rPr>
      </w:pPr>
      <w:r w:rsidRPr="004E1438">
        <w:rPr>
          <w:rFonts w:cstheme="minorHAnsi"/>
          <w:b/>
          <w:i/>
        </w:rPr>
        <w:t xml:space="preserve">CONTINUE TRANSCRIBING EXAMINER 1’s  NOTES FROM PAGE </w:t>
      </w:r>
      <w:r>
        <w:rPr>
          <w:rFonts w:cstheme="minorHAnsi"/>
          <w:b/>
          <w:i/>
        </w:rPr>
        <w:t>157+</w:t>
      </w:r>
    </w:p>
    <w:p w14:paraId="5FE1A039" w14:textId="3F7A0ED0" w:rsidR="00D30280" w:rsidRPr="001B475E"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lastRenderedPageBreak/>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r>
        <w:rPr>
          <w:rFonts w:cstheme="minorHAnsi"/>
          <w:sz w:val="24"/>
        </w:rPr>
        <w:t>tZq</w:t>
      </w:r>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Describe Yukawa Coupling – coupling between scalar and dirac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Historically used to describe the nuclear force between nucleons (fermions) that’s mediated by pions (pseudoscalar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Explain ttH and tW/WH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Both tH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~i</w:t>
      </w:r>
      <w:r w:rsidRPr="008C08BF">
        <w:rPr>
          <w:rFonts w:cstheme="minorHAnsi"/>
          <w:sz w:val="24"/>
          <w:vertAlign w:val="subscript"/>
        </w:rPr>
        <w:t>g</w:t>
      </w:r>
      <w:r>
        <w:rPr>
          <w:rFonts w:cstheme="minorHAnsi"/>
          <w:sz w:val="24"/>
        </w:rPr>
        <w:t>Wg</w:t>
      </w:r>
      <w:r w:rsidRPr="008C08BF">
        <w:rPr>
          <w:rFonts w:cstheme="minorHAnsi"/>
          <w:sz w:val="24"/>
          <w:vertAlign w:val="subscript"/>
        </w:rPr>
        <w:t>mtop</w:t>
      </w:r>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Chiral symmetry for vector gauge theories with massless dirac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hierachy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r>
        <w:rPr>
          <w:rFonts w:cstheme="minorHAnsi"/>
          <w:sz w:val="24"/>
        </w:rPr>
        <w:t>dp/p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HCAL – Tile calo</w:t>
      </w:r>
    </w:p>
    <w:p w14:paraId="6992A124" w14:textId="04015507" w:rsidR="00BA7212" w:rsidRDefault="00BA7212" w:rsidP="00BA7212">
      <w:pPr>
        <w:pStyle w:val="ListParagraph"/>
        <w:numPr>
          <w:ilvl w:val="2"/>
          <w:numId w:val="2"/>
        </w:numPr>
        <w:rPr>
          <w:rFonts w:cstheme="minorHAnsi"/>
          <w:sz w:val="24"/>
        </w:rPr>
      </w:pPr>
      <w:r>
        <w:rPr>
          <w:rFonts w:cstheme="minorHAnsi"/>
          <w:sz w:val="24"/>
        </w:rPr>
        <w:t>Tracker – pixel+strip+gas.</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increases MS, conversion, and showering (as if a calo)</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r-&gt;r</w:t>
      </w:r>
      <w:r w:rsidRPr="00427D0A">
        <w:rPr>
          <w:rFonts w:cstheme="minorHAnsi"/>
          <w:sz w:val="24"/>
          <w:vertAlign w:val="subscript"/>
        </w:rPr>
        <w:t>T</w:t>
      </w:r>
      <w:r>
        <w:rPr>
          <w:rFonts w:cstheme="minorHAnsi"/>
          <w:sz w:val="24"/>
        </w:rPr>
        <w:t xml:space="preserve"> and φ-&gt;φ</w:t>
      </w:r>
      <w:r w:rsidRPr="00427D0A">
        <w:rPr>
          <w:rFonts w:cstheme="minorHAnsi"/>
          <w:sz w:val="24"/>
          <w:vertAlign w:val="subscript"/>
        </w:rPr>
        <w:t>T</w:t>
      </w:r>
      <w:r w:rsidRPr="00427D0A">
        <w:rPr>
          <w:rFonts w:cstheme="minorHAnsi"/>
          <w:sz w:val="24"/>
        </w:rPr>
        <w:t>?</w:t>
      </w:r>
      <w:r w:rsidR="003B63D0">
        <w:rPr>
          <w:rFonts w:cstheme="minorHAnsi"/>
          <w:sz w:val="24"/>
        </w:rPr>
        <w:t xml:space="preserve"> Stub-line gradient is proportional to r</w:t>
      </w:r>
      <w:r w:rsidR="003B63D0" w:rsidRPr="003B63D0">
        <w:rPr>
          <w:rFonts w:cstheme="minorHAnsi"/>
          <w:sz w:val="24"/>
          <w:vertAlign w:val="subscript"/>
        </w:rPr>
        <w:t>T</w:t>
      </w:r>
      <w:r w:rsidR="003B63D0">
        <w:rPr>
          <w:rFonts w:cstheme="minorHAnsi"/>
          <w:sz w:val="24"/>
        </w:rPr>
        <w:t xml:space="preserve"> and so can be positive and negative.</w:t>
      </w:r>
      <w:r w:rsidR="00050940">
        <w:rPr>
          <w:rFonts w:cstheme="minorHAnsi"/>
          <w:sz w:val="24"/>
        </w:rPr>
        <w:t xml:space="preserve"> Larger range of gradients allows for improved precision wrt.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r w:rsidRPr="006C1310">
        <w:rPr>
          <w:rFonts w:cstheme="minorHAnsi"/>
          <w:sz w:val="24"/>
        </w:rPr>
        <w:t>H</w:t>
      </w:r>
      <w:r w:rsidRPr="00FD35E3">
        <w:rPr>
          <w:rFonts w:cstheme="minorHAnsi"/>
          <w:sz w:val="24"/>
          <w:vertAlign w:val="subscript"/>
        </w:rPr>
        <w:t>k</w:t>
      </w:r>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Kalman Gain = {0,1}. If K~1, measurement is accurate and est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filter:</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r>
        <w:rPr>
          <w:rFonts w:cstheme="minorHAnsi"/>
          <w:sz w:val="24"/>
        </w:rPr>
        <w:t>Tracklet: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factori</w:t>
      </w:r>
      <w:r w:rsidR="00AC7A3B">
        <w:rPr>
          <w:rFonts w:cstheme="minorHAnsi"/>
          <w:sz w:val="24"/>
        </w:rPr>
        <w:t>s</w:t>
      </w:r>
      <w:r w:rsidRPr="007729F0">
        <w:rPr>
          <w:rFonts w:cstheme="minorHAnsi"/>
          <w:sz w:val="24"/>
        </w:rPr>
        <w:t>able</w:t>
      </w:r>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What is the GSF algo?</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Bethe-Heitler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98458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98458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 xml:space="preserve">Anti-kT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depends on tuned parameter h</w:t>
      </w:r>
      <w:r w:rsidRPr="00377EF6">
        <w:rPr>
          <w:rFonts w:cstheme="minorHAnsi"/>
          <w:sz w:val="24"/>
          <w:vertAlign w:val="subscript"/>
        </w:rPr>
        <w:t>damp</w:t>
      </w:r>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mTop.</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r w:rsidR="001E122E">
        <w:rPr>
          <w:rFonts w:cstheme="minorHAnsi"/>
          <w:sz w:val="24"/>
        </w:rPr>
        <w:t xml:space="preserve"> </w:t>
      </w:r>
      <w:hyperlink r:id="rId8"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r>
        <w:t>Uncert is then the quadratic sum of the uncerts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Past tZq:</w:t>
      </w:r>
    </w:p>
    <w:p w14:paraId="091A21C2" w14:textId="0062D415" w:rsidR="00ED5805" w:rsidRDefault="00102EAE" w:rsidP="00ED5805">
      <w:pPr>
        <w:pStyle w:val="ListParagraph"/>
        <w:numPr>
          <w:ilvl w:val="2"/>
          <w:numId w:val="2"/>
        </w:numPr>
        <w:rPr>
          <w:rFonts w:cstheme="minorHAnsi"/>
          <w:sz w:val="24"/>
        </w:rPr>
      </w:pPr>
      <w:r>
        <w:rPr>
          <w:rFonts w:cstheme="minorHAnsi"/>
          <w:sz w:val="24"/>
        </w:rPr>
        <w:t>8 TeV:</w:t>
      </w:r>
      <w:r w:rsidR="00ED5805">
        <w:rPr>
          <w:rFonts w:cstheme="minorHAnsi"/>
          <w:sz w:val="24"/>
        </w:rPr>
        <w:t xml:space="preserve"> Searched for SM and FCNC tZ(q)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13 TeV:</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r>
        <w:rPr>
          <w:rFonts w:cstheme="minorHAnsi"/>
          <w:sz w:val="24"/>
        </w:rPr>
        <w:t>mZ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Ttbar verification and CRs and diboson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r>
        <w:rPr>
          <w:rFonts w:cstheme="minorHAnsi"/>
          <w:sz w:val="24"/>
        </w:rPr>
        <w:t>ttZ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signal/ttZ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Current tZq:</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R, rel iso, rel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6ECC1" w14:textId="77777777" w:rsidR="0098458B" w:rsidRDefault="0098458B" w:rsidP="007420B7">
      <w:pPr>
        <w:spacing w:after="0" w:line="240" w:lineRule="auto"/>
      </w:pPr>
      <w:r>
        <w:separator/>
      </w:r>
    </w:p>
  </w:endnote>
  <w:endnote w:type="continuationSeparator" w:id="0">
    <w:p w14:paraId="41E168DE" w14:textId="77777777" w:rsidR="0098458B" w:rsidRDefault="0098458B"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EE30DB" w:rsidRDefault="00EE30DB">
        <w:pPr>
          <w:pStyle w:val="Footer"/>
          <w:jc w:val="center"/>
        </w:pPr>
        <w:r>
          <w:fldChar w:fldCharType="begin"/>
        </w:r>
        <w:r>
          <w:instrText xml:space="preserve"> PAGE   \* MERGEFORMAT </w:instrText>
        </w:r>
        <w:r>
          <w:fldChar w:fldCharType="separate"/>
        </w:r>
        <w:r w:rsidR="00252ECC">
          <w:rPr>
            <w:noProof/>
          </w:rPr>
          <w:t>1</w:t>
        </w:r>
        <w:r>
          <w:rPr>
            <w:noProof/>
          </w:rPr>
          <w:fldChar w:fldCharType="end"/>
        </w:r>
      </w:p>
    </w:sdtContent>
  </w:sdt>
  <w:p w14:paraId="16FA1FA9" w14:textId="77777777" w:rsidR="00EE30DB" w:rsidRDefault="00EE3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F9BC7" w14:textId="77777777" w:rsidR="0098458B" w:rsidRDefault="0098458B" w:rsidP="007420B7">
      <w:pPr>
        <w:spacing w:after="0" w:line="240" w:lineRule="auto"/>
      </w:pPr>
      <w:r>
        <w:separator/>
      </w:r>
    </w:p>
  </w:footnote>
  <w:footnote w:type="continuationSeparator" w:id="0">
    <w:p w14:paraId="2AEB0761" w14:textId="77777777" w:rsidR="0098458B" w:rsidRDefault="0098458B"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8C46C782"/>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1A27"/>
    <w:rsid w:val="00023F10"/>
    <w:rsid w:val="000248D0"/>
    <w:rsid w:val="000255E8"/>
    <w:rsid w:val="00026A6F"/>
    <w:rsid w:val="000270D0"/>
    <w:rsid w:val="00027670"/>
    <w:rsid w:val="0002767B"/>
    <w:rsid w:val="00033FB5"/>
    <w:rsid w:val="0003421F"/>
    <w:rsid w:val="00040794"/>
    <w:rsid w:val="0004215E"/>
    <w:rsid w:val="0004567B"/>
    <w:rsid w:val="00045C4A"/>
    <w:rsid w:val="00050940"/>
    <w:rsid w:val="00050B4C"/>
    <w:rsid w:val="00051E25"/>
    <w:rsid w:val="000529E7"/>
    <w:rsid w:val="00052A2D"/>
    <w:rsid w:val="000544F1"/>
    <w:rsid w:val="00055BF5"/>
    <w:rsid w:val="00060C5C"/>
    <w:rsid w:val="00062835"/>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3C21"/>
    <w:rsid w:val="00084583"/>
    <w:rsid w:val="00085901"/>
    <w:rsid w:val="00085CF4"/>
    <w:rsid w:val="00090912"/>
    <w:rsid w:val="00091104"/>
    <w:rsid w:val="00092C1C"/>
    <w:rsid w:val="00095E6E"/>
    <w:rsid w:val="000A1CB5"/>
    <w:rsid w:val="000A2DC6"/>
    <w:rsid w:val="000A3405"/>
    <w:rsid w:val="000A51FB"/>
    <w:rsid w:val="000A555B"/>
    <w:rsid w:val="000B04F5"/>
    <w:rsid w:val="000B0D7E"/>
    <w:rsid w:val="000B56F6"/>
    <w:rsid w:val="000B5AB7"/>
    <w:rsid w:val="000B7E66"/>
    <w:rsid w:val="000C425C"/>
    <w:rsid w:val="000C576C"/>
    <w:rsid w:val="000C5CAF"/>
    <w:rsid w:val="000D52C3"/>
    <w:rsid w:val="000D7952"/>
    <w:rsid w:val="000D7EB0"/>
    <w:rsid w:val="000E632C"/>
    <w:rsid w:val="000E67D9"/>
    <w:rsid w:val="000E6B05"/>
    <w:rsid w:val="000F0710"/>
    <w:rsid w:val="000F10A1"/>
    <w:rsid w:val="000F519F"/>
    <w:rsid w:val="000F6DE4"/>
    <w:rsid w:val="000F71FB"/>
    <w:rsid w:val="000F7435"/>
    <w:rsid w:val="0010092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57E0D"/>
    <w:rsid w:val="001609D9"/>
    <w:rsid w:val="00165242"/>
    <w:rsid w:val="0016737E"/>
    <w:rsid w:val="00167661"/>
    <w:rsid w:val="00174C95"/>
    <w:rsid w:val="0017511D"/>
    <w:rsid w:val="00181D87"/>
    <w:rsid w:val="00182125"/>
    <w:rsid w:val="00182570"/>
    <w:rsid w:val="00182A16"/>
    <w:rsid w:val="001834AA"/>
    <w:rsid w:val="00183A40"/>
    <w:rsid w:val="00184098"/>
    <w:rsid w:val="00184EFD"/>
    <w:rsid w:val="0019269C"/>
    <w:rsid w:val="001949FF"/>
    <w:rsid w:val="00195813"/>
    <w:rsid w:val="001A6493"/>
    <w:rsid w:val="001B1BD0"/>
    <w:rsid w:val="001B2403"/>
    <w:rsid w:val="001B24D0"/>
    <w:rsid w:val="001B475E"/>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586F"/>
    <w:rsid w:val="00220FDD"/>
    <w:rsid w:val="002233FC"/>
    <w:rsid w:val="00223F9B"/>
    <w:rsid w:val="002255A9"/>
    <w:rsid w:val="00230C40"/>
    <w:rsid w:val="00232B35"/>
    <w:rsid w:val="0023354E"/>
    <w:rsid w:val="00233B48"/>
    <w:rsid w:val="00236225"/>
    <w:rsid w:val="002379F4"/>
    <w:rsid w:val="00244602"/>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AC6"/>
    <w:rsid w:val="002A0E69"/>
    <w:rsid w:val="002A32AB"/>
    <w:rsid w:val="002A45BA"/>
    <w:rsid w:val="002A50BB"/>
    <w:rsid w:val="002A5276"/>
    <w:rsid w:val="002A5732"/>
    <w:rsid w:val="002B0BFE"/>
    <w:rsid w:val="002B0E0B"/>
    <w:rsid w:val="002B5794"/>
    <w:rsid w:val="002B60E3"/>
    <w:rsid w:val="002B67CC"/>
    <w:rsid w:val="002B7C06"/>
    <w:rsid w:val="002B7E35"/>
    <w:rsid w:val="002C0C91"/>
    <w:rsid w:val="002C5F77"/>
    <w:rsid w:val="002D298C"/>
    <w:rsid w:val="002D29D7"/>
    <w:rsid w:val="002D38B2"/>
    <w:rsid w:val="002D5AD7"/>
    <w:rsid w:val="002D67A8"/>
    <w:rsid w:val="002D73D8"/>
    <w:rsid w:val="002E2E29"/>
    <w:rsid w:val="002F21A8"/>
    <w:rsid w:val="002F23EA"/>
    <w:rsid w:val="002F4101"/>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76B9"/>
    <w:rsid w:val="00357DE8"/>
    <w:rsid w:val="00361F0D"/>
    <w:rsid w:val="0036288B"/>
    <w:rsid w:val="003632CE"/>
    <w:rsid w:val="003662A1"/>
    <w:rsid w:val="00367121"/>
    <w:rsid w:val="0036760A"/>
    <w:rsid w:val="0037144E"/>
    <w:rsid w:val="00376EB6"/>
    <w:rsid w:val="003774CD"/>
    <w:rsid w:val="003779B4"/>
    <w:rsid w:val="00377EF6"/>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C061D"/>
    <w:rsid w:val="003C0DDB"/>
    <w:rsid w:val="003C3033"/>
    <w:rsid w:val="003C4EE1"/>
    <w:rsid w:val="003C6511"/>
    <w:rsid w:val="003C6571"/>
    <w:rsid w:val="003C6896"/>
    <w:rsid w:val="003D18CD"/>
    <w:rsid w:val="003D2FAF"/>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178A3"/>
    <w:rsid w:val="004206DD"/>
    <w:rsid w:val="00426467"/>
    <w:rsid w:val="0042784E"/>
    <w:rsid w:val="00427C52"/>
    <w:rsid w:val="00427D0A"/>
    <w:rsid w:val="00435882"/>
    <w:rsid w:val="00440FF3"/>
    <w:rsid w:val="0044393C"/>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7E2"/>
    <w:rsid w:val="004676E8"/>
    <w:rsid w:val="00473AE6"/>
    <w:rsid w:val="00474502"/>
    <w:rsid w:val="004745DB"/>
    <w:rsid w:val="00481342"/>
    <w:rsid w:val="00482AA7"/>
    <w:rsid w:val="00485A1B"/>
    <w:rsid w:val="0048694C"/>
    <w:rsid w:val="004909B9"/>
    <w:rsid w:val="004935AE"/>
    <w:rsid w:val="0049490A"/>
    <w:rsid w:val="00495E95"/>
    <w:rsid w:val="00496754"/>
    <w:rsid w:val="004A0341"/>
    <w:rsid w:val="004A04BD"/>
    <w:rsid w:val="004A08D6"/>
    <w:rsid w:val="004B018C"/>
    <w:rsid w:val="004B0DFB"/>
    <w:rsid w:val="004B0EAD"/>
    <w:rsid w:val="004B2688"/>
    <w:rsid w:val="004B50C5"/>
    <w:rsid w:val="004B79FA"/>
    <w:rsid w:val="004C321E"/>
    <w:rsid w:val="004C335B"/>
    <w:rsid w:val="004C5186"/>
    <w:rsid w:val="004C73F9"/>
    <w:rsid w:val="004D01C7"/>
    <w:rsid w:val="004D1830"/>
    <w:rsid w:val="004D4270"/>
    <w:rsid w:val="004D5198"/>
    <w:rsid w:val="004D5338"/>
    <w:rsid w:val="004D57A0"/>
    <w:rsid w:val="004D75AB"/>
    <w:rsid w:val="004E1438"/>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2FB5"/>
    <w:rsid w:val="00515FB5"/>
    <w:rsid w:val="005171A0"/>
    <w:rsid w:val="00521795"/>
    <w:rsid w:val="0052266C"/>
    <w:rsid w:val="005230DD"/>
    <w:rsid w:val="00524D3D"/>
    <w:rsid w:val="00527A81"/>
    <w:rsid w:val="00532497"/>
    <w:rsid w:val="0053385B"/>
    <w:rsid w:val="00533AC5"/>
    <w:rsid w:val="00533C62"/>
    <w:rsid w:val="005359DF"/>
    <w:rsid w:val="00535FE4"/>
    <w:rsid w:val="00537AC5"/>
    <w:rsid w:val="00541FB2"/>
    <w:rsid w:val="00542761"/>
    <w:rsid w:val="00542F1B"/>
    <w:rsid w:val="00543C4C"/>
    <w:rsid w:val="0054676B"/>
    <w:rsid w:val="005521A2"/>
    <w:rsid w:val="00552CC7"/>
    <w:rsid w:val="00553047"/>
    <w:rsid w:val="0055615F"/>
    <w:rsid w:val="00556FE5"/>
    <w:rsid w:val="00557B5C"/>
    <w:rsid w:val="00561A13"/>
    <w:rsid w:val="00561AF7"/>
    <w:rsid w:val="00562387"/>
    <w:rsid w:val="0056285A"/>
    <w:rsid w:val="005629FF"/>
    <w:rsid w:val="0056434A"/>
    <w:rsid w:val="00564507"/>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A02C5"/>
    <w:rsid w:val="005A1748"/>
    <w:rsid w:val="005A48AD"/>
    <w:rsid w:val="005A58B8"/>
    <w:rsid w:val="005B14FB"/>
    <w:rsid w:val="005B6F58"/>
    <w:rsid w:val="005B7F8F"/>
    <w:rsid w:val="005C1F32"/>
    <w:rsid w:val="005C2B13"/>
    <w:rsid w:val="005C7462"/>
    <w:rsid w:val="005C7521"/>
    <w:rsid w:val="005C7BA2"/>
    <w:rsid w:val="005D03A9"/>
    <w:rsid w:val="005D54FF"/>
    <w:rsid w:val="005E1160"/>
    <w:rsid w:val="005E1F82"/>
    <w:rsid w:val="005E23F9"/>
    <w:rsid w:val="005E2E36"/>
    <w:rsid w:val="005E716B"/>
    <w:rsid w:val="005E72F2"/>
    <w:rsid w:val="005F2608"/>
    <w:rsid w:val="00603E9B"/>
    <w:rsid w:val="006042CC"/>
    <w:rsid w:val="00610888"/>
    <w:rsid w:val="0061138B"/>
    <w:rsid w:val="00614EA0"/>
    <w:rsid w:val="00622300"/>
    <w:rsid w:val="00623947"/>
    <w:rsid w:val="00623EBE"/>
    <w:rsid w:val="00630F7A"/>
    <w:rsid w:val="00632D67"/>
    <w:rsid w:val="00633DAF"/>
    <w:rsid w:val="006365F1"/>
    <w:rsid w:val="0064124D"/>
    <w:rsid w:val="00643DF8"/>
    <w:rsid w:val="00647A84"/>
    <w:rsid w:val="00651C68"/>
    <w:rsid w:val="00651D17"/>
    <w:rsid w:val="0065207F"/>
    <w:rsid w:val="00653E63"/>
    <w:rsid w:val="006544D8"/>
    <w:rsid w:val="00656B40"/>
    <w:rsid w:val="00661354"/>
    <w:rsid w:val="00663373"/>
    <w:rsid w:val="006663E9"/>
    <w:rsid w:val="00670AD0"/>
    <w:rsid w:val="006719C4"/>
    <w:rsid w:val="0067221D"/>
    <w:rsid w:val="006807CE"/>
    <w:rsid w:val="00681898"/>
    <w:rsid w:val="00685434"/>
    <w:rsid w:val="006875E6"/>
    <w:rsid w:val="00692B5F"/>
    <w:rsid w:val="006A1132"/>
    <w:rsid w:val="006A1843"/>
    <w:rsid w:val="006A2BA3"/>
    <w:rsid w:val="006A4EB1"/>
    <w:rsid w:val="006A597F"/>
    <w:rsid w:val="006B059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72EF"/>
    <w:rsid w:val="006E749D"/>
    <w:rsid w:val="006F24A6"/>
    <w:rsid w:val="006F2E57"/>
    <w:rsid w:val="006F3786"/>
    <w:rsid w:val="006F4995"/>
    <w:rsid w:val="00700D15"/>
    <w:rsid w:val="007010B2"/>
    <w:rsid w:val="00701186"/>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51"/>
    <w:rsid w:val="0072617A"/>
    <w:rsid w:val="00726546"/>
    <w:rsid w:val="00730B70"/>
    <w:rsid w:val="0073172D"/>
    <w:rsid w:val="007357A9"/>
    <w:rsid w:val="00736BED"/>
    <w:rsid w:val="0073769C"/>
    <w:rsid w:val="00737967"/>
    <w:rsid w:val="007420B7"/>
    <w:rsid w:val="007437E7"/>
    <w:rsid w:val="00744694"/>
    <w:rsid w:val="007458E1"/>
    <w:rsid w:val="00745FDF"/>
    <w:rsid w:val="00746F1B"/>
    <w:rsid w:val="00747790"/>
    <w:rsid w:val="00750FAA"/>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97C62"/>
    <w:rsid w:val="007A14BC"/>
    <w:rsid w:val="007A1E65"/>
    <w:rsid w:val="007A4DDA"/>
    <w:rsid w:val="007A5820"/>
    <w:rsid w:val="007A5B60"/>
    <w:rsid w:val="007A77F7"/>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F7A23"/>
    <w:rsid w:val="00801E5B"/>
    <w:rsid w:val="0080726D"/>
    <w:rsid w:val="00807457"/>
    <w:rsid w:val="00807641"/>
    <w:rsid w:val="008123CC"/>
    <w:rsid w:val="008128DE"/>
    <w:rsid w:val="0081436E"/>
    <w:rsid w:val="0081481E"/>
    <w:rsid w:val="0081489C"/>
    <w:rsid w:val="00817A72"/>
    <w:rsid w:val="00820620"/>
    <w:rsid w:val="0082098E"/>
    <w:rsid w:val="008216D7"/>
    <w:rsid w:val="00822C8A"/>
    <w:rsid w:val="008276F4"/>
    <w:rsid w:val="0083193D"/>
    <w:rsid w:val="00831B14"/>
    <w:rsid w:val="00833B43"/>
    <w:rsid w:val="00833CE6"/>
    <w:rsid w:val="00835D33"/>
    <w:rsid w:val="00837999"/>
    <w:rsid w:val="0084084A"/>
    <w:rsid w:val="00843658"/>
    <w:rsid w:val="00844409"/>
    <w:rsid w:val="0084446F"/>
    <w:rsid w:val="00845768"/>
    <w:rsid w:val="00846C24"/>
    <w:rsid w:val="0085270F"/>
    <w:rsid w:val="00853F1D"/>
    <w:rsid w:val="0085481C"/>
    <w:rsid w:val="00856654"/>
    <w:rsid w:val="00857EE7"/>
    <w:rsid w:val="00860990"/>
    <w:rsid w:val="00860F1E"/>
    <w:rsid w:val="0086194F"/>
    <w:rsid w:val="00867335"/>
    <w:rsid w:val="0087142F"/>
    <w:rsid w:val="00874D3E"/>
    <w:rsid w:val="008803C1"/>
    <w:rsid w:val="00880AAB"/>
    <w:rsid w:val="0088366B"/>
    <w:rsid w:val="0088774B"/>
    <w:rsid w:val="00891C53"/>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D62"/>
    <w:rsid w:val="008C107C"/>
    <w:rsid w:val="008C49D0"/>
    <w:rsid w:val="008C6A98"/>
    <w:rsid w:val="008D0617"/>
    <w:rsid w:val="008D1CAB"/>
    <w:rsid w:val="008D42FF"/>
    <w:rsid w:val="008D4EEF"/>
    <w:rsid w:val="008D655A"/>
    <w:rsid w:val="008D73D4"/>
    <w:rsid w:val="008D76C2"/>
    <w:rsid w:val="008E3369"/>
    <w:rsid w:val="008F015A"/>
    <w:rsid w:val="008F0A7E"/>
    <w:rsid w:val="008F0C79"/>
    <w:rsid w:val="008F0D76"/>
    <w:rsid w:val="008F5421"/>
    <w:rsid w:val="008F6C0E"/>
    <w:rsid w:val="008F743D"/>
    <w:rsid w:val="008F7F1C"/>
    <w:rsid w:val="0090343A"/>
    <w:rsid w:val="009039C3"/>
    <w:rsid w:val="0090449F"/>
    <w:rsid w:val="009057E4"/>
    <w:rsid w:val="00906C8C"/>
    <w:rsid w:val="00906E69"/>
    <w:rsid w:val="00910395"/>
    <w:rsid w:val="00910AC8"/>
    <w:rsid w:val="00915747"/>
    <w:rsid w:val="00917F5E"/>
    <w:rsid w:val="0092044E"/>
    <w:rsid w:val="00922F83"/>
    <w:rsid w:val="009272F1"/>
    <w:rsid w:val="00927AAE"/>
    <w:rsid w:val="009327EE"/>
    <w:rsid w:val="00932C67"/>
    <w:rsid w:val="009335DE"/>
    <w:rsid w:val="00933EA0"/>
    <w:rsid w:val="009347B7"/>
    <w:rsid w:val="00934C27"/>
    <w:rsid w:val="00935724"/>
    <w:rsid w:val="0094248C"/>
    <w:rsid w:val="009436EC"/>
    <w:rsid w:val="00943A46"/>
    <w:rsid w:val="009512FA"/>
    <w:rsid w:val="00953261"/>
    <w:rsid w:val="00953F05"/>
    <w:rsid w:val="009554C2"/>
    <w:rsid w:val="009604C2"/>
    <w:rsid w:val="009610DD"/>
    <w:rsid w:val="00962CAC"/>
    <w:rsid w:val="00962F80"/>
    <w:rsid w:val="00965075"/>
    <w:rsid w:val="0096627F"/>
    <w:rsid w:val="009677FA"/>
    <w:rsid w:val="00967CD5"/>
    <w:rsid w:val="00970FBD"/>
    <w:rsid w:val="0097113E"/>
    <w:rsid w:val="00971F1C"/>
    <w:rsid w:val="00977579"/>
    <w:rsid w:val="00982CBE"/>
    <w:rsid w:val="0098458B"/>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57F2"/>
    <w:rsid w:val="009D6130"/>
    <w:rsid w:val="009D75AD"/>
    <w:rsid w:val="009D7AC8"/>
    <w:rsid w:val="009D7C1E"/>
    <w:rsid w:val="009D7DE5"/>
    <w:rsid w:val="009D7FF6"/>
    <w:rsid w:val="009E0388"/>
    <w:rsid w:val="009E115E"/>
    <w:rsid w:val="009E6FF5"/>
    <w:rsid w:val="009E7E63"/>
    <w:rsid w:val="009F24B1"/>
    <w:rsid w:val="009F2A39"/>
    <w:rsid w:val="009F354D"/>
    <w:rsid w:val="009F35F9"/>
    <w:rsid w:val="009F68D8"/>
    <w:rsid w:val="009F77E7"/>
    <w:rsid w:val="009F7DE5"/>
    <w:rsid w:val="00A03A3D"/>
    <w:rsid w:val="00A04EC2"/>
    <w:rsid w:val="00A062A6"/>
    <w:rsid w:val="00A10EBD"/>
    <w:rsid w:val="00A11508"/>
    <w:rsid w:val="00A15120"/>
    <w:rsid w:val="00A1620C"/>
    <w:rsid w:val="00A21AD0"/>
    <w:rsid w:val="00A21C02"/>
    <w:rsid w:val="00A237E9"/>
    <w:rsid w:val="00A23CBD"/>
    <w:rsid w:val="00A26A01"/>
    <w:rsid w:val="00A27DD7"/>
    <w:rsid w:val="00A3013B"/>
    <w:rsid w:val="00A31A71"/>
    <w:rsid w:val="00A33C1E"/>
    <w:rsid w:val="00A35F7D"/>
    <w:rsid w:val="00A3789F"/>
    <w:rsid w:val="00A407D8"/>
    <w:rsid w:val="00A41570"/>
    <w:rsid w:val="00A430D0"/>
    <w:rsid w:val="00A44723"/>
    <w:rsid w:val="00A46CD7"/>
    <w:rsid w:val="00A5110A"/>
    <w:rsid w:val="00A53444"/>
    <w:rsid w:val="00A544E5"/>
    <w:rsid w:val="00A554E4"/>
    <w:rsid w:val="00A572D0"/>
    <w:rsid w:val="00A617B3"/>
    <w:rsid w:val="00A61C8C"/>
    <w:rsid w:val="00A62F9C"/>
    <w:rsid w:val="00A6499D"/>
    <w:rsid w:val="00A655C2"/>
    <w:rsid w:val="00A6580B"/>
    <w:rsid w:val="00A70F06"/>
    <w:rsid w:val="00A715A9"/>
    <w:rsid w:val="00A74FA1"/>
    <w:rsid w:val="00A75F59"/>
    <w:rsid w:val="00A80177"/>
    <w:rsid w:val="00A84E4D"/>
    <w:rsid w:val="00A85A24"/>
    <w:rsid w:val="00A85F36"/>
    <w:rsid w:val="00A86305"/>
    <w:rsid w:val="00A91FA2"/>
    <w:rsid w:val="00A92C8D"/>
    <w:rsid w:val="00A9454A"/>
    <w:rsid w:val="00A965F5"/>
    <w:rsid w:val="00A96F02"/>
    <w:rsid w:val="00A97056"/>
    <w:rsid w:val="00A9711F"/>
    <w:rsid w:val="00A97F65"/>
    <w:rsid w:val="00AA607D"/>
    <w:rsid w:val="00AB05C3"/>
    <w:rsid w:val="00AB7A59"/>
    <w:rsid w:val="00AB7DB1"/>
    <w:rsid w:val="00AC04ED"/>
    <w:rsid w:val="00AC05B1"/>
    <w:rsid w:val="00AC1EB7"/>
    <w:rsid w:val="00AC2BCE"/>
    <w:rsid w:val="00AC7A3B"/>
    <w:rsid w:val="00AD283C"/>
    <w:rsid w:val="00AD31FC"/>
    <w:rsid w:val="00AD3B71"/>
    <w:rsid w:val="00AD5C3F"/>
    <w:rsid w:val="00AD6767"/>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32007"/>
    <w:rsid w:val="00B32449"/>
    <w:rsid w:val="00B32A87"/>
    <w:rsid w:val="00B334CC"/>
    <w:rsid w:val="00B34B2B"/>
    <w:rsid w:val="00B40C1F"/>
    <w:rsid w:val="00B4325A"/>
    <w:rsid w:val="00B4413E"/>
    <w:rsid w:val="00B50DE2"/>
    <w:rsid w:val="00B513D3"/>
    <w:rsid w:val="00B51A54"/>
    <w:rsid w:val="00B60D58"/>
    <w:rsid w:val="00B654AE"/>
    <w:rsid w:val="00B66991"/>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0AC0"/>
    <w:rsid w:val="00BB14E5"/>
    <w:rsid w:val="00BB2315"/>
    <w:rsid w:val="00BB578B"/>
    <w:rsid w:val="00BB587B"/>
    <w:rsid w:val="00BC3A3F"/>
    <w:rsid w:val="00BC3C27"/>
    <w:rsid w:val="00BC4DD1"/>
    <w:rsid w:val="00BC7916"/>
    <w:rsid w:val="00BD00D1"/>
    <w:rsid w:val="00BD1C8A"/>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C05DBD"/>
    <w:rsid w:val="00C07E48"/>
    <w:rsid w:val="00C10CDC"/>
    <w:rsid w:val="00C11041"/>
    <w:rsid w:val="00C1368D"/>
    <w:rsid w:val="00C1429D"/>
    <w:rsid w:val="00C15180"/>
    <w:rsid w:val="00C164CA"/>
    <w:rsid w:val="00C20A07"/>
    <w:rsid w:val="00C20FD4"/>
    <w:rsid w:val="00C2105C"/>
    <w:rsid w:val="00C25215"/>
    <w:rsid w:val="00C260D7"/>
    <w:rsid w:val="00C2733C"/>
    <w:rsid w:val="00C32C1D"/>
    <w:rsid w:val="00C335FC"/>
    <w:rsid w:val="00C34142"/>
    <w:rsid w:val="00C360E1"/>
    <w:rsid w:val="00C3627B"/>
    <w:rsid w:val="00C4562C"/>
    <w:rsid w:val="00C46590"/>
    <w:rsid w:val="00C50325"/>
    <w:rsid w:val="00C52424"/>
    <w:rsid w:val="00C6011E"/>
    <w:rsid w:val="00C60719"/>
    <w:rsid w:val="00C61BD0"/>
    <w:rsid w:val="00C62348"/>
    <w:rsid w:val="00C654CD"/>
    <w:rsid w:val="00C65A40"/>
    <w:rsid w:val="00C716D7"/>
    <w:rsid w:val="00C73D07"/>
    <w:rsid w:val="00C7653C"/>
    <w:rsid w:val="00C82CB4"/>
    <w:rsid w:val="00C83F81"/>
    <w:rsid w:val="00C850D5"/>
    <w:rsid w:val="00C85C49"/>
    <w:rsid w:val="00C901BC"/>
    <w:rsid w:val="00C927B5"/>
    <w:rsid w:val="00C93D76"/>
    <w:rsid w:val="00C94EE0"/>
    <w:rsid w:val="00CA36DC"/>
    <w:rsid w:val="00CA58C6"/>
    <w:rsid w:val="00CA6E13"/>
    <w:rsid w:val="00CB03EF"/>
    <w:rsid w:val="00CB192F"/>
    <w:rsid w:val="00CB2B68"/>
    <w:rsid w:val="00CB6100"/>
    <w:rsid w:val="00CB793D"/>
    <w:rsid w:val="00CC0C4B"/>
    <w:rsid w:val="00CC1311"/>
    <w:rsid w:val="00CC51DD"/>
    <w:rsid w:val="00CC6413"/>
    <w:rsid w:val="00CD12F0"/>
    <w:rsid w:val="00CD2AF3"/>
    <w:rsid w:val="00CD5016"/>
    <w:rsid w:val="00CD6689"/>
    <w:rsid w:val="00CE1897"/>
    <w:rsid w:val="00CE2CAF"/>
    <w:rsid w:val="00CE5F59"/>
    <w:rsid w:val="00CE67DB"/>
    <w:rsid w:val="00CF0F1C"/>
    <w:rsid w:val="00CF188D"/>
    <w:rsid w:val="00CF34E7"/>
    <w:rsid w:val="00CF38C0"/>
    <w:rsid w:val="00CF48B8"/>
    <w:rsid w:val="00CF6615"/>
    <w:rsid w:val="00CF6B6B"/>
    <w:rsid w:val="00D02C74"/>
    <w:rsid w:val="00D04BCA"/>
    <w:rsid w:val="00D05894"/>
    <w:rsid w:val="00D062C0"/>
    <w:rsid w:val="00D1244D"/>
    <w:rsid w:val="00D20592"/>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E7C"/>
    <w:rsid w:val="00D6501A"/>
    <w:rsid w:val="00D654AB"/>
    <w:rsid w:val="00D65C6A"/>
    <w:rsid w:val="00D67770"/>
    <w:rsid w:val="00D6791F"/>
    <w:rsid w:val="00D70818"/>
    <w:rsid w:val="00D70BCD"/>
    <w:rsid w:val="00D71504"/>
    <w:rsid w:val="00D71640"/>
    <w:rsid w:val="00D722D0"/>
    <w:rsid w:val="00D72C80"/>
    <w:rsid w:val="00D80D69"/>
    <w:rsid w:val="00D83D2F"/>
    <w:rsid w:val="00D85AF3"/>
    <w:rsid w:val="00D86A2D"/>
    <w:rsid w:val="00D94531"/>
    <w:rsid w:val="00D95AB1"/>
    <w:rsid w:val="00D96286"/>
    <w:rsid w:val="00D97668"/>
    <w:rsid w:val="00DA1CCF"/>
    <w:rsid w:val="00DA3EDC"/>
    <w:rsid w:val="00DA6006"/>
    <w:rsid w:val="00DA64FB"/>
    <w:rsid w:val="00DB1BF0"/>
    <w:rsid w:val="00DB39DD"/>
    <w:rsid w:val="00DB4540"/>
    <w:rsid w:val="00DC03C9"/>
    <w:rsid w:val="00DC1114"/>
    <w:rsid w:val="00DC1F91"/>
    <w:rsid w:val="00DC31E8"/>
    <w:rsid w:val="00DC54BF"/>
    <w:rsid w:val="00DC692C"/>
    <w:rsid w:val="00DD151F"/>
    <w:rsid w:val="00DD28AC"/>
    <w:rsid w:val="00DD2C40"/>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317E6"/>
    <w:rsid w:val="00E36377"/>
    <w:rsid w:val="00E41429"/>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191"/>
    <w:rsid w:val="00E73239"/>
    <w:rsid w:val="00E74CAB"/>
    <w:rsid w:val="00E81750"/>
    <w:rsid w:val="00E83CD6"/>
    <w:rsid w:val="00E84360"/>
    <w:rsid w:val="00E85A09"/>
    <w:rsid w:val="00E873C6"/>
    <w:rsid w:val="00E87FC8"/>
    <w:rsid w:val="00E96025"/>
    <w:rsid w:val="00E967AF"/>
    <w:rsid w:val="00E9688C"/>
    <w:rsid w:val="00EA12ED"/>
    <w:rsid w:val="00EA42E7"/>
    <w:rsid w:val="00EA51C7"/>
    <w:rsid w:val="00EB0412"/>
    <w:rsid w:val="00EB0D0C"/>
    <w:rsid w:val="00EB10BB"/>
    <w:rsid w:val="00EB171A"/>
    <w:rsid w:val="00EB3064"/>
    <w:rsid w:val="00EB601D"/>
    <w:rsid w:val="00EB6D9A"/>
    <w:rsid w:val="00EB7AA8"/>
    <w:rsid w:val="00EC3936"/>
    <w:rsid w:val="00EC64A4"/>
    <w:rsid w:val="00ED0BB5"/>
    <w:rsid w:val="00ED18E3"/>
    <w:rsid w:val="00ED20F8"/>
    <w:rsid w:val="00ED2BC2"/>
    <w:rsid w:val="00ED2F20"/>
    <w:rsid w:val="00ED3D06"/>
    <w:rsid w:val="00ED5805"/>
    <w:rsid w:val="00EE009E"/>
    <w:rsid w:val="00EE0515"/>
    <w:rsid w:val="00EE30DB"/>
    <w:rsid w:val="00EE4023"/>
    <w:rsid w:val="00EE48FA"/>
    <w:rsid w:val="00EE4B26"/>
    <w:rsid w:val="00EE734F"/>
    <w:rsid w:val="00EF1167"/>
    <w:rsid w:val="00EF210A"/>
    <w:rsid w:val="00EF453C"/>
    <w:rsid w:val="00EF5263"/>
    <w:rsid w:val="00EF75D0"/>
    <w:rsid w:val="00EF7831"/>
    <w:rsid w:val="00F01F0E"/>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46E99"/>
    <w:rsid w:val="00F503AB"/>
    <w:rsid w:val="00F528EC"/>
    <w:rsid w:val="00F52C62"/>
    <w:rsid w:val="00F53125"/>
    <w:rsid w:val="00F547C1"/>
    <w:rsid w:val="00F624E3"/>
    <w:rsid w:val="00F66154"/>
    <w:rsid w:val="00F670F0"/>
    <w:rsid w:val="00F740F8"/>
    <w:rsid w:val="00F7499C"/>
    <w:rsid w:val="00F76F7A"/>
    <w:rsid w:val="00F80DEC"/>
    <w:rsid w:val="00F80F3D"/>
    <w:rsid w:val="00F8432C"/>
    <w:rsid w:val="00F8497A"/>
    <w:rsid w:val="00F84EB2"/>
    <w:rsid w:val="00F85681"/>
    <w:rsid w:val="00F90202"/>
    <w:rsid w:val="00F92DD0"/>
    <w:rsid w:val="00F93F47"/>
    <w:rsid w:val="00F94616"/>
    <w:rsid w:val="00F94665"/>
    <w:rsid w:val="00F976F9"/>
    <w:rsid w:val="00FA5136"/>
    <w:rsid w:val="00FA581C"/>
    <w:rsid w:val="00FA66E2"/>
    <w:rsid w:val="00FA6810"/>
    <w:rsid w:val="00FB0DDF"/>
    <w:rsid w:val="00FB21DA"/>
    <w:rsid w:val="00FB2CDF"/>
    <w:rsid w:val="00FB2E09"/>
    <w:rsid w:val="00FB3676"/>
    <w:rsid w:val="00FB725E"/>
    <w:rsid w:val="00FB7FD0"/>
    <w:rsid w:val="00FC08D3"/>
    <w:rsid w:val="00FC0A9C"/>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40E5B489-8FD1-CF46-8BEF-146C99FC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0706.256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74EC9-B199-F24B-8A1A-640F173DC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23</Pages>
  <Words>6202</Words>
  <Characters>35353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1124</cp:revision>
  <dcterms:created xsi:type="dcterms:W3CDTF">2019-01-22T23:16:00Z</dcterms:created>
  <dcterms:modified xsi:type="dcterms:W3CDTF">2019-06-10T18:33:00Z</dcterms:modified>
</cp:coreProperties>
</file>