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77777777"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7B4ECF29" w14:textId="77777777" w:rsidR="00915747" w:rsidRPr="00653E63" w:rsidRDefault="00915747" w:rsidP="002108A9">
      <w:pPr>
        <w:pStyle w:val="ListParagraph"/>
        <w:numPr>
          <w:ilvl w:val="0"/>
          <w:numId w:val="1"/>
        </w:numPr>
        <w:rPr>
          <w:rFonts w:cstheme="minorHAnsi"/>
          <w:b/>
        </w:rPr>
      </w:pPr>
      <w:r w:rsidRPr="00915747">
        <w:rPr>
          <w:rFonts w:cstheme="minorHAnsi"/>
          <w:b/>
          <w:strike/>
          <w:color w:val="FF0000"/>
        </w:rPr>
        <w:t>While the top quark has the same properties as the other five quarks,</w:t>
      </w:r>
    </w:p>
    <w:p w14:paraId="196E4A9D" w14:textId="77777777" w:rsidR="00915747" w:rsidRPr="00653E63" w:rsidRDefault="00915747" w:rsidP="00915747">
      <w:pPr>
        <w:pStyle w:val="ListParagraph"/>
        <w:numPr>
          <w:ilvl w:val="1"/>
          <w:numId w:val="1"/>
        </w:numPr>
        <w:rPr>
          <w:rFonts w:cstheme="minorHAnsi"/>
          <w:b/>
        </w:rPr>
      </w:pPr>
      <w:r w:rsidRPr="00653E63">
        <w:rPr>
          <w:rFonts w:cstheme="minorHAnsi"/>
          <w:b/>
        </w:rPr>
        <w:t>WHAT?</w:t>
      </w:r>
    </w:p>
    <w:p w14:paraId="3731201C" w14:textId="77777777" w:rsidR="00915747" w:rsidRPr="00653E63" w:rsidRDefault="00653E63" w:rsidP="00653E63">
      <w:pPr>
        <w:pStyle w:val="ListParagraph"/>
        <w:numPr>
          <w:ilvl w:val="1"/>
          <w:numId w:val="1"/>
        </w:numPr>
        <w:rPr>
          <w:rFonts w:cstheme="minorHAnsi"/>
          <w:b/>
        </w:rPr>
      </w:pPr>
      <w:r>
        <w:rPr>
          <w:rFonts w:cstheme="minorHAnsi"/>
          <w:b/>
          <w:color w:val="C00000"/>
        </w:rPr>
        <w:t>The top quark’s mass of 173.</w:t>
      </w:r>
      <w:r w:rsidRPr="00653E63">
        <w:rPr>
          <w:rFonts w:cstheme="minorHAnsi"/>
          <w:b/>
          <w:color w:val="C00000"/>
        </w:rPr>
        <w:t xml:space="preserve">0 </w:t>
      </w:r>
      <w:r>
        <w:rPr>
          <w:rFonts w:cstheme="minorHAnsi"/>
          <w:b/>
          <w:color w:val="C00000"/>
        </w:rPr>
        <w:t>+/- 0.</w:t>
      </w:r>
      <w:r w:rsidRPr="00653E63">
        <w:rPr>
          <w:rFonts w:cstheme="minorHAnsi"/>
          <w:b/>
          <w:color w:val="C00000"/>
        </w:rPr>
        <w:t>4 GeV</w:t>
      </w:r>
      <w:r>
        <w:rPr>
          <w:rFonts w:cstheme="minorHAnsi"/>
          <w:b/>
          <w:color w:val="C00000"/>
        </w:rPr>
        <w:t xml:space="preserve"> …</w:t>
      </w:r>
    </w:p>
    <w:p w14:paraId="72A9990D" w14:textId="77777777" w:rsidR="00915747" w:rsidRDefault="00915747" w:rsidP="00915747">
      <w:pPr>
        <w:pStyle w:val="ListParagraph"/>
        <w:numPr>
          <w:ilvl w:val="0"/>
          <w:numId w:val="1"/>
        </w:numPr>
        <w:rPr>
          <w:rFonts w:cstheme="minorHAnsi"/>
        </w:rPr>
      </w:pP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77777777" w:rsidR="002108A9" w:rsidRPr="00B60D58" w:rsidRDefault="00397792" w:rsidP="00726546">
      <w:pPr>
        <w:pStyle w:val="ListParagraph"/>
        <w:numPr>
          <w:ilvl w:val="0"/>
          <w:numId w:val="1"/>
        </w:numPr>
        <w:rPr>
          <w:rFonts w:cstheme="minorHAnsi"/>
        </w:rPr>
      </w:pPr>
      <w:r w:rsidRPr="00B60D58">
        <w:rPr>
          <w:rFonts w:cstheme="minorHAnsi"/>
        </w:rPr>
        <w:t>The Standard Model:</w:t>
      </w:r>
    </w:p>
    <w:p w14:paraId="49F08C4E" w14:textId="77777777" w:rsidR="00397792" w:rsidRDefault="00397792" w:rsidP="00397792">
      <w:pPr>
        <w:pStyle w:val="ListParagraph"/>
        <w:numPr>
          <w:ilvl w:val="1"/>
          <w:numId w:val="1"/>
        </w:numPr>
        <w:rPr>
          <w:rFonts w:cstheme="minorHAnsi"/>
        </w:rPr>
      </w:pPr>
      <w:r w:rsidRPr="00B60D58">
        <w:rPr>
          <w:rFonts w:cstheme="minorHAnsi"/>
        </w:rPr>
        <w:t xml:space="preserve">QED: </w:t>
      </w:r>
      <w:r w:rsidR="00E87FC8" w:rsidRPr="00B60D58">
        <w:rPr>
          <w:rFonts w:cstheme="minorHAnsi"/>
        </w:rPr>
        <w:t xml:space="preserve">“… </w:t>
      </w:r>
      <w:r w:rsidRPr="00B60D58">
        <w:rPr>
          <w:rFonts w:cstheme="minorHAnsi"/>
        </w:rPr>
        <w:t>Heisenberg's uncertainty principle, it</w:t>
      </w:r>
      <w:r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p>
    <w:p w14:paraId="2C43638E" w14:textId="77777777" w:rsidR="00567E93" w:rsidRPr="00567E93" w:rsidRDefault="00567E93" w:rsidP="00567E93">
      <w:pPr>
        <w:pStyle w:val="ListParagraph"/>
        <w:numPr>
          <w:ilvl w:val="1"/>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304F028C" w14:textId="77777777" w:rsidR="00B86A38" w:rsidRDefault="00F037CE" w:rsidP="00397792">
      <w:pPr>
        <w:pStyle w:val="ListParagraph"/>
        <w:numPr>
          <w:ilvl w:val="1"/>
          <w:numId w:val="1"/>
        </w:numPr>
        <w:rPr>
          <w:rFonts w:cstheme="minorHAnsi"/>
        </w:rPr>
      </w:pPr>
      <w:r w:rsidRPr="00B60D58">
        <w:rPr>
          <w:rFonts w:cstheme="minorHAnsi"/>
        </w:rPr>
        <w:t xml:space="preserve">Higgs: </w:t>
      </w:r>
      <w:r w:rsidR="00E87FC8" w:rsidRPr="00B60D58">
        <w:rPr>
          <w:rFonts w:cstheme="minorHAnsi"/>
        </w:rPr>
        <w:t>“</w:t>
      </w:r>
      <w:r w:rsidRPr="00B60D58">
        <w:rPr>
          <w:rFonts w:cstheme="minorHAnsi"/>
        </w:rPr>
        <w:t>Brout, Engler, Higgs,</w:t>
      </w:r>
      <w:r w:rsidRPr="00B60D58">
        <w:rPr>
          <w:rFonts w:cstheme="minorHAnsi"/>
          <w:b/>
          <w:color w:val="FF0000"/>
        </w:rPr>
        <w:t>[insert space]</w:t>
      </w:r>
      <w:r w:rsidRPr="00B60D58">
        <w:rPr>
          <w:rFonts w:cstheme="minorHAnsi"/>
        </w:rPr>
        <w:t xml:space="preserve"> Guralnik, Hagen</w:t>
      </w:r>
      <w:r w:rsidR="00E87FC8" w:rsidRPr="00B60D58">
        <w:rPr>
          <w:rFonts w:cstheme="minorHAnsi"/>
        </w:rPr>
        <w:t xml:space="preserve"> …”</w:t>
      </w:r>
    </w:p>
    <w:p w14:paraId="62218508" w14:textId="77777777" w:rsidR="009A42E8" w:rsidRPr="00E9688C" w:rsidRDefault="009A42E8" w:rsidP="00397792">
      <w:pPr>
        <w:pStyle w:val="ListParagraph"/>
        <w:numPr>
          <w:ilvl w:val="1"/>
          <w:numId w:val="1"/>
        </w:numPr>
        <w:rPr>
          <w:rFonts w:cstheme="minorHAnsi"/>
        </w:rPr>
      </w:pPr>
      <w:r w:rsidRPr="009A42E8">
        <w:rPr>
          <w:rFonts w:cstheme="minorHAnsi"/>
          <w:b/>
        </w:rPr>
        <w:t>Rephrase</w:t>
      </w:r>
      <w:r>
        <w:rPr>
          <w:rFonts w:cstheme="minorHAnsi"/>
          <w:b/>
        </w:rPr>
        <w:t>:</w:t>
      </w:r>
      <w:r>
        <w:rPr>
          <w:rFonts w:cstheme="minorHAnsi"/>
          <w:i/>
        </w:rPr>
        <w:t xml:space="preserve"> Infinite minima</w:t>
      </w:r>
    </w:p>
    <w:p w14:paraId="3AF96B62" w14:textId="77777777" w:rsidR="00E9688C" w:rsidRPr="00E9688C" w:rsidRDefault="00E9688C" w:rsidP="00E9688C">
      <w:pPr>
        <w:pStyle w:val="ListParagraph"/>
        <w:numPr>
          <w:ilvl w:val="1"/>
          <w:numId w:val="1"/>
        </w:numPr>
        <w:rPr>
          <w:rFonts w:cstheme="minorHAnsi"/>
        </w:rPr>
      </w:pPr>
      <w:r>
        <w:rPr>
          <w:rFonts w:cstheme="minorHAnsi"/>
        </w:rPr>
        <w:t>Page 32: Higgs Mass!</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506572F0" w14:textId="77777777" w:rsidR="00E87FC8" w:rsidRPr="00AC2BCE"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5EF74D3C" w14:textId="77777777" w:rsidR="009B5E73" w:rsidRPr="00B60D58" w:rsidRDefault="009B5E73" w:rsidP="00E87FC8">
      <w:pPr>
        <w:pStyle w:val="ListParagraph"/>
        <w:numPr>
          <w:ilvl w:val="1"/>
          <w:numId w:val="1"/>
        </w:numPr>
        <w:rPr>
          <w:rFonts w:cstheme="minorHAnsi"/>
        </w:rPr>
      </w:pPr>
      <w:r>
        <w:rPr>
          <w:rFonts w:cstheme="minorHAnsi"/>
        </w:rPr>
        <w:t>Page 35: Reorder bullet points to emphasise greater importance of the latter point.</w:t>
      </w:r>
    </w:p>
    <w:p w14:paraId="505ACDCA" w14:textId="77777777" w:rsidR="00E87FC8" w:rsidRPr="00B60D58" w:rsidRDefault="00A062A6" w:rsidP="00717BCB">
      <w:pPr>
        <w:pStyle w:val="ListParagraph"/>
        <w:numPr>
          <w:ilvl w:val="1"/>
          <w:numId w:val="1"/>
        </w:numPr>
        <w:rPr>
          <w:rFonts w:cstheme="minorHAnsi"/>
        </w:rPr>
      </w:pP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w:t>
      </w:r>
      <w:r w:rsidR="001A6493" w:rsidRPr="00B60D58">
        <w:rPr>
          <w:rFonts w:cstheme="minorHAnsi"/>
        </w:rPr>
        <w:t xml:space="preserve"> </w:t>
      </w:r>
      <w:r w:rsidR="00717BCB" w:rsidRPr="00B60D58">
        <w:rPr>
          <w:rFonts w:cstheme="minorHAnsi"/>
        </w:rPr>
        <w:t xml:space="preserve">than initially assumed </w:t>
      </w:r>
      <w:r w:rsidR="00717BCB" w:rsidRPr="000255E8">
        <w:rPr>
          <w:rFonts w:cstheme="minorHAnsi"/>
          <w:b/>
          <w:strike/>
          <w:color w:val="FF0000"/>
        </w:rPr>
        <w:t>however</w:t>
      </w:r>
      <w:r w:rsidR="00717BCB" w:rsidRPr="00B60D58">
        <w:rPr>
          <w:rFonts w:cstheme="minorHAnsi"/>
        </w:rPr>
        <w:t xml:space="preserve">, </w:t>
      </w:r>
      <w:r w:rsidR="001A6493" w:rsidRPr="00B60D58">
        <w:rPr>
          <w:rFonts w:cstheme="minorHAnsi"/>
        </w:rPr>
        <w:t>…</w:t>
      </w:r>
    </w:p>
    <w:p w14:paraId="469593CD" w14:textId="77777777" w:rsidR="001A6493" w:rsidRPr="00B60D58" w:rsidRDefault="00EB0D0C" w:rsidP="00EB0D0C">
      <w:pPr>
        <w:pStyle w:val="ListParagraph"/>
        <w:numPr>
          <w:ilvl w:val="1"/>
          <w:numId w:val="1"/>
        </w:numPr>
        <w:rPr>
          <w:rFonts w:cstheme="minorHAnsi"/>
        </w:rPr>
      </w:pPr>
      <w:r w:rsidRPr="00B60D58">
        <w:rPr>
          <w:rFonts w:cstheme="minorHAnsi"/>
        </w:rPr>
        <w:t>Top quark pair production:</w:t>
      </w:r>
    </w:p>
    <w:p w14:paraId="7353FC02" w14:textId="77777777" w:rsidR="00EB0D0C" w:rsidRPr="00E036B5" w:rsidRDefault="00EB0D0C" w:rsidP="00EB0D0C">
      <w:pPr>
        <w:pStyle w:val="ListParagraph"/>
        <w:numPr>
          <w:ilvl w:val="2"/>
          <w:numId w:val="1"/>
        </w:numPr>
        <w:rPr>
          <w:rFonts w:cstheme="minorHAnsi"/>
        </w:rPr>
      </w:pPr>
      <w:r w:rsidRPr="00B60D58">
        <w:rPr>
          <w:rFonts w:cstheme="minorHAnsi"/>
        </w:rPr>
        <w:t xml:space="preserve">Missing second bullet point: </w:t>
      </w:r>
      <w:r w:rsidRPr="00B60D58">
        <w:rPr>
          <w:rFonts w:cstheme="minorHAnsi"/>
          <w:b/>
          <w:color w:val="FF0000"/>
        </w:rPr>
        <w:t xml:space="preserve">· </w:t>
      </w:r>
      <w:r w:rsidRPr="00B60D58">
        <w:rPr>
          <w:rFonts w:cstheme="minorHAnsi"/>
        </w:rPr>
        <w:t xml:space="preserve">Higher centre-of-mass energies results in smaller Bjorken </w:t>
      </w:r>
      <w:r w:rsidRPr="00B60D58">
        <w:rPr>
          <w:rFonts w:cstheme="minorHAnsi"/>
          <w:i/>
        </w:rPr>
        <w:t>x</w:t>
      </w: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77777777" w:rsidR="00E036B5" w:rsidRPr="00B60D58" w:rsidRDefault="00E036B5" w:rsidP="00E036B5">
      <w:pPr>
        <w:pStyle w:val="ListParagraph"/>
        <w:numPr>
          <w:ilvl w:val="2"/>
          <w:numId w:val="1"/>
        </w:numPr>
        <w:rPr>
          <w:rFonts w:cstheme="minorHAnsi"/>
        </w:rPr>
      </w:pPr>
      <w:r>
        <w:rPr>
          <w:rFonts w:cstheme="minorHAnsi"/>
        </w:rPr>
        <w:t>Figure 2.5(a) – bbar is NOT from the sea!</w:t>
      </w:r>
      <w:r w:rsidR="0071627B">
        <w:rPr>
          <w:rFonts w:cstheme="minorHAnsi"/>
        </w:rPr>
        <w:t xml:space="preserve"> Due to charge asymmetric initial state</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7777777" w:rsidR="00543C4C" w:rsidRPr="00B60D58" w:rsidRDefault="000D7EB0" w:rsidP="000D7EB0">
      <w:pPr>
        <w:pStyle w:val="ListParagraph"/>
        <w:numPr>
          <w:ilvl w:val="2"/>
          <w:numId w:val="1"/>
        </w:numPr>
        <w:rPr>
          <w:rFonts w:cstheme="minorHAnsi"/>
        </w:rPr>
      </w:pPr>
      <w:r w:rsidRPr="00B60D58">
        <w:rPr>
          <w:rFonts w:cstheme="minorHAnsi"/>
        </w:rPr>
        <w:t>In contrast, ttZ</w:t>
      </w:r>
      <w:r w:rsidR="00C94EE0" w:rsidRPr="00B60D58">
        <w:rPr>
          <w:rFonts w:cstheme="minorHAnsi"/>
        </w:rPr>
        <w:t xml:space="preserve"> </w:t>
      </w:r>
      <w:r w:rsidRPr="00B60D58">
        <w:rPr>
          <w:rFonts w:cstheme="minorHAnsi"/>
          <w:b/>
          <w:color w:val="FF0000"/>
        </w:rPr>
        <w:t>[insert space]</w:t>
      </w:r>
      <w:r w:rsidRPr="00B60D58">
        <w:rPr>
          <w:rFonts w:cstheme="minorHAnsi"/>
        </w:rPr>
        <w:t xml:space="preserve"> has a lower</w:t>
      </w:r>
      <w:r w:rsidR="006C5C61" w:rsidRPr="00B60D58">
        <w:rPr>
          <w:rFonts w:cstheme="minorHAnsi"/>
        </w:rPr>
        <w:t xml:space="preserve"> …</w:t>
      </w:r>
    </w:p>
    <w:p w14:paraId="34D3D6DE" w14:textId="77777777" w:rsidR="000D52C3" w:rsidRPr="00B60D58" w:rsidRDefault="000D52C3" w:rsidP="000D52C3">
      <w:pPr>
        <w:pStyle w:val="ListParagraph"/>
        <w:numPr>
          <w:ilvl w:val="2"/>
          <w:numId w:val="1"/>
        </w:numPr>
        <w:rPr>
          <w:rFonts w:cstheme="minorHAnsi"/>
        </w:rPr>
      </w:pPr>
      <w:r w:rsidRPr="00B60D58">
        <w:rPr>
          <w:rFonts w:cstheme="minorHAnsi"/>
          <w:b/>
        </w:rPr>
        <w:t>trilepton</w:t>
      </w:r>
      <w:r w:rsidRPr="00B60D58">
        <w:rPr>
          <w:rFonts w:cstheme="minorHAnsi"/>
        </w:rPr>
        <w:t xml:space="preserve">: when the W boson decays into a lepton and neutrino and the Z boson decays into a lepton and anti-lepton </w:t>
      </w:r>
      <w:r w:rsidRPr="00B60D58">
        <w:rPr>
          <w:rFonts w:cstheme="minorHAnsi"/>
          <w:b/>
          <w:color w:val="FF0000"/>
        </w:rPr>
        <w:t>[insert full stop].</w:t>
      </w:r>
    </w:p>
    <w:p w14:paraId="3DE6CF73" w14:textId="77777777" w:rsidR="003E1360" w:rsidRPr="00B60D58" w:rsidRDefault="003E1360" w:rsidP="003E1360">
      <w:pPr>
        <w:pStyle w:val="ListParagraph"/>
        <w:numPr>
          <w:ilvl w:val="2"/>
          <w:numId w:val="1"/>
        </w:numPr>
        <w:rPr>
          <w:rFonts w:cstheme="minorHAnsi"/>
        </w:rPr>
      </w:pPr>
      <w:r w:rsidRPr="00B60D58">
        <w:rPr>
          <w:rFonts w:cstheme="minorHAnsi"/>
          <w:b/>
        </w:rPr>
        <w:t>hadronic</w:t>
      </w:r>
      <w:r w:rsidRPr="00B60D58">
        <w:rPr>
          <w:rFonts w:cstheme="minorHAnsi"/>
        </w:rPr>
        <w:t xml:space="preserve">: both the W boson and Z boson decay into a quark and anti-quark </w:t>
      </w:r>
      <w:r w:rsidRPr="00B60D58">
        <w:rPr>
          <w:rFonts w:cstheme="minorHAnsi"/>
          <w:b/>
          <w:color w:val="FF0000"/>
        </w:rPr>
        <w:t>[insert full stop].</w:t>
      </w:r>
    </w:p>
    <w:p w14:paraId="5AB14F95" w14:textId="77777777" w:rsidR="000D52C3" w:rsidRPr="00B60D58" w:rsidRDefault="00BF21BA" w:rsidP="00BF21BA">
      <w:pPr>
        <w:pStyle w:val="ListParagraph"/>
        <w:numPr>
          <w:ilvl w:val="2"/>
          <w:numId w:val="1"/>
        </w:numPr>
        <w:rPr>
          <w:rFonts w:cstheme="minorHAnsi"/>
        </w:rPr>
      </w:pPr>
      <w:r w:rsidRPr="00B60D58">
        <w:rPr>
          <w:rFonts w:cstheme="minorHAnsi"/>
        </w:rPr>
        <w:t xml:space="preserve">as a result of the </w:t>
      </w:r>
      <w:r w:rsidRPr="00B60D58">
        <w:rPr>
          <w:rFonts w:cstheme="minorHAnsi"/>
          <w:b/>
          <w:color w:val="FF0000"/>
        </w:rPr>
        <w:t>t</w:t>
      </w:r>
      <w:r w:rsidRPr="00B60D58">
        <w:rPr>
          <w:rFonts w:cstheme="minorHAnsi"/>
        </w:rPr>
        <w:t xml:space="preserve">Z and tbarZ cross sections increasing with the centre-of-mass energy at a similar rate to ttZ </w:t>
      </w:r>
      <w:r w:rsidRPr="00B60D58">
        <w:rPr>
          <w:rFonts w:cstheme="minorHAnsi"/>
          <w:b/>
          <w:color w:val="FF0000"/>
        </w:rPr>
        <w:t>[insert space]</w:t>
      </w:r>
      <w:r w:rsidRPr="00B60D58">
        <w:rPr>
          <w:rFonts w:cstheme="minorHAnsi"/>
        </w:rPr>
        <w:t xml:space="preserve">  and …</w:t>
      </w:r>
    </w:p>
    <w:p w14:paraId="5F46FB0B" w14:textId="77777777" w:rsidR="00EE48FA" w:rsidRPr="006F2E57" w:rsidRDefault="00EE48FA" w:rsidP="00EE48FA">
      <w:pPr>
        <w:pStyle w:val="ListParagraph"/>
        <w:numPr>
          <w:ilvl w:val="0"/>
          <w:numId w:val="1"/>
        </w:numPr>
        <w:rPr>
          <w:rFonts w:cstheme="minorHAnsi"/>
          <w:i/>
        </w:rPr>
      </w:pPr>
      <w:r w:rsidRPr="006F2E57">
        <w:rPr>
          <w:rFonts w:cstheme="minorHAnsi"/>
          <w:i/>
        </w:rPr>
        <w:t>LHC and CMS:</w:t>
      </w:r>
    </w:p>
    <w:p w14:paraId="4119AEC3" w14:textId="77777777" w:rsidR="00EE48FA" w:rsidRPr="006F2E57" w:rsidRDefault="00EE48FA" w:rsidP="00EE48FA">
      <w:pPr>
        <w:pStyle w:val="ListParagraph"/>
        <w:numPr>
          <w:ilvl w:val="1"/>
          <w:numId w:val="1"/>
        </w:numPr>
        <w:rPr>
          <w:rFonts w:cstheme="minorHAnsi"/>
          <w:i/>
        </w:rPr>
      </w:pPr>
      <w:r w:rsidRPr="006F2E57">
        <w:rPr>
          <w:rFonts w:cstheme="minorHAnsi"/>
          <w:i/>
        </w:rPr>
        <w:t>LHC:</w:t>
      </w:r>
    </w:p>
    <w:p w14:paraId="1152398C" w14:textId="77777777" w:rsidR="00EE48FA" w:rsidRDefault="00EE48FA" w:rsidP="00EE48FA">
      <w:pPr>
        <w:pStyle w:val="ListParagraph"/>
        <w:numPr>
          <w:ilvl w:val="2"/>
          <w:numId w:val="1"/>
        </w:numPr>
        <w:rPr>
          <w:rFonts w:cstheme="minorHAnsi"/>
          <w:i/>
        </w:rPr>
      </w:pPr>
      <w:r w:rsidRPr="006F2E57">
        <w:rPr>
          <w:rFonts w:cstheme="minorHAnsi"/>
          <w:i/>
        </w:rPr>
        <w:t xml:space="preserve">The LHC can also operate in a heavy-ion mode, where lead ions are collided at 2.76TeV per nucleon </w:t>
      </w:r>
      <w:r w:rsidRPr="006F2E57">
        <w:rPr>
          <w:rFonts w:cstheme="minorHAnsi"/>
          <w:b/>
          <w:i/>
          <w:color w:val="FF0000"/>
        </w:rPr>
        <w:t>which</w:t>
      </w:r>
      <w:r w:rsidRPr="006F2E57">
        <w:rPr>
          <w:rFonts w:cstheme="minorHAnsi"/>
          <w:i/>
          <w:color w:val="FF0000"/>
        </w:rPr>
        <w:t xml:space="preserve"> </w:t>
      </w:r>
      <w:r w:rsidR="00281E00" w:rsidRPr="006F2E57">
        <w:rPr>
          <w:rFonts w:cstheme="minorHAnsi"/>
          <w:b/>
          <w:i/>
          <w:color w:val="FF0000"/>
        </w:rPr>
        <w:t xml:space="preserve">is </w:t>
      </w:r>
      <w:r w:rsidRPr="006F2E57">
        <w:rPr>
          <w:rFonts w:cstheme="minorHAnsi"/>
          <w:i/>
        </w:rPr>
        <w:t>usually</w:t>
      </w:r>
      <w:r w:rsidR="00567CA8" w:rsidRPr="006F2E57">
        <w:rPr>
          <w:rFonts w:cstheme="minorHAnsi"/>
          <w:i/>
        </w:rPr>
        <w:t xml:space="preserve"> </w:t>
      </w:r>
      <w:r w:rsidR="00281E00" w:rsidRPr="006F2E57">
        <w:rPr>
          <w:rFonts w:cstheme="minorHAnsi"/>
          <w:b/>
          <w:i/>
          <w:color w:val="FF0000"/>
        </w:rPr>
        <w:t>done</w:t>
      </w:r>
      <w:r w:rsidR="00281E00" w:rsidRPr="006F2E57">
        <w:rPr>
          <w:rFonts w:cstheme="minorHAnsi"/>
          <w:i/>
        </w:rPr>
        <w:t xml:space="preserve"> </w:t>
      </w:r>
      <w:r w:rsidRPr="006F2E57">
        <w:rPr>
          <w:rFonts w:cstheme="minorHAnsi"/>
          <w:i/>
        </w:rPr>
        <w:t>for one month a year.</w:t>
      </w:r>
    </w:p>
    <w:p w14:paraId="1A766702" w14:textId="77777777" w:rsidR="00D72C80" w:rsidRDefault="00D72C80" w:rsidP="00D72C80">
      <w:pPr>
        <w:pStyle w:val="ListParagraph"/>
        <w:numPr>
          <w:ilvl w:val="1"/>
          <w:numId w:val="1"/>
        </w:numPr>
        <w:rPr>
          <w:rFonts w:cstheme="minorHAnsi"/>
          <w:i/>
        </w:rPr>
      </w:pPr>
      <w:r>
        <w:rPr>
          <w:rFonts w:cstheme="minorHAnsi"/>
          <w:i/>
        </w:rPr>
        <w:t>CMS:</w:t>
      </w:r>
    </w:p>
    <w:p w14:paraId="4B5A8594" w14:textId="77777777" w:rsidR="001B24D0" w:rsidRDefault="001B24D0" w:rsidP="001B24D0">
      <w:pPr>
        <w:pStyle w:val="ListParagraph"/>
        <w:numPr>
          <w:ilvl w:val="2"/>
          <w:numId w:val="1"/>
        </w:numPr>
        <w:rPr>
          <w:rFonts w:cstheme="minorHAnsi"/>
          <w:i/>
        </w:rPr>
      </w:pPr>
      <w:r w:rsidRPr="00D72C80">
        <w:rPr>
          <w:rFonts w:cstheme="minorHAnsi"/>
          <w:i/>
        </w:rPr>
        <w:lastRenderedPageBreak/>
        <w:t>Silicon Microstrip Tracker</w:t>
      </w:r>
      <w:r>
        <w:rPr>
          <w:rFonts w:cstheme="minorHAnsi"/>
          <w:i/>
        </w:rPr>
        <w:t xml:space="preserve"> (page 49): WHY smaller pitch?</w:t>
      </w:r>
    </w:p>
    <w:p w14:paraId="6AC34E0A" w14:textId="77777777" w:rsidR="0058161B" w:rsidRDefault="001B24D0" w:rsidP="001B24D0">
      <w:pPr>
        <w:pStyle w:val="ListParagraph"/>
        <w:numPr>
          <w:ilvl w:val="2"/>
          <w:numId w:val="1"/>
        </w:numPr>
        <w:rPr>
          <w:rFonts w:cstheme="minorHAnsi"/>
        </w:rPr>
      </w:pPr>
      <w:r w:rsidRPr="00573857">
        <w:rPr>
          <w:rFonts w:cstheme="minorHAnsi"/>
        </w:rPr>
        <w:t>Silicon Microstrip Tracker (page 49): Correct z0 -&gt; z</w:t>
      </w:r>
    </w:p>
    <w:p w14:paraId="6195B637" w14:textId="77777777" w:rsidR="00DD28AC" w:rsidRPr="00573857" w:rsidRDefault="00DD28AC" w:rsidP="00DD28AC">
      <w:pPr>
        <w:pStyle w:val="ListParagraph"/>
        <w:numPr>
          <w:ilvl w:val="2"/>
          <w:numId w:val="1"/>
        </w:numPr>
        <w:rPr>
          <w:rFonts w:cstheme="minorHAnsi"/>
        </w:rPr>
      </w:pPr>
      <w:r>
        <w:rPr>
          <w:rFonts w:cstheme="minorHAnsi"/>
        </w:rPr>
        <w:t>ECAL: (page 49) :</w:t>
      </w:r>
      <w:r w:rsidRPr="00DD28AC">
        <w:rPr>
          <w:rFonts w:cstheme="minorHAnsi"/>
        </w:rPr>
        <w:t xml:space="preserve">more radiation hard vacuum </w:t>
      </w:r>
      <w:r w:rsidRPr="00085901">
        <w:rPr>
          <w:rFonts w:cstheme="minorHAnsi"/>
          <w:b/>
          <w:color w:val="FF0000"/>
        </w:rPr>
        <w:t>phototriodes</w:t>
      </w:r>
      <w:r w:rsidRPr="00085901">
        <w:rPr>
          <w:rFonts w:cstheme="minorHAnsi"/>
          <w:color w:val="FF0000"/>
        </w:rPr>
        <w:t xml:space="preserve"> </w:t>
      </w:r>
      <w:r w:rsidRPr="00DD28AC">
        <w:rPr>
          <w:rFonts w:cstheme="minorHAnsi"/>
        </w:rPr>
        <w:t>in the endcap disks</w:t>
      </w:r>
    </w:p>
    <w:p w14:paraId="477C3AFD" w14:textId="77777777" w:rsidR="00893E1B" w:rsidRDefault="00893E1B" w:rsidP="001B24D0">
      <w:pPr>
        <w:pStyle w:val="ListParagraph"/>
        <w:numPr>
          <w:ilvl w:val="2"/>
          <w:numId w:val="1"/>
        </w:numPr>
        <w:rPr>
          <w:rFonts w:cstheme="minorHAnsi"/>
          <w:i/>
        </w:rPr>
      </w:pPr>
      <w:r>
        <w:rPr>
          <w:rFonts w:cstheme="minorHAnsi"/>
          <w:i/>
        </w:rPr>
        <w:t xml:space="preserve">Make it clear that </w:t>
      </w:r>
      <w:r w:rsidR="009F35F9">
        <w:rPr>
          <w:rFonts w:cstheme="minorHAnsi"/>
          <w:i/>
        </w:rPr>
        <w:t>the Phase-1 pixel has always been planned</w:t>
      </w:r>
    </w:p>
    <w:p w14:paraId="03EFE20B" w14:textId="77777777" w:rsidR="00A544E5" w:rsidRPr="00EB7AA8" w:rsidRDefault="00A544E5" w:rsidP="00EB7AA8">
      <w:pPr>
        <w:pStyle w:val="ListParagraph"/>
        <w:numPr>
          <w:ilvl w:val="2"/>
          <w:numId w:val="1"/>
        </w:numPr>
        <w:rPr>
          <w:rFonts w:cstheme="minorHAnsi"/>
        </w:rPr>
      </w:pPr>
      <w:r w:rsidRPr="00EB7AA8">
        <w:rPr>
          <w:rFonts w:cstheme="minorHAnsi"/>
        </w:rPr>
        <w:t>Muon Chambers, DTs (page 53): Correct z0 -&gt; z</w:t>
      </w:r>
      <w:r w:rsidR="002520EB">
        <w:rPr>
          <w:rFonts w:cstheme="minorHAnsi"/>
        </w:rPr>
        <w:t>’s</w:t>
      </w:r>
    </w:p>
    <w:p w14:paraId="24BF6337" w14:textId="77777777" w:rsidR="00833B43" w:rsidRPr="00BD00D1" w:rsidRDefault="00833B43" w:rsidP="00D72C80">
      <w:pPr>
        <w:pStyle w:val="ListParagraph"/>
        <w:numPr>
          <w:ilvl w:val="2"/>
          <w:numId w:val="1"/>
        </w:numPr>
        <w:rPr>
          <w:rFonts w:cstheme="minorHAnsi"/>
          <w:b/>
          <w:color w:val="FF0000"/>
        </w:rPr>
      </w:pPr>
      <w:r w:rsidRPr="00BD00D1">
        <w:rPr>
          <w:rFonts w:cstheme="minorHAnsi"/>
        </w:rPr>
        <w:t xml:space="preserve">Level-1 Trigger: </w:t>
      </w:r>
      <w:r w:rsidRPr="00BD00D1">
        <w:rPr>
          <w:rFonts w:cstheme="minorHAnsi"/>
          <w:b/>
          <w:color w:val="FF0000"/>
        </w:rPr>
        <w:t>Fix broken reference!</w:t>
      </w:r>
      <w:r w:rsidR="0084084A" w:rsidRPr="00BD00D1">
        <w:rPr>
          <w:rFonts w:cstheme="minorHAnsi"/>
          <w:b/>
          <w:color w:val="FF0000"/>
        </w:rPr>
        <w:t xml:space="preserve"> Same as previous reference.</w:t>
      </w:r>
    </w:p>
    <w:p w14:paraId="5D4DF6B1" w14:textId="77777777" w:rsidR="00B60D58" w:rsidRPr="006F2E57" w:rsidRDefault="00B60D58" w:rsidP="00B60D58">
      <w:pPr>
        <w:pStyle w:val="ListParagraph"/>
        <w:numPr>
          <w:ilvl w:val="0"/>
          <w:numId w:val="1"/>
        </w:numPr>
        <w:rPr>
          <w:rFonts w:cstheme="minorHAnsi"/>
          <w:i/>
        </w:rPr>
      </w:pPr>
      <w:r w:rsidRPr="006F2E57">
        <w:rPr>
          <w:rFonts w:cstheme="minorHAnsi"/>
          <w:i/>
        </w:rPr>
        <w:t>TMTT:</w:t>
      </w:r>
    </w:p>
    <w:p w14:paraId="12FDC99B" w14:textId="77777777" w:rsidR="00B60D58" w:rsidRPr="006F2E57" w:rsidRDefault="00B60D58" w:rsidP="00B60D58">
      <w:pPr>
        <w:pStyle w:val="ListParagraph"/>
        <w:numPr>
          <w:ilvl w:val="1"/>
          <w:numId w:val="1"/>
        </w:numPr>
        <w:rPr>
          <w:rFonts w:cstheme="minorHAnsi"/>
          <w:i/>
        </w:rPr>
      </w:pPr>
      <w:r w:rsidRPr="006F2E57">
        <w:rPr>
          <w:rFonts w:cstheme="minorHAnsi"/>
          <w:i/>
        </w:rPr>
        <w:t>The Phase-II Outer Tracker Upgrade:</w:t>
      </w:r>
    </w:p>
    <w:p w14:paraId="2D2C08F7" w14:textId="77777777" w:rsidR="00B60D58" w:rsidRPr="00527A81" w:rsidRDefault="00B60D58" w:rsidP="00B60D58">
      <w:pPr>
        <w:pStyle w:val="ListParagraph"/>
        <w:numPr>
          <w:ilvl w:val="2"/>
          <w:numId w:val="1"/>
        </w:numPr>
        <w:rPr>
          <w:rFonts w:cstheme="minorHAnsi"/>
        </w:rPr>
      </w:pPr>
      <w:r w:rsidRPr="00527A81">
        <w:rPr>
          <w:rFonts w:cstheme="minorHAnsi"/>
        </w:rPr>
        <w:t>… innermost layers)</w:t>
      </w:r>
      <w:r w:rsidRPr="00527A81">
        <w:rPr>
          <w:rFonts w:cstheme="minorHAnsi"/>
          <w:b/>
          <w:color w:val="FF0000"/>
        </w:rPr>
        <w:t xml:space="preserve"> [insert space]</w:t>
      </w:r>
      <w:r w:rsidRPr="00527A81">
        <w:rPr>
          <w:rFonts w:cstheme="minorHAnsi"/>
        </w:rPr>
        <w:t xml:space="preserve"> </w:t>
      </w:r>
      <w:r w:rsidR="004E1AA5" w:rsidRPr="00527A81">
        <w:rPr>
          <w:rFonts w:cstheme="minorHAnsi"/>
        </w:rPr>
        <w:t>a</w:t>
      </w:r>
      <w:r w:rsidRPr="00527A81">
        <w:rPr>
          <w:rFonts w:cstheme="minorHAnsi"/>
        </w:rPr>
        <w:t>nd …</w:t>
      </w:r>
    </w:p>
    <w:p w14:paraId="0D60B46A" w14:textId="77777777" w:rsidR="00393C6D" w:rsidRPr="00262889" w:rsidRDefault="004E1AA5" w:rsidP="00393C6D">
      <w:pPr>
        <w:pStyle w:val="ListParagraph"/>
        <w:numPr>
          <w:ilvl w:val="2"/>
          <w:numId w:val="1"/>
        </w:numPr>
        <w:rPr>
          <w:rFonts w:cstheme="minorHAnsi"/>
        </w:rPr>
      </w:pPr>
      <w:r w:rsidRPr="00262889">
        <w:rPr>
          <w:rFonts w:cstheme="minorHAnsi"/>
        </w:rPr>
        <w:t>Capitalised start of bullet points</w:t>
      </w:r>
    </w:p>
    <w:p w14:paraId="51F60153" w14:textId="77777777" w:rsidR="00FF754B" w:rsidRPr="00122D14" w:rsidRDefault="00393C6D" w:rsidP="00393C6D">
      <w:pPr>
        <w:pStyle w:val="ListParagraph"/>
        <w:numPr>
          <w:ilvl w:val="2"/>
          <w:numId w:val="1"/>
        </w:numPr>
        <w:rPr>
          <w:rFonts w:cstheme="minorHAnsi"/>
          <w:i/>
        </w:rPr>
      </w:pPr>
      <w:r w:rsidRPr="006F2E57">
        <w:rPr>
          <w:rFonts w:cstheme="minorHAnsi"/>
          <w:i/>
        </w:rPr>
        <w:t xml:space="preserve">Further details on the two pT-modules can be found in </w:t>
      </w:r>
      <w:r w:rsidRPr="006F2E57">
        <w:rPr>
          <w:rFonts w:cstheme="minorHAnsi"/>
          <w:b/>
          <w:i/>
          <w:color w:val="FF0000"/>
        </w:rPr>
        <w:t>[correct reference ordering]</w:t>
      </w:r>
    </w:p>
    <w:p w14:paraId="659DBD8B" w14:textId="77777777" w:rsidR="00910AC8" w:rsidRDefault="00910AC8" w:rsidP="00910AC8">
      <w:pPr>
        <w:pStyle w:val="ListParagraph"/>
        <w:numPr>
          <w:ilvl w:val="2"/>
          <w:numId w:val="1"/>
        </w:numPr>
        <w:rPr>
          <w:rFonts w:cstheme="minorHAnsi"/>
          <w:i/>
        </w:rPr>
      </w:pPr>
      <w:r w:rsidRPr="00910AC8">
        <w:rPr>
          <w:rFonts w:cstheme="minorHAnsi"/>
          <w:i/>
        </w:rPr>
        <w:t xml:space="preserve">As with </w:t>
      </w:r>
      <w:r w:rsidRPr="00910AC8">
        <w:rPr>
          <w:rFonts w:cstheme="minorHAnsi"/>
          <w:b/>
          <w:i/>
          <w:strike/>
          <w:color w:val="C00000"/>
        </w:rPr>
        <w:t>to</w:t>
      </w:r>
      <w:r w:rsidRPr="00910AC8">
        <w:rPr>
          <w:rFonts w:cstheme="minorHAnsi"/>
          <w:i/>
          <w:color w:val="C00000"/>
        </w:rPr>
        <w:t xml:space="preserve"> </w:t>
      </w:r>
      <w:r w:rsidRPr="00910AC8">
        <w:rPr>
          <w:rFonts w:cstheme="minorHAnsi"/>
          <w:i/>
        </w:rPr>
        <w:t>the previous pixel detectors, the Inner Tracker is also designed</w:t>
      </w:r>
      <w:r>
        <w:rPr>
          <w:rFonts w:cstheme="minorHAnsi"/>
          <w:i/>
        </w:rPr>
        <w:t xml:space="preserve"> (page 62).</w:t>
      </w:r>
    </w:p>
    <w:p w14:paraId="6F7D6904" w14:textId="77777777" w:rsidR="00962CAC" w:rsidRPr="00910AC8" w:rsidRDefault="00962CAC" w:rsidP="00910AC8">
      <w:pPr>
        <w:pStyle w:val="ListParagraph"/>
        <w:numPr>
          <w:ilvl w:val="2"/>
          <w:numId w:val="1"/>
        </w:numPr>
        <w:rPr>
          <w:rFonts w:cstheme="minorHAnsi"/>
          <w:i/>
        </w:rPr>
      </w:pPr>
      <w:r>
        <w:rPr>
          <w:rFonts w:cstheme="minorHAnsi"/>
          <w:i/>
        </w:rPr>
        <w:t>Fix reference on page 66.</w:t>
      </w:r>
    </w:p>
    <w:p w14:paraId="3932B165" w14:textId="77777777" w:rsidR="003336B0" w:rsidRPr="006F2E57" w:rsidRDefault="003336B0" w:rsidP="00393C6D">
      <w:pPr>
        <w:pStyle w:val="ListParagraph"/>
        <w:numPr>
          <w:ilvl w:val="2"/>
          <w:numId w:val="1"/>
        </w:numPr>
        <w:rPr>
          <w:rFonts w:cstheme="minorHAnsi"/>
          <w:i/>
        </w:rPr>
      </w:pPr>
      <w:r w:rsidRPr="006F2E57">
        <w:rPr>
          <w:rFonts w:cstheme="minorHAnsi"/>
          <w:b/>
          <w:i/>
          <w:color w:val="FF0000"/>
        </w:rPr>
        <w:t xml:space="preserve">Fix reference ordering in </w:t>
      </w:r>
      <w:r w:rsidRPr="006F2E57">
        <w:rPr>
          <w:rFonts w:cstheme="minorHAnsi"/>
          <w:i/>
        </w:rPr>
        <w:t>Figure 4.2</w:t>
      </w:r>
    </w:p>
    <w:p w14:paraId="68CC3BBE" w14:textId="77777777" w:rsidR="003336B0" w:rsidRPr="006F2E57" w:rsidRDefault="000255E8" w:rsidP="000255E8">
      <w:pPr>
        <w:pStyle w:val="ListParagraph"/>
        <w:numPr>
          <w:ilvl w:val="1"/>
          <w:numId w:val="1"/>
        </w:numPr>
        <w:rPr>
          <w:rFonts w:cstheme="minorHAnsi"/>
          <w:i/>
        </w:rPr>
      </w:pPr>
      <w:r w:rsidRPr="006F2E57">
        <w:rPr>
          <w:rFonts w:cstheme="minorHAnsi"/>
          <w:i/>
        </w:rPr>
        <w:t>The Track Finding Architecture:</w:t>
      </w:r>
    </w:p>
    <w:p w14:paraId="7E1CCFDF" w14:textId="77777777" w:rsidR="000255E8" w:rsidRPr="00F52C62" w:rsidRDefault="000255E8" w:rsidP="002B67CC">
      <w:pPr>
        <w:pStyle w:val="ListParagraph"/>
        <w:numPr>
          <w:ilvl w:val="2"/>
          <w:numId w:val="1"/>
        </w:numPr>
        <w:rPr>
          <w:rFonts w:cstheme="minorHAnsi"/>
        </w:rPr>
      </w:pPr>
      <w:r w:rsidRPr="00F52C62">
        <w:rPr>
          <w:rFonts w:cstheme="minorHAnsi"/>
        </w:rPr>
        <w:t>“as previously demonstrated by the Phase-I Calorimeter Trigger Upgrade</w:t>
      </w:r>
      <w:r w:rsidR="00D5665F" w:rsidRPr="00F52C62">
        <w:rPr>
          <w:rFonts w:cstheme="minorHAnsi"/>
        </w:rPr>
        <w:t xml:space="preserve"> </w:t>
      </w:r>
      <w:r w:rsidR="002B67CC" w:rsidRPr="00F52C62">
        <w:rPr>
          <w:rFonts w:cstheme="minorHAnsi"/>
        </w:rPr>
        <w:t xml:space="preserve"> </w:t>
      </w:r>
      <w:r w:rsidR="002B67CC" w:rsidRPr="00F52C62">
        <w:rPr>
          <w:rFonts w:cstheme="minorHAnsi"/>
          <w:b/>
          <w:color w:val="FF0000"/>
        </w:rPr>
        <w:t>[fix reference]</w:t>
      </w:r>
      <w:r w:rsidRPr="00F52C62">
        <w:rPr>
          <w:rFonts w:cstheme="minorHAnsi"/>
        </w:rPr>
        <w:t xml:space="preserve"> …”</w:t>
      </w:r>
    </w:p>
    <w:p w14:paraId="75E3E431" w14:textId="342DE8FC" w:rsidR="005E1F82" w:rsidRDefault="005E1F82" w:rsidP="005E1F82">
      <w:pPr>
        <w:pStyle w:val="ListParagraph"/>
        <w:numPr>
          <w:ilvl w:val="2"/>
          <w:numId w:val="1"/>
        </w:numPr>
        <w:rPr>
          <w:rFonts w:cstheme="minorHAnsi"/>
          <w:i/>
        </w:rPr>
      </w:pPr>
      <w:r w:rsidRPr="005E1F82">
        <w:rPr>
          <w:rFonts w:cstheme="minorHAnsi"/>
          <w:i/>
        </w:rPr>
        <w:t>“</w:t>
      </w:r>
      <w:r w:rsidRPr="005E1F82">
        <w:rPr>
          <w:rFonts w:cstheme="minorHAnsi"/>
          <w:i/>
        </w:rPr>
        <w:t xml:space="preserve">While the Kalman Filter is the optimal </w:t>
      </w:r>
      <w:r w:rsidRPr="00E63D26">
        <w:rPr>
          <w:rFonts w:cstheme="minorHAnsi"/>
          <w:b/>
          <w:i/>
          <w:strike/>
          <w:color w:val="FF0000"/>
        </w:rPr>
        <w:t>linear</w:t>
      </w:r>
      <w:r w:rsidRPr="00E63D26">
        <w:rPr>
          <w:rFonts w:cstheme="minorHAnsi"/>
          <w:i/>
          <w:color w:val="FF0000"/>
        </w:rPr>
        <w:t xml:space="preserve"> </w:t>
      </w:r>
      <w:r w:rsidRPr="005E1F82">
        <w:rPr>
          <w:rFonts w:cstheme="minorHAnsi"/>
          <w:i/>
        </w:rPr>
        <w:t xml:space="preserve">filter </w:t>
      </w:r>
      <w:r w:rsidR="00E63D26" w:rsidRPr="00E63D26">
        <w:rPr>
          <w:rFonts w:cstheme="minorHAnsi"/>
          <w:b/>
          <w:i/>
          <w:color w:val="FF0000"/>
        </w:rPr>
        <w:t>for linear systems</w:t>
      </w:r>
      <w:r w:rsidR="00E63D26" w:rsidRPr="00E63D26">
        <w:rPr>
          <w:rFonts w:cstheme="minorHAnsi"/>
          <w:i/>
          <w:color w:val="FF0000"/>
        </w:rPr>
        <w:t xml:space="preserve"> </w:t>
      </w:r>
      <w:r w:rsidRPr="005E1F82">
        <w:rPr>
          <w:rFonts w:cstheme="minorHAnsi"/>
          <w:i/>
        </w:rPr>
        <w:t xml:space="preserve">and, </w:t>
      </w:r>
      <w:r w:rsidRPr="0076378F">
        <w:rPr>
          <w:rFonts w:cstheme="minorHAnsi"/>
          <w:b/>
          <w:i/>
          <w:strike/>
          <w:color w:val="FF0000"/>
        </w:rPr>
        <w:t>in certain c</w:t>
      </w:r>
      <w:r w:rsidRPr="0076378F">
        <w:rPr>
          <w:rFonts w:cstheme="minorHAnsi"/>
          <w:b/>
          <w:i/>
          <w:strike/>
          <w:color w:val="FF0000"/>
        </w:rPr>
        <w:t>ircumstances,</w:t>
      </w:r>
      <w:r w:rsidRPr="0076378F">
        <w:rPr>
          <w:rFonts w:cstheme="minorHAnsi"/>
          <w:i/>
          <w:color w:val="FF0000"/>
        </w:rPr>
        <w:t xml:space="preserve"> </w:t>
      </w:r>
      <w:r w:rsidRPr="005E1F82">
        <w:rPr>
          <w:rFonts w:cstheme="minorHAnsi"/>
          <w:i/>
        </w:rPr>
        <w:t>the optimal</w:t>
      </w:r>
      <w:r>
        <w:rPr>
          <w:rFonts w:cstheme="minorHAnsi"/>
          <w:i/>
        </w:rPr>
        <w:t xml:space="preserve"> </w:t>
      </w:r>
      <w:r w:rsidRPr="0076378F">
        <w:rPr>
          <w:rFonts w:cstheme="minorHAnsi"/>
          <w:b/>
          <w:i/>
          <w:strike/>
          <w:color w:val="FF0000"/>
        </w:rPr>
        <w:t>non-</w:t>
      </w:r>
      <w:r w:rsidRPr="0076378F">
        <w:rPr>
          <w:rFonts w:cstheme="minorHAnsi"/>
        </w:rPr>
        <w:t>linear</w:t>
      </w:r>
      <w:r w:rsidRPr="0076378F">
        <w:rPr>
          <w:rFonts w:cstheme="minorHAnsi"/>
          <w:i/>
        </w:rPr>
        <w:t xml:space="preserve"> </w:t>
      </w:r>
      <w:r>
        <w:rPr>
          <w:rFonts w:cstheme="minorHAnsi"/>
          <w:i/>
        </w:rPr>
        <w:t>fi</w:t>
      </w:r>
      <w:r w:rsidRPr="005E1F82">
        <w:rPr>
          <w:rFonts w:cstheme="minorHAnsi"/>
          <w:i/>
        </w:rPr>
        <w:t>lter</w:t>
      </w:r>
      <w:r w:rsidR="0076378F">
        <w:rPr>
          <w:rFonts w:cstheme="minorHAnsi"/>
          <w:i/>
        </w:rPr>
        <w:t xml:space="preserve"> </w:t>
      </w:r>
      <w:r w:rsidR="0076378F" w:rsidRPr="0076378F">
        <w:rPr>
          <w:rFonts w:cstheme="minorHAnsi"/>
          <w:b/>
          <w:i/>
          <w:color w:val="FF0000"/>
        </w:rPr>
        <w:t>for non-linear systems</w:t>
      </w:r>
      <w:r w:rsidR="0076378F" w:rsidRPr="0076378F">
        <w:rPr>
          <w:rFonts w:cstheme="minorHAnsi"/>
          <w:i/>
          <w:color w:val="FF0000"/>
        </w:rPr>
        <w:t xml:space="preserve"> </w:t>
      </w:r>
      <w:r w:rsidRPr="005E1F82">
        <w:rPr>
          <w:rFonts w:cstheme="minorHAnsi"/>
          <w:i/>
        </w:rPr>
        <w:t>, it</w:t>
      </w:r>
      <w:r>
        <w:rPr>
          <w:rFonts w:cstheme="minorHAnsi"/>
          <w:i/>
        </w:rPr>
        <w:t xml:space="preserve"> …”</w:t>
      </w:r>
    </w:p>
    <w:p w14:paraId="36DFDE61" w14:textId="497CEEBA" w:rsidR="00FA66E2" w:rsidRPr="005C2B13" w:rsidRDefault="00FA66E2" w:rsidP="005C2B13">
      <w:pPr>
        <w:pStyle w:val="ListParagraph"/>
        <w:numPr>
          <w:ilvl w:val="2"/>
          <w:numId w:val="1"/>
        </w:numPr>
        <w:rPr>
          <w:rFonts w:cstheme="minorHAnsi"/>
          <w:i/>
        </w:rPr>
      </w:pPr>
      <w:r>
        <w:rPr>
          <w:rFonts w:cstheme="minorHAnsi"/>
          <w:i/>
        </w:rPr>
        <w:t>Or: “</w:t>
      </w:r>
      <w:r w:rsidRPr="005E1F82">
        <w:rPr>
          <w:rFonts w:cstheme="minorHAnsi"/>
          <w:i/>
        </w:rPr>
        <w:t xml:space="preserve">While the Kalman Filter is the optimal </w:t>
      </w:r>
      <w:r w:rsidRPr="00FA66E2">
        <w:rPr>
          <w:rFonts w:cstheme="minorHAnsi"/>
          <w:i/>
        </w:rPr>
        <w:t xml:space="preserve">linear </w:t>
      </w:r>
      <w:r w:rsidRPr="005E1F82">
        <w:rPr>
          <w:rFonts w:cstheme="minorHAnsi"/>
          <w:i/>
        </w:rPr>
        <w:t>filter</w:t>
      </w:r>
      <w:r w:rsidRPr="00FA66E2">
        <w:rPr>
          <w:rFonts w:cstheme="minorHAnsi"/>
          <w:i/>
        </w:rPr>
        <w:t xml:space="preserve"> </w:t>
      </w:r>
      <w:r w:rsidRPr="005E1F82">
        <w:rPr>
          <w:rFonts w:cstheme="minorHAnsi"/>
          <w:i/>
        </w:rPr>
        <w:t>and</w:t>
      </w:r>
      <w:r w:rsidRPr="00FA66E2">
        <w:rPr>
          <w:rFonts w:cstheme="minorHAnsi"/>
          <w:b/>
          <w:i/>
          <w:strike/>
          <w:color w:val="FF0000"/>
        </w:rPr>
        <w:t xml:space="preserve">, in certain circumstances, the optimal non-linear filter, </w:t>
      </w:r>
      <w:r w:rsidR="005C2B13">
        <w:rPr>
          <w:rFonts w:cstheme="minorHAnsi"/>
          <w:b/>
          <w:i/>
          <w:strike/>
          <w:color w:val="FF0000"/>
        </w:rPr>
        <w:t xml:space="preserve"> </w:t>
      </w:r>
      <w:bookmarkStart w:id="0" w:name="_GoBack"/>
      <w:bookmarkEnd w:id="0"/>
      <w:r w:rsidRPr="005E1F82">
        <w:rPr>
          <w:rFonts w:cstheme="minorHAnsi"/>
          <w:i/>
        </w:rPr>
        <w:t>it</w:t>
      </w:r>
      <w:r>
        <w:rPr>
          <w:rFonts w:cstheme="minorHAnsi"/>
          <w:i/>
        </w:rPr>
        <w:t xml:space="preserve"> …”</w:t>
      </w:r>
    </w:p>
    <w:p w14:paraId="325F94C6" w14:textId="77777777" w:rsidR="00D5665F" w:rsidRPr="006F2E57" w:rsidRDefault="007E23E7" w:rsidP="007E23E7">
      <w:pPr>
        <w:pStyle w:val="ListParagraph"/>
        <w:numPr>
          <w:ilvl w:val="2"/>
          <w:numId w:val="1"/>
        </w:numPr>
        <w:rPr>
          <w:rFonts w:cstheme="minorHAnsi"/>
          <w:i/>
        </w:rPr>
      </w:pPr>
      <w:r w:rsidRPr="006F2E57">
        <w:rPr>
          <w:rFonts w:cstheme="minorHAnsi"/>
          <w:i/>
        </w:rPr>
        <w:t xml:space="preserve">“Details of the mathematics involved in the Kalman formalism is given …” </w:t>
      </w:r>
      <w:r w:rsidRPr="006F2E57">
        <w:rPr>
          <w:rFonts w:cstheme="minorHAnsi"/>
          <w:b/>
          <w:i/>
          <w:color w:val="FF0000"/>
        </w:rPr>
        <w:t>Think that this paragraph can be rephrased to flow better.</w:t>
      </w:r>
    </w:p>
    <w:p w14:paraId="17DB4606" w14:textId="77777777" w:rsidR="00A85A24" w:rsidRDefault="00A85A24" w:rsidP="00CD2AF3">
      <w:pPr>
        <w:pStyle w:val="ListParagraph"/>
        <w:numPr>
          <w:ilvl w:val="0"/>
          <w:numId w:val="1"/>
        </w:numPr>
        <w:rPr>
          <w:rFonts w:cstheme="minorHAnsi"/>
          <w:i/>
        </w:rPr>
      </w:pPr>
      <w:r w:rsidRPr="006F2E57">
        <w:rPr>
          <w:rFonts w:cstheme="minorHAnsi"/>
          <w:i/>
        </w:rPr>
        <w:t xml:space="preserve">Event </w:t>
      </w:r>
      <w:r w:rsidR="00CD2AF3" w:rsidRPr="00CD2AF3">
        <w:rPr>
          <w:rFonts w:cstheme="minorHAnsi"/>
          <w:i/>
        </w:rPr>
        <w:t>Simulation and Object</w:t>
      </w:r>
      <w:r w:rsidR="00CD2AF3">
        <w:rPr>
          <w:rFonts w:cstheme="minorHAnsi"/>
          <w:i/>
        </w:rPr>
        <w:t xml:space="preserve"> </w:t>
      </w:r>
      <w:r w:rsidR="00CD2AF3" w:rsidRPr="00CD2AF3">
        <w:rPr>
          <w:rFonts w:cstheme="minorHAnsi"/>
          <w:i/>
        </w:rPr>
        <w:t>Reconstruction</w:t>
      </w:r>
      <w:r w:rsidRPr="00CD2AF3">
        <w:rPr>
          <w:rFonts w:cstheme="minorHAnsi"/>
          <w:i/>
        </w:rPr>
        <w:t>:</w:t>
      </w:r>
    </w:p>
    <w:p w14:paraId="521A22B4" w14:textId="77777777" w:rsidR="00CD2AF3" w:rsidRPr="00CD2AF3" w:rsidRDefault="00CD2AF3" w:rsidP="00CD2AF3">
      <w:pPr>
        <w:pStyle w:val="ListParagraph"/>
        <w:numPr>
          <w:ilvl w:val="1"/>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4FB23B04" w14:textId="77777777" w:rsidR="00747790" w:rsidRDefault="00A85A24" w:rsidP="007E23E7">
      <w:pPr>
        <w:pStyle w:val="ListParagraph"/>
        <w:numPr>
          <w:ilvl w:val="2"/>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038EEA50" w14:textId="77777777" w:rsidR="00747790" w:rsidRDefault="00747790" w:rsidP="00747790">
      <w:pPr>
        <w:pStyle w:val="ListParagraph"/>
        <w:numPr>
          <w:ilvl w:val="3"/>
          <w:numId w:val="1"/>
        </w:numPr>
        <w:rPr>
          <w:rFonts w:cstheme="minorHAnsi"/>
          <w:i/>
        </w:rPr>
      </w:pPr>
      <w:r w:rsidRPr="00747790">
        <w:rPr>
          <w:rFonts w:cstheme="minorHAnsi"/>
          <w:i/>
        </w:rPr>
        <w:t>Particle Flow Algorithm</w:t>
      </w:r>
    </w:p>
    <w:p w14:paraId="1CBFBB15" w14:textId="77777777" w:rsidR="00747790" w:rsidRPr="00A15120" w:rsidRDefault="00747790" w:rsidP="00747790">
      <w:pPr>
        <w:pStyle w:val="ListParagraph"/>
        <w:numPr>
          <w:ilvl w:val="4"/>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p>
    <w:p w14:paraId="0278DB11" w14:textId="77777777" w:rsidR="007E23E7" w:rsidRPr="00747790" w:rsidRDefault="00A85A24" w:rsidP="00747790">
      <w:pPr>
        <w:pStyle w:val="ListParagraph"/>
        <w:numPr>
          <w:ilvl w:val="3"/>
          <w:numId w:val="1"/>
        </w:numPr>
        <w:rPr>
          <w:rFonts w:cstheme="minorHAnsi"/>
          <w:i/>
        </w:rPr>
      </w:pPr>
      <w:r w:rsidRPr="00747790">
        <w:rPr>
          <w:rFonts w:cstheme="minorHAnsi"/>
          <w:i/>
        </w:rPr>
        <w:t>Push MET subsection onto new page?</w:t>
      </w:r>
    </w:p>
    <w:p w14:paraId="7178C4C2" w14:textId="77777777" w:rsidR="0008355C" w:rsidRDefault="0008355C" w:rsidP="0008355C">
      <w:pPr>
        <w:pStyle w:val="ListParagraph"/>
        <w:numPr>
          <w:ilvl w:val="0"/>
          <w:numId w:val="1"/>
        </w:numPr>
        <w:rPr>
          <w:rFonts w:cstheme="minorHAnsi"/>
          <w:i/>
        </w:rPr>
      </w:pPr>
      <w:r w:rsidRPr="006F2E57">
        <w:rPr>
          <w:rFonts w:cstheme="minorHAnsi"/>
          <w:i/>
        </w:rPr>
        <w:t>Analysis Strategy and Event Selection:</w:t>
      </w:r>
    </w:p>
    <w:p w14:paraId="41213F6A" w14:textId="77777777" w:rsidR="0008355C" w:rsidRDefault="0008355C" w:rsidP="0008355C">
      <w:pPr>
        <w:pStyle w:val="ListParagraph"/>
        <w:numPr>
          <w:ilvl w:val="1"/>
          <w:numId w:val="1"/>
        </w:numPr>
        <w:rPr>
          <w:rFonts w:cstheme="minorHAnsi"/>
          <w:i/>
        </w:rPr>
      </w:pPr>
      <w:r w:rsidRPr="006F2E57">
        <w:rPr>
          <w:rFonts w:cstheme="minorHAnsi"/>
          <w:i/>
        </w:rPr>
        <w:t>Signal Region:</w:t>
      </w:r>
    </w:p>
    <w:p w14:paraId="338A9682" w14:textId="77777777" w:rsidR="00112028" w:rsidRPr="00112028" w:rsidRDefault="000D7952" w:rsidP="00112028">
      <w:pPr>
        <w:pStyle w:val="ListParagraph"/>
        <w:numPr>
          <w:ilvl w:val="2"/>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112028">
      <w:pPr>
        <w:pStyle w:val="ListParagraph"/>
        <w:numPr>
          <w:ilvl w:val="3"/>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7777777" w:rsidR="00A5110A" w:rsidRDefault="00A5110A" w:rsidP="00A5110A">
      <w:pPr>
        <w:pStyle w:val="ListParagraph"/>
        <w:numPr>
          <w:ilvl w:val="2"/>
          <w:numId w:val="1"/>
        </w:numPr>
        <w:rPr>
          <w:rFonts w:cstheme="minorHAnsi"/>
        </w:rPr>
      </w:pPr>
      <w:r w:rsidRPr="00A5110A">
        <w:rPr>
          <w:rFonts w:cstheme="minorHAnsi"/>
        </w:rPr>
        <w:t xml:space="preserve">Page </w:t>
      </w:r>
      <w:r>
        <w:rPr>
          <w:rFonts w:cstheme="minorHAnsi"/>
        </w:rPr>
        <w:t>102: “</w:t>
      </w:r>
      <w:r w:rsidRPr="00A5110A">
        <w:rPr>
          <w:rFonts w:cstheme="minorHAnsi"/>
        </w:rPr>
        <w:t xml:space="preserve">and as </w:t>
      </w:r>
      <w:r w:rsidRPr="00A5110A">
        <w:rPr>
          <w:rFonts w:cstheme="minorHAnsi"/>
          <w:b/>
          <w:i/>
          <w:strike/>
          <w:color w:val="FF0000"/>
        </w:rPr>
        <w:t>as</w:t>
      </w:r>
      <w:r w:rsidRPr="00A5110A">
        <w:rPr>
          <w:rFonts w:cstheme="minorHAnsi"/>
          <w:color w:val="FF0000"/>
        </w:rPr>
        <w:t xml:space="preserve"> </w:t>
      </w:r>
      <w:r w:rsidRPr="00A5110A">
        <w:rPr>
          <w:rFonts w:cstheme="minorHAnsi"/>
        </w:rPr>
        <w:t>passing</w:t>
      </w:r>
      <w:r>
        <w:rPr>
          <w:rFonts w:cstheme="minorHAnsi"/>
        </w:rPr>
        <w:t xml:space="preserve"> </w:t>
      </w:r>
      <w:r w:rsidRPr="00A5110A">
        <w:rPr>
          <w:rFonts w:cstheme="minorHAnsi"/>
        </w:rPr>
        <w:t>the loose jet identi</w:t>
      </w:r>
      <w:r>
        <w:rPr>
          <w:rFonts w:cstheme="minorHAnsi"/>
        </w:rPr>
        <w:t>fi</w:t>
      </w:r>
      <w:r w:rsidRPr="00A5110A">
        <w:rPr>
          <w:rFonts w:cstheme="minorHAnsi"/>
        </w:rPr>
        <w:t xml:space="preserve">cation criteria </w:t>
      </w:r>
      <w:r>
        <w:rPr>
          <w:rFonts w:cstheme="minorHAnsi"/>
        </w:rPr>
        <w:t>“</w:t>
      </w:r>
    </w:p>
    <w:p w14:paraId="218DE86A" w14:textId="77777777" w:rsidR="00AF4557" w:rsidRPr="00A5110A" w:rsidRDefault="00AF4557" w:rsidP="00AF4557">
      <w:pPr>
        <w:pStyle w:val="ListParagraph"/>
        <w:numPr>
          <w:ilvl w:val="3"/>
          <w:numId w:val="1"/>
        </w:numPr>
        <w:rPr>
          <w:rFonts w:cstheme="minorHAnsi"/>
        </w:rPr>
      </w:pPr>
      <w:r>
        <w:rPr>
          <w:rFonts w:cstheme="minorHAnsi"/>
        </w:rPr>
        <w:t>What about tight jets? Unclear as no forward referencing – the cut name is PF loose, used as a “tight” jet cut.</w:t>
      </w:r>
    </w:p>
    <w:p w14:paraId="5C19EFF7" w14:textId="77777777" w:rsidR="0008355C" w:rsidRPr="00E873C6" w:rsidRDefault="000D7952" w:rsidP="000D7952">
      <w:pPr>
        <w:pStyle w:val="ListParagraph"/>
        <w:numPr>
          <w:ilvl w:val="2"/>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0D7952">
      <w:pPr>
        <w:pStyle w:val="ListParagraph"/>
        <w:numPr>
          <w:ilvl w:val="2"/>
          <w:numId w:val="1"/>
        </w:numPr>
        <w:rPr>
          <w:rFonts w:cstheme="minorHAnsi"/>
        </w:rPr>
      </w:pPr>
      <w:r>
        <w:rPr>
          <w:rFonts w:cstheme="minorHAnsi"/>
        </w:rPr>
        <w:lastRenderedPageBreak/>
        <w:t>Be clear that I mean +/- 20 GeV and not +/- 10 GeV.</w:t>
      </w:r>
    </w:p>
    <w:p w14:paraId="2C0E297E" w14:textId="77777777" w:rsidR="00820620" w:rsidRPr="00A5110A" w:rsidRDefault="00820620" w:rsidP="000D7952">
      <w:pPr>
        <w:pStyle w:val="ListParagraph"/>
        <w:numPr>
          <w:ilvl w:val="2"/>
          <w:numId w:val="1"/>
        </w:numPr>
        <w:rPr>
          <w:rFonts w:cstheme="minorHAnsi"/>
        </w:rPr>
      </w:pPr>
      <w:r>
        <w:rPr>
          <w:rFonts w:cstheme="minorHAnsi"/>
        </w:rPr>
        <w:t>Justify the b-jet upper limit</w:t>
      </w:r>
    </w:p>
    <w:p w14:paraId="365AA230" w14:textId="77777777" w:rsidR="007E1C99" w:rsidRPr="006F2E57" w:rsidRDefault="007E1C99" w:rsidP="007E1C99">
      <w:pPr>
        <w:pStyle w:val="ListParagraph"/>
        <w:numPr>
          <w:ilvl w:val="1"/>
          <w:numId w:val="1"/>
        </w:numPr>
        <w:rPr>
          <w:rFonts w:cstheme="minorHAnsi"/>
          <w:i/>
        </w:rPr>
      </w:pPr>
      <w:r w:rsidRPr="006F2E57">
        <w:rPr>
          <w:rFonts w:cstheme="minorHAnsi"/>
          <w:i/>
        </w:rPr>
        <w:t>Experimental blinding:</w:t>
      </w:r>
    </w:p>
    <w:p w14:paraId="4E0CD5FE" w14:textId="77777777" w:rsidR="007E1C99" w:rsidRPr="00726151" w:rsidRDefault="007E1C99" w:rsidP="007E1C99">
      <w:pPr>
        <w:pStyle w:val="ListParagraph"/>
        <w:numPr>
          <w:ilvl w:val="2"/>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p>
    <w:p w14:paraId="5D7A40D9" w14:textId="77777777" w:rsidR="00ED2BC2" w:rsidRDefault="00ED2BC2" w:rsidP="007E1C99">
      <w:pPr>
        <w:pStyle w:val="ListParagraph"/>
        <w:numPr>
          <w:ilvl w:val="2"/>
          <w:numId w:val="1"/>
        </w:numPr>
        <w:rPr>
          <w:rFonts w:cstheme="minorHAnsi"/>
        </w:rPr>
      </w:pPr>
      <w:r w:rsidRPr="001D151E">
        <w:rPr>
          <w:rFonts w:cstheme="minorHAnsi"/>
        </w:rPr>
        <w:t>Figure 6.1 top/bottom -&gt; left/right.</w:t>
      </w:r>
    </w:p>
    <w:p w14:paraId="36169AED" w14:textId="77777777" w:rsidR="00FB725E" w:rsidRPr="00BA37D1" w:rsidRDefault="00FB725E" w:rsidP="00FB725E">
      <w:pPr>
        <w:pStyle w:val="ListParagraph"/>
        <w:numPr>
          <w:ilvl w:val="1"/>
          <w:numId w:val="1"/>
        </w:numPr>
        <w:rPr>
          <w:rFonts w:cstheme="minorHAnsi"/>
          <w:i/>
        </w:rPr>
      </w:pPr>
      <w:r w:rsidRPr="00BA37D1">
        <w:rPr>
          <w:rFonts w:cstheme="minorHAnsi"/>
          <w:i/>
        </w:rPr>
        <w:t>Trigger Strategy</w:t>
      </w:r>
    </w:p>
    <w:p w14:paraId="1C4244A0" w14:textId="77777777" w:rsidR="00D279AE" w:rsidRDefault="00BA37D1" w:rsidP="00FB725E">
      <w:pPr>
        <w:pStyle w:val="ListParagraph"/>
        <w:numPr>
          <w:ilvl w:val="2"/>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Pr="00073EF9" w:rsidRDefault="00D279AE" w:rsidP="00FB725E">
      <w:pPr>
        <w:pStyle w:val="ListParagraph"/>
        <w:numPr>
          <w:ilvl w:val="2"/>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43710AD2" w14:textId="77777777" w:rsidR="0088366B" w:rsidRDefault="0088366B" w:rsidP="0088366B">
      <w:pPr>
        <w:pStyle w:val="ListParagraph"/>
        <w:numPr>
          <w:ilvl w:val="1"/>
          <w:numId w:val="1"/>
        </w:numPr>
        <w:rPr>
          <w:rFonts w:cstheme="minorHAnsi"/>
          <w:i/>
        </w:rPr>
      </w:pPr>
      <w:r w:rsidRPr="006F2E57">
        <w:rPr>
          <w:rFonts w:cstheme="minorHAnsi"/>
          <w:i/>
        </w:rPr>
        <w:t>Physics objects:</w:t>
      </w:r>
    </w:p>
    <w:p w14:paraId="62B8FCAB" w14:textId="77777777" w:rsidR="00C1368D" w:rsidRDefault="00C1368D" w:rsidP="00C1368D">
      <w:pPr>
        <w:pStyle w:val="ListParagraph"/>
        <w:numPr>
          <w:ilvl w:val="2"/>
          <w:numId w:val="1"/>
        </w:numPr>
        <w:rPr>
          <w:rFonts w:cstheme="minorHAnsi"/>
          <w:i/>
        </w:rPr>
      </w:pPr>
      <w:r>
        <w:rPr>
          <w:rFonts w:cstheme="minorHAnsi"/>
          <w:i/>
        </w:rPr>
        <w:t>Lepton Selection:</w:t>
      </w:r>
    </w:p>
    <w:p w14:paraId="6DC218EA" w14:textId="77777777" w:rsidR="00C1368D" w:rsidRDefault="00C1368D" w:rsidP="00C1368D">
      <w:pPr>
        <w:pStyle w:val="ListParagraph"/>
        <w:numPr>
          <w:ilvl w:val="3"/>
          <w:numId w:val="1"/>
        </w:numPr>
        <w:rPr>
          <w:rFonts w:cstheme="minorHAnsi"/>
          <w:i/>
        </w:rPr>
      </w:pPr>
      <w:r>
        <w:rPr>
          <w:rFonts w:cstheme="minorHAnsi"/>
          <w:i/>
        </w:rPr>
        <w:t>Electrons:</w:t>
      </w:r>
    </w:p>
    <w:p w14:paraId="4A42BF52" w14:textId="77777777" w:rsidR="00C1368D" w:rsidRDefault="00D96286" w:rsidP="00C1368D">
      <w:pPr>
        <w:pStyle w:val="ListParagraph"/>
        <w:numPr>
          <w:ilvl w:val="4"/>
          <w:numId w:val="1"/>
        </w:numPr>
        <w:rPr>
          <w:rFonts w:cstheme="minorHAnsi"/>
          <w:i/>
        </w:rPr>
      </w:pPr>
      <w:r>
        <w:rPr>
          <w:rFonts w:cstheme="minorHAnsi"/>
          <w:i/>
        </w:rPr>
        <w:t>Full 5x5σiηiη – add a brief summary.</w:t>
      </w:r>
    </w:p>
    <w:p w14:paraId="5BE0C118" w14:textId="47E46816" w:rsidR="005F2608" w:rsidRDefault="005F2608" w:rsidP="005F2608">
      <w:pPr>
        <w:pStyle w:val="ListParagraph"/>
        <w:numPr>
          <w:ilvl w:val="5"/>
          <w:numId w:val="1"/>
        </w:numPr>
        <w:rPr>
          <w:rFonts w:cstheme="minorHAnsi"/>
          <w:i/>
        </w:rPr>
      </w:pPr>
      <w:r>
        <w:rPr>
          <w:rFonts w:cstheme="minorHAnsi"/>
          <w:i/>
        </w:rPr>
        <w:t>Describes the lateral extension of the shower along the η directio</w:t>
      </w:r>
      <w:r w:rsidR="007A14BC">
        <w:rPr>
          <w:rFonts w:cstheme="minorHAnsi"/>
          <w:i/>
        </w:rPr>
        <w:t>n: i.e. the RMS along the η direction inside the 5x5 iη tower.</w:t>
      </w:r>
    </w:p>
    <w:p w14:paraId="7DB27F6E" w14:textId="77777777" w:rsidR="00C1368D" w:rsidRPr="006F2E57" w:rsidRDefault="00C1368D" w:rsidP="00C1368D">
      <w:pPr>
        <w:pStyle w:val="ListParagraph"/>
        <w:numPr>
          <w:ilvl w:val="3"/>
          <w:numId w:val="1"/>
        </w:numPr>
        <w:rPr>
          <w:rFonts w:cstheme="minorHAnsi"/>
          <w:i/>
        </w:rPr>
      </w:pPr>
      <w:r>
        <w:rPr>
          <w:rFonts w:cstheme="minorHAnsi"/>
          <w:i/>
        </w:rPr>
        <w:t>Muons:</w:t>
      </w:r>
    </w:p>
    <w:p w14:paraId="43CFAC93" w14:textId="77777777" w:rsidR="0088366B" w:rsidRDefault="00985882" w:rsidP="00C1368D">
      <w:pPr>
        <w:pStyle w:val="ListParagraph"/>
        <w:numPr>
          <w:ilvl w:val="4"/>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p>
    <w:p w14:paraId="111C68EF" w14:textId="77777777" w:rsidR="00332089" w:rsidRDefault="00332089" w:rsidP="00332089">
      <w:pPr>
        <w:pStyle w:val="ListParagraph"/>
        <w:numPr>
          <w:ilvl w:val="1"/>
          <w:numId w:val="1"/>
        </w:numPr>
        <w:rPr>
          <w:rFonts w:cstheme="minorHAnsi"/>
          <w:i/>
        </w:rPr>
      </w:pPr>
      <w:r>
        <w:rPr>
          <w:rFonts w:cstheme="minorHAnsi"/>
          <w:i/>
        </w:rPr>
        <w:t>Background Processes:</w:t>
      </w:r>
      <w:r>
        <w:rPr>
          <w:rFonts w:cstheme="minorHAnsi"/>
          <w:i/>
        </w:rPr>
        <w:tab/>
      </w:r>
    </w:p>
    <w:p w14:paraId="09F25106" w14:textId="77777777" w:rsidR="00332089" w:rsidRPr="0014307C" w:rsidRDefault="00332089" w:rsidP="006C3723">
      <w:pPr>
        <w:pStyle w:val="ListParagraph"/>
        <w:numPr>
          <w:ilvl w:val="2"/>
          <w:numId w:val="1"/>
        </w:numPr>
        <w:rPr>
          <w:rFonts w:cstheme="minorHAnsi"/>
        </w:rPr>
      </w:pPr>
      <w:r w:rsidRPr="0014307C">
        <w:rPr>
          <w:rFonts w:cstheme="minorHAnsi"/>
        </w:rPr>
        <w:t xml:space="preserve">Z+Jets and W+jets backgrounds: Rephrase title: </w:t>
      </w:r>
      <w:r w:rsidR="006C3723" w:rsidRPr="006C3723">
        <w:rPr>
          <w:rFonts w:cstheme="minorHAnsi"/>
          <w:b/>
          <w:color w:val="FF0000"/>
        </w:rPr>
        <w:t>Vector Boson in association with multijet backgrounds</w:t>
      </w:r>
    </w:p>
    <w:p w14:paraId="301B0F80" w14:textId="77777777" w:rsidR="00D70818" w:rsidRPr="006F2E57" w:rsidRDefault="00D70818" w:rsidP="00D70818">
      <w:pPr>
        <w:pStyle w:val="ListParagraph"/>
        <w:numPr>
          <w:ilvl w:val="0"/>
          <w:numId w:val="1"/>
        </w:numPr>
        <w:rPr>
          <w:rFonts w:cstheme="minorHAnsi"/>
          <w:i/>
        </w:rPr>
      </w:pPr>
      <w:r w:rsidRPr="006F2E57">
        <w:rPr>
          <w:rFonts w:cstheme="minorHAnsi"/>
          <w:i/>
        </w:rPr>
        <w:t>Background Estimation:</w:t>
      </w:r>
    </w:p>
    <w:p w14:paraId="192E5D72" w14:textId="77777777" w:rsidR="00DB39DD" w:rsidRPr="006F2E57" w:rsidRDefault="00DB39DD" w:rsidP="00DB39DD">
      <w:pPr>
        <w:pStyle w:val="ListParagraph"/>
        <w:numPr>
          <w:ilvl w:val="1"/>
          <w:numId w:val="1"/>
        </w:numPr>
        <w:rPr>
          <w:rFonts w:cstheme="minorHAnsi"/>
          <w:i/>
        </w:rPr>
      </w:pPr>
      <w:r w:rsidRPr="006F2E57">
        <w:rPr>
          <w:rFonts w:cstheme="minorHAnsi"/>
          <w:i/>
        </w:rPr>
        <w:t>Data and Simulation Samples:</w:t>
      </w:r>
    </w:p>
    <w:p w14:paraId="22C39DE1" w14:textId="77777777" w:rsidR="00D70818" w:rsidRPr="006F2E57" w:rsidRDefault="00D70818" w:rsidP="00DB39DD">
      <w:pPr>
        <w:pStyle w:val="ListParagraph"/>
        <w:numPr>
          <w:ilvl w:val="2"/>
          <w:numId w:val="1"/>
        </w:numPr>
        <w:rPr>
          <w:rFonts w:cstheme="minorHAnsi"/>
          <w:i/>
        </w:rPr>
      </w:pPr>
      <w:r w:rsidRPr="006F2E57">
        <w:rPr>
          <w:rFonts w:cstheme="minorHAnsi"/>
          <w:i/>
        </w:rPr>
        <w:t>Table 7.2 resize</w:t>
      </w:r>
    </w:p>
    <w:p w14:paraId="0119D974" w14:textId="51684251" w:rsidR="00F624E3" w:rsidRDefault="008A48B0" w:rsidP="00D70818">
      <w:pPr>
        <w:pStyle w:val="ListParagraph"/>
        <w:numPr>
          <w:ilvl w:val="1"/>
          <w:numId w:val="1"/>
        </w:numPr>
        <w:rPr>
          <w:rFonts w:cstheme="minorHAnsi"/>
          <w:i/>
        </w:rPr>
      </w:pPr>
      <w:r w:rsidRPr="006F2E57">
        <w:rPr>
          <w:rFonts w:cstheme="minorHAnsi"/>
          <w:i/>
        </w:rPr>
        <w:t>Simulation Corrections</w:t>
      </w:r>
      <w:r w:rsidR="00F624E3">
        <w:rPr>
          <w:rFonts w:cstheme="minorHAnsi"/>
          <w:i/>
        </w:rPr>
        <w:t>:</w:t>
      </w:r>
    </w:p>
    <w:p w14:paraId="458C94CF" w14:textId="21FAAC34" w:rsidR="00BE1B83" w:rsidRPr="006F2E57" w:rsidRDefault="00F624E3" w:rsidP="00F624E3">
      <w:pPr>
        <w:pStyle w:val="ListParagraph"/>
        <w:numPr>
          <w:ilvl w:val="2"/>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77777777" w:rsidR="008A48B0" w:rsidRDefault="008A48B0" w:rsidP="008A48B0">
      <w:pPr>
        <w:pStyle w:val="ListParagraph"/>
        <w:numPr>
          <w:ilvl w:val="2"/>
          <w:numId w:val="1"/>
        </w:numPr>
        <w:rPr>
          <w:rFonts w:cstheme="minorHAnsi"/>
          <w:i/>
        </w:rPr>
      </w:pPr>
      <w:r w:rsidRPr="006F2E57">
        <w:rPr>
          <w:rFonts w:cstheme="minorHAnsi"/>
          <w:i/>
        </w:rPr>
        <w:t>APV: paragraphs 2+3 can be one paragraph</w:t>
      </w:r>
    </w:p>
    <w:p w14:paraId="4C97557F" w14:textId="77777777" w:rsidR="00082D62" w:rsidRDefault="00082D62" w:rsidP="00082D62">
      <w:pPr>
        <w:pStyle w:val="ListParagraph"/>
        <w:numPr>
          <w:ilvl w:val="1"/>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082D62">
      <w:pPr>
        <w:pStyle w:val="ListParagraph"/>
        <w:numPr>
          <w:ilvl w:val="2"/>
          <w:numId w:val="1"/>
        </w:numPr>
        <w:rPr>
          <w:rFonts w:cstheme="minorHAnsi"/>
          <w:i/>
        </w:rPr>
      </w:pPr>
      <w:r>
        <w:rPr>
          <w:rFonts w:cstheme="minorHAnsi"/>
          <w:i/>
        </w:rPr>
        <w:t>ttbar Background:</w:t>
      </w:r>
    </w:p>
    <w:p w14:paraId="786F461C" w14:textId="72DF4BBC" w:rsidR="00082D62" w:rsidRPr="002C0C91" w:rsidRDefault="006D6B36" w:rsidP="00082D62">
      <w:pPr>
        <w:pStyle w:val="ListParagraph"/>
        <w:numPr>
          <w:ilvl w:val="3"/>
          <w:numId w:val="1"/>
        </w:numPr>
        <w:rPr>
          <w:rFonts w:cstheme="minorHAnsi"/>
          <w:color w:val="FF0000"/>
        </w:rPr>
      </w:pPr>
      <w:r w:rsidRPr="002C0C91">
        <w:rPr>
          <w:rFonts w:cstheme="minorHAnsi"/>
          <w:color w:val="FF0000"/>
        </w:rPr>
        <w:t xml:space="preserve"> </w:t>
      </w:r>
      <w:r w:rsidR="00F32026" w:rsidRPr="002C0C91">
        <w:rPr>
          <w:rFonts w:cstheme="minorHAnsi"/>
          <w:color w:val="FF0000"/>
        </w:rPr>
        <w:t>pT cuts should be pT &gt; 35 and pT &gt;26 for e</w:t>
      </w:r>
      <w:r w:rsidR="00183A40" w:rsidRPr="002C0C91">
        <w:rPr>
          <w:rFonts w:cstheme="minorHAnsi"/>
          <w:color w:val="FF0000"/>
        </w:rPr>
        <w:t>lectrons and muons respectively.</w:t>
      </w:r>
    </w:p>
    <w:p w14:paraId="5FE1A039" w14:textId="77777777" w:rsidR="00D30280" w:rsidRDefault="00D30280" w:rsidP="00091104">
      <w:pPr>
        <w:pStyle w:val="ListParagraph"/>
        <w:numPr>
          <w:ilvl w:val="0"/>
          <w:numId w:val="1"/>
        </w:numPr>
        <w:rPr>
          <w:rFonts w:cstheme="minorHAnsi"/>
          <w:i/>
        </w:rPr>
      </w:pPr>
      <w:r>
        <w:rPr>
          <w:rFonts w:cstheme="minorHAnsi"/>
          <w:i/>
        </w:rPr>
        <w:t>Results:</w:t>
      </w:r>
    </w:p>
    <w:p w14:paraId="6DCC94E1" w14:textId="3A39DFC4" w:rsidR="00D30280" w:rsidRDefault="00D30280" w:rsidP="00D30280">
      <w:pPr>
        <w:pStyle w:val="ListParagraph"/>
        <w:numPr>
          <w:ilvl w:val="1"/>
          <w:numId w:val="1"/>
        </w:numPr>
        <w:rPr>
          <w:rFonts w:cstheme="minorHAnsi"/>
          <w:i/>
        </w:rPr>
      </w:pPr>
      <w:r w:rsidRPr="00D30280">
        <w:rPr>
          <w:rFonts w:cstheme="minorHAnsi"/>
          <w:i/>
        </w:rPr>
        <w:t>DATA IS OF GOOD QUALITY  - NOT EXPECTING RESULTS TO CHANGE</w:t>
      </w:r>
    </w:p>
    <w:p w14:paraId="594A36DF" w14:textId="2E461B4A" w:rsidR="00282148" w:rsidRDefault="00282148" w:rsidP="00D30280">
      <w:pPr>
        <w:pStyle w:val="ListParagraph"/>
        <w:numPr>
          <w:ilvl w:val="1"/>
          <w:numId w:val="1"/>
        </w:numPr>
        <w:rPr>
          <w:rFonts w:cstheme="minorHAnsi"/>
          <w:i/>
        </w:rPr>
      </w:pPr>
      <w:r>
        <w:rPr>
          <w:rFonts w:cstheme="minorHAnsi"/>
          <w:i/>
        </w:rPr>
        <w:t>Statistical Methodology:</w:t>
      </w:r>
    </w:p>
    <w:p w14:paraId="5291AB7E" w14:textId="35FC352E" w:rsidR="00282148" w:rsidRDefault="00282148" w:rsidP="00282148">
      <w:pPr>
        <w:pStyle w:val="ListParagraph"/>
        <w:numPr>
          <w:ilvl w:val="2"/>
          <w:numId w:val="1"/>
        </w:numPr>
        <w:rPr>
          <w:rFonts w:cstheme="minorHAnsi"/>
          <w:i/>
        </w:rPr>
      </w:pPr>
      <w:r>
        <w:rPr>
          <w:rFonts w:cstheme="minorHAnsi"/>
          <w:i/>
        </w:rPr>
        <w:t>Likelihood model:</w:t>
      </w:r>
    </w:p>
    <w:p w14:paraId="2790E95F" w14:textId="29B5B9B9" w:rsidR="00282148" w:rsidRPr="00EA12ED" w:rsidRDefault="00282148" w:rsidP="00282148">
      <w:pPr>
        <w:pStyle w:val="ListParagraph"/>
        <w:numPr>
          <w:ilvl w:val="3"/>
          <w:numId w:val="1"/>
        </w:numPr>
        <w:rPr>
          <w:rFonts w:cstheme="minorHAnsi"/>
        </w:rPr>
      </w:pPr>
      <w:r w:rsidRPr="00EA12ED">
        <w:rPr>
          <w:rFonts w:cstheme="minorHAnsi"/>
        </w:rPr>
        <w:t>Page 158, swap last two references around.</w:t>
      </w:r>
    </w:p>
    <w:p w14:paraId="5C786456" w14:textId="77777777" w:rsidR="00091104" w:rsidRDefault="00091104" w:rsidP="00091104">
      <w:pPr>
        <w:pStyle w:val="ListParagraph"/>
        <w:numPr>
          <w:ilvl w:val="0"/>
          <w:numId w:val="1"/>
        </w:numPr>
        <w:rPr>
          <w:rFonts w:cstheme="minorHAnsi"/>
          <w:i/>
        </w:rPr>
      </w:pPr>
      <w:r w:rsidRPr="006F2E57">
        <w:rPr>
          <w:rFonts w:cstheme="minorHAnsi"/>
          <w:i/>
        </w:rPr>
        <w:t>Conclusion:</w:t>
      </w:r>
    </w:p>
    <w:p w14:paraId="11AE26F7" w14:textId="77777777" w:rsidR="0083193D" w:rsidRDefault="0083193D" w:rsidP="0083193D">
      <w:pPr>
        <w:pStyle w:val="ListParagraph"/>
        <w:numPr>
          <w:ilvl w:val="1"/>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83193D">
      <w:pPr>
        <w:pStyle w:val="ListParagraph"/>
        <w:numPr>
          <w:ilvl w:val="2"/>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091104">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6F2E57" w:rsidRDefault="007650BC" w:rsidP="007650BC">
      <w:pPr>
        <w:pStyle w:val="ListParagraph"/>
        <w:numPr>
          <w:ilvl w:val="0"/>
          <w:numId w:val="1"/>
        </w:numPr>
        <w:rPr>
          <w:rFonts w:cstheme="minorHAnsi"/>
          <w:i/>
        </w:rPr>
      </w:pPr>
      <w:r w:rsidRPr="006F2E57">
        <w:rPr>
          <w:rFonts w:cstheme="minorHAnsi"/>
          <w:i/>
        </w:rPr>
        <w:t>References:</w:t>
      </w:r>
    </w:p>
    <w:p w14:paraId="4CE55B97" w14:textId="336ADE7E" w:rsidR="00A03A3D" w:rsidRDefault="007650BC" w:rsidP="007650BC">
      <w:pPr>
        <w:pStyle w:val="ListParagraph"/>
        <w:numPr>
          <w:ilvl w:val="1"/>
          <w:numId w:val="1"/>
        </w:numPr>
        <w:rPr>
          <w:rFonts w:cstheme="minorHAnsi"/>
          <w:i/>
        </w:rPr>
      </w:pPr>
      <w:r w:rsidRPr="006F2E57">
        <w:rPr>
          <w:rFonts w:cstheme="minorHAnsi"/>
          <w:i/>
        </w:rPr>
        <w:t>149 – needs making clearer</w:t>
      </w:r>
    </w:p>
    <w:p w14:paraId="25E65CF8" w14:textId="19078137" w:rsidR="00791A5F" w:rsidRPr="00701186" w:rsidRDefault="00791A5F" w:rsidP="007650BC">
      <w:pPr>
        <w:pStyle w:val="ListParagraph"/>
        <w:numPr>
          <w:ilvl w:val="1"/>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15F78234" w14:textId="77777777" w:rsidR="001B592F" w:rsidRDefault="001B592F" w:rsidP="001B592F">
      <w:pPr>
        <w:rPr>
          <w:rFonts w:cstheme="minorHAnsi"/>
          <w:i/>
        </w:rPr>
      </w:pPr>
    </w:p>
    <w:p w14:paraId="534AD045" w14:textId="77777777" w:rsidR="001B592F" w:rsidRDefault="001B592F" w:rsidP="001B592F">
      <w:pPr>
        <w:rPr>
          <w:rFonts w:cstheme="minorHAnsi"/>
          <w:i/>
        </w:rPr>
      </w:pPr>
    </w:p>
    <w:p w14:paraId="7824B690" w14:textId="77777777" w:rsidR="001B592F" w:rsidRDefault="00A03A3D">
      <w:pPr>
        <w:rPr>
          <w:rFonts w:cstheme="minorHAnsi"/>
          <w:i/>
        </w:rPr>
      </w:pPr>
      <w:r>
        <w:rPr>
          <w:rFonts w:cstheme="minorHAnsi"/>
          <w:i/>
        </w:rPr>
        <w:br w:type="page"/>
      </w:r>
    </w:p>
    <w:p w14:paraId="337CA7CD" w14:textId="77777777" w:rsidR="007650BC" w:rsidRDefault="00A03A3D" w:rsidP="00A03A3D">
      <w:pPr>
        <w:jc w:val="center"/>
        <w:rPr>
          <w:rFonts w:cstheme="minorHAnsi"/>
          <w:b/>
          <w:sz w:val="28"/>
        </w:rPr>
      </w:pPr>
      <w:r>
        <w:rPr>
          <w:rFonts w:cstheme="minorHAnsi"/>
          <w:b/>
          <w:sz w:val="28"/>
        </w:rPr>
        <w:lastRenderedPageBreak/>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Each stage of the analysis – Z+jets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Order importance of why search for tZq.</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Good EM energy, diphoton and dilelectron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Good MET and dijet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4C5B26E9" w:rsidR="00063548" w:rsidRDefault="00063548" w:rsidP="00063548">
      <w:pPr>
        <w:pStyle w:val="ListParagraph"/>
        <w:numPr>
          <w:ilvl w:val="2"/>
          <w:numId w:val="2"/>
        </w:numPr>
        <w:rPr>
          <w:rFonts w:cstheme="minorHAnsi"/>
          <w:sz w:val="24"/>
        </w:rPr>
      </w:pPr>
      <w:r>
        <w:rPr>
          <w:rFonts w:cstheme="minorHAnsi"/>
          <w:sz w:val="24"/>
        </w:rPr>
        <w:t>Δp/p ~ 10% at p=1 TeV/c</w:t>
      </w:r>
      <w:r w:rsidR="00245284">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8FA8E15" w:rsidR="003E36F7" w:rsidRDefault="003E36F7" w:rsidP="003E36F7">
      <w:pPr>
        <w:pStyle w:val="ListParagraph"/>
        <w:numPr>
          <w:ilvl w:val="1"/>
          <w:numId w:val="2"/>
        </w:numPr>
        <w:rPr>
          <w:rFonts w:cstheme="minorHAnsi"/>
          <w:sz w:val="24"/>
        </w:rPr>
      </w:pPr>
      <w:r>
        <w:rPr>
          <w:rFonts w:cstheme="minorHAnsi"/>
          <w:sz w:val="24"/>
        </w:rPr>
        <w:t>HT</w:t>
      </w:r>
    </w:p>
    <w:p w14:paraId="56CBF172" w14:textId="2F318AE3" w:rsidR="003E36F7" w:rsidRDefault="003E36F7" w:rsidP="003E36F7">
      <w:pPr>
        <w:pStyle w:val="ListParagraph"/>
        <w:numPr>
          <w:ilvl w:val="1"/>
          <w:numId w:val="2"/>
        </w:numPr>
        <w:rPr>
          <w:rFonts w:cstheme="minorHAnsi"/>
          <w:sz w:val="24"/>
        </w:rPr>
      </w:pPr>
      <w:r>
        <w:rPr>
          <w:rFonts w:cstheme="minorHAnsi"/>
          <w:sz w:val="24"/>
        </w:rPr>
        <w:t>KF</w:t>
      </w:r>
    </w:p>
    <w:p w14:paraId="6F29BC81" w14:textId="06FD0076" w:rsidR="003E36F7" w:rsidRDefault="003E36F7" w:rsidP="003E36F7">
      <w:pPr>
        <w:pStyle w:val="ListParagraph"/>
        <w:numPr>
          <w:ilvl w:val="0"/>
          <w:numId w:val="2"/>
        </w:numPr>
        <w:rPr>
          <w:rFonts w:cstheme="minorHAnsi"/>
          <w:sz w:val="24"/>
        </w:rPr>
      </w:pPr>
      <w:r>
        <w:rPr>
          <w:rFonts w:cstheme="minorHAnsi"/>
          <w:sz w:val="24"/>
        </w:rPr>
        <w:lastRenderedPageBreak/>
        <w:t>Why is KF optimal linear filter?</w:t>
      </w:r>
    </w:p>
    <w:p w14:paraId="4E5EB03E" w14:textId="79D31158" w:rsidR="00451766" w:rsidRDefault="008803C1" w:rsidP="00451766">
      <w:pPr>
        <w:pStyle w:val="ListParagraph"/>
        <w:numPr>
          <w:ilvl w:val="1"/>
          <w:numId w:val="2"/>
        </w:numPr>
        <w:rPr>
          <w:rFonts w:cstheme="minorHAnsi"/>
          <w:sz w:val="24"/>
        </w:rPr>
      </w:pPr>
      <w:r>
        <w:rPr>
          <w:rFonts w:cstheme="minorHAnsi"/>
          <w:sz w:val="24"/>
        </w:rPr>
        <w:t xml:space="preserve">Standard KF uses a linear estimator, which is </w:t>
      </w:r>
    </w:p>
    <w:p w14:paraId="1AAA0135" w14:textId="6D766077" w:rsidR="003E36F7" w:rsidRDefault="003E36F7" w:rsidP="003E36F7">
      <w:pPr>
        <w:pStyle w:val="ListParagraph"/>
        <w:numPr>
          <w:ilvl w:val="0"/>
          <w:numId w:val="2"/>
        </w:numPr>
        <w:rPr>
          <w:rFonts w:cstheme="minorHAnsi"/>
          <w:sz w:val="24"/>
        </w:rPr>
      </w:pPr>
      <w:r>
        <w:rPr>
          <w:rFonts w:cstheme="minorHAnsi"/>
          <w:sz w:val="24"/>
        </w:rPr>
        <w:t>Wh</w:t>
      </w:r>
      <w:r w:rsidR="00B654AE">
        <w:rPr>
          <w:rFonts w:cstheme="minorHAnsi"/>
          <w:sz w:val="24"/>
        </w:rPr>
        <w:t>en is it the optimal non-linear filter?</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59535890" w:rsidR="00A572D0" w:rsidRDefault="00A572D0" w:rsidP="003E36F7">
      <w:pPr>
        <w:pStyle w:val="ListParagraph"/>
        <w:numPr>
          <w:ilvl w:val="1"/>
          <w:numId w:val="2"/>
        </w:numPr>
        <w:rPr>
          <w:rFonts w:cstheme="minorHAnsi"/>
          <w:sz w:val="24"/>
        </w:rPr>
      </w:pPr>
      <w:r>
        <w:rPr>
          <w:rFonts w:cstheme="minorHAnsi"/>
          <w:sz w:val="24"/>
        </w:rPr>
        <w:t xml:space="preserve">Tracker uses CTF  to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79F4D8B" w14:textId="77777777" w:rsidR="00304000" w:rsidRDefault="00304000" w:rsidP="00304000">
      <w:pPr>
        <w:pStyle w:val="ListParagraph"/>
        <w:numPr>
          <w:ilvl w:val="0"/>
          <w:numId w:val="2"/>
        </w:numPr>
        <w:rPr>
          <w:rFonts w:cstheme="minorHAnsi"/>
          <w:sz w:val="24"/>
        </w:rPr>
      </w:pPr>
      <w:r>
        <w:rPr>
          <w:rFonts w:cstheme="minorHAnsi"/>
          <w:sz w:val="24"/>
        </w:rPr>
        <w:t>Describe Yukawa Coupling – coupling between scalar and dirac fields.</w:t>
      </w:r>
    </w:p>
    <w:p w14:paraId="43C145FB" w14:textId="098823C9" w:rsidR="00FD701B" w:rsidRDefault="00FD701B" w:rsidP="00FD701B">
      <w:pPr>
        <w:pStyle w:val="ListParagraph"/>
        <w:numPr>
          <w:ilvl w:val="1"/>
          <w:numId w:val="2"/>
        </w:numPr>
        <w:rPr>
          <w:rFonts w:cstheme="minorHAnsi"/>
          <w:sz w:val="24"/>
        </w:rPr>
      </w:pPr>
      <w:r>
        <w:rPr>
          <w:rFonts w:cstheme="minorHAnsi"/>
          <w:sz w:val="24"/>
        </w:rPr>
        <w:t xml:space="preserve">Historically used to describe the nuclear force between nucleons (fermions) </w:t>
      </w:r>
      <w:r w:rsidR="005A02C5">
        <w:rPr>
          <w:rFonts w:cstheme="minorHAnsi"/>
          <w:sz w:val="24"/>
        </w:rPr>
        <w:t>that’s mediated by pions (pseudoscalar mesons).</w:t>
      </w:r>
    </w:p>
    <w:p w14:paraId="056E6F25" w14:textId="77777777" w:rsidR="00304000" w:rsidRDefault="00C20FD4" w:rsidP="00304000">
      <w:pPr>
        <w:pStyle w:val="ListParagraph"/>
        <w:numPr>
          <w:ilvl w:val="0"/>
          <w:numId w:val="2"/>
        </w:numPr>
        <w:rPr>
          <w:rFonts w:cstheme="minorHAnsi"/>
          <w:sz w:val="24"/>
        </w:rPr>
      </w:pPr>
      <w:r>
        <w:rPr>
          <w:rFonts w:cstheme="minorHAnsi"/>
          <w:sz w:val="24"/>
        </w:rPr>
        <w:t>Describe asymptotic freedom – unbound at small distance.</w:t>
      </w:r>
    </w:p>
    <w:p w14:paraId="78AA80E8" w14:textId="07BC71ED" w:rsidR="009D7C1E" w:rsidRDefault="00DB1BF0" w:rsidP="00304000">
      <w:pPr>
        <w:pStyle w:val="ListParagraph"/>
        <w:numPr>
          <w:ilvl w:val="0"/>
          <w:numId w:val="2"/>
        </w:numPr>
        <w:rPr>
          <w:rFonts w:cstheme="minorHAnsi"/>
          <w:sz w:val="24"/>
        </w:rPr>
      </w:pPr>
      <w:r>
        <w:rPr>
          <w:rFonts w:cstheme="minorHAnsi"/>
          <w:sz w:val="24"/>
        </w:rPr>
        <w:t>Explain ttH and tW/WH</w:t>
      </w:r>
      <w:r w:rsidR="009D7C1E">
        <w:rPr>
          <w:rFonts w:cstheme="minorHAnsi"/>
          <w:sz w:val="24"/>
        </w:rPr>
        <w:t xml:space="preserve"> interference</w:t>
      </w:r>
      <w:r>
        <w:rPr>
          <w:rFonts w:cstheme="minorHAnsi"/>
          <w:sz w:val="24"/>
        </w:rPr>
        <w:t>:</w:t>
      </w:r>
    </w:p>
    <w:p w14:paraId="40203366" w14:textId="77777777" w:rsidR="00822C8A" w:rsidRDefault="00822C8A" w:rsidP="00304000">
      <w:pPr>
        <w:pStyle w:val="ListParagraph"/>
        <w:numPr>
          <w:ilvl w:val="0"/>
          <w:numId w:val="2"/>
        </w:numPr>
        <w:rPr>
          <w:rFonts w:cstheme="minorHAnsi"/>
          <w:sz w:val="24"/>
        </w:rPr>
      </w:pPr>
      <w:r>
        <w:rPr>
          <w:rFonts w:cstheme="minorHAnsi"/>
          <w:sz w:val="24"/>
        </w:rPr>
        <w:t>What is isospin?</w:t>
      </w:r>
    </w:p>
    <w:p w14:paraId="2E60B848" w14:textId="77777777" w:rsidR="00822C8A" w:rsidRDefault="00822C8A" w:rsidP="00822C8A">
      <w:pPr>
        <w:pStyle w:val="ListParagraph"/>
        <w:numPr>
          <w:ilvl w:val="1"/>
          <w:numId w:val="2"/>
        </w:numPr>
        <w:rPr>
          <w:rFonts w:cstheme="minorHAnsi"/>
          <w:sz w:val="24"/>
        </w:rPr>
      </w:pPr>
      <w:r>
        <w:rPr>
          <w:rFonts w:cstheme="minorHAnsi"/>
          <w:sz w:val="24"/>
        </w:rPr>
        <w:t xml:space="preserve">Quantum number related to strong interactions. Isospin symmetry is </w:t>
      </w:r>
      <w:r w:rsidR="003774CD">
        <w:rPr>
          <w:rFonts w:cstheme="minorHAnsi"/>
          <w:sz w:val="24"/>
        </w:rPr>
        <w:t>a subset of flavour symmetry. QM description is similar to spin, wrt. how it couples. It is a dimensionless quantity that is not related to any actual spin!</w:t>
      </w:r>
    </w:p>
    <w:p w14:paraId="4F8A6F08" w14:textId="77777777" w:rsidR="00822C8A" w:rsidRDefault="00822C8A" w:rsidP="00822C8A">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CD26DAF" w14:textId="77777777" w:rsidR="00C20FD4" w:rsidRDefault="00D53B96" w:rsidP="00304000">
      <w:pPr>
        <w:pStyle w:val="ListParagraph"/>
        <w:numPr>
          <w:ilvl w:val="0"/>
          <w:numId w:val="2"/>
        </w:numPr>
        <w:rPr>
          <w:rFonts w:cstheme="minorHAnsi"/>
          <w:sz w:val="24"/>
        </w:rPr>
      </w:pPr>
      <w:r>
        <w:rPr>
          <w:rFonts w:cstheme="minorHAnsi"/>
          <w:sz w:val="24"/>
        </w:rPr>
        <w:t>Implications of non-unitary CKM matrix!</w:t>
      </w:r>
    </w:p>
    <w:p w14:paraId="7FC69C00" w14:textId="77777777" w:rsidR="00CE67DB" w:rsidRDefault="00CE67DB" w:rsidP="00CE67DB">
      <w:pPr>
        <w:pStyle w:val="ListParagraph"/>
        <w:numPr>
          <w:ilvl w:val="1"/>
          <w:numId w:val="2"/>
        </w:numPr>
        <w:rPr>
          <w:rFonts w:cstheme="minorHAnsi"/>
          <w:sz w:val="24"/>
        </w:rPr>
      </w:pPr>
      <w:r>
        <w:rPr>
          <w:rFonts w:cstheme="minorHAnsi"/>
          <w:sz w:val="24"/>
        </w:rPr>
        <w:t>There must be branching to somewhere else!</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Model of hadronistation.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lastRenderedPageBreak/>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7777777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F740F8">
        <w:rPr>
          <w:rFonts w:cstheme="minorHAnsi"/>
          <w:sz w:val="24"/>
        </w:rPr>
        <w:t xml:space="preserve"> (update equations are structured on the expectation of</w:t>
      </w:r>
    </w:p>
    <w:p w14:paraId="6A4B76C5" w14:textId="649E29A6"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4A04BD" w:rsidRPr="00F740F8">
        <w:rPr>
          <w:rFonts w:cstheme="minorHAnsi"/>
          <w:sz w:val="24"/>
        </w:rPr>
        <w:t>Gaussian, gives the best result.</w:t>
      </w:r>
    </w:p>
    <w:p w14:paraId="768370F8" w14:textId="39BF2B10" w:rsidR="005E1F82" w:rsidRP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Describe jet reco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Cone a</w:t>
      </w:r>
      <w:r w:rsidR="00134CA6">
        <w:rPr>
          <w:rFonts w:cstheme="minorHAnsi"/>
          <w:sz w:val="24"/>
        </w:rPr>
        <w:t>lgos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Find the distance between particles i and j and between i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Consider all i and j, if the smallest distance is d</w:t>
      </w:r>
      <w:r w:rsidRPr="00F93F47">
        <w:rPr>
          <w:rFonts w:cstheme="minorHAnsi"/>
          <w:sz w:val="24"/>
          <w:vertAlign w:val="subscript"/>
        </w:rPr>
        <w:t>ij</w:t>
      </w:r>
      <w:r w:rsidR="0072526A">
        <w:rPr>
          <w:rFonts w:cstheme="minorHAnsi"/>
          <w:sz w:val="24"/>
        </w:rPr>
        <w:t>,</w:t>
      </w:r>
      <w:r>
        <w:rPr>
          <w:rFonts w:cstheme="minorHAnsi"/>
          <w:sz w:val="24"/>
        </w:rPr>
        <w:t xml:space="preserve"> then </w:t>
      </w:r>
      <w:r w:rsidR="00B50DE2">
        <w:rPr>
          <w:rFonts w:cstheme="minorHAnsi"/>
          <w:sz w:val="24"/>
        </w:rPr>
        <w:t>combine i and j and find the next smallest.</w:t>
      </w:r>
    </w:p>
    <w:p w14:paraId="17CF3525" w14:textId="77777777" w:rsidR="006F3786" w:rsidRPr="006544D8" w:rsidRDefault="005C2B13"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5C2B13"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If smallest distance is diB, remove particle i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t>Parameter “p” governs relative powers of</w:t>
      </w:r>
      <w:r>
        <w:rPr>
          <w:rFonts w:cstheme="minorHAnsi"/>
          <w:sz w:val="24"/>
        </w:rPr>
        <w:t xml:space="preserve"> energy vs geometrical scales to distinguish kT (=1), C/A (</w:t>
      </w:r>
      <w:r w:rsidR="00DD2C40">
        <w:rPr>
          <w:rFonts w:cstheme="minorHAnsi"/>
          <w:sz w:val="24"/>
        </w:rPr>
        <w:t>=0) and anit-kT (=-1) algos.</w:t>
      </w:r>
      <w:r>
        <w:rPr>
          <w:rFonts w:cstheme="minorHAnsi"/>
          <w:sz w:val="24"/>
        </w:rPr>
        <w:t xml:space="preserve"> </w:t>
      </w:r>
    </w:p>
    <w:p w14:paraId="1973EBE4" w14:textId="77777777" w:rsidR="00C93D76" w:rsidRPr="00B50DE2" w:rsidRDefault="00C93D76" w:rsidP="00BB2315">
      <w:pPr>
        <w:pStyle w:val="ListParagraph"/>
        <w:numPr>
          <w:ilvl w:val="2"/>
          <w:numId w:val="2"/>
        </w:numPr>
        <w:rPr>
          <w:rFonts w:cstheme="minorHAnsi"/>
          <w:sz w:val="24"/>
        </w:rPr>
      </w:pPr>
      <w:r>
        <w:rPr>
          <w:rFonts w:cstheme="minorHAnsi"/>
          <w:sz w:val="24"/>
        </w:rPr>
        <w:t xml:space="preserve">Anti-kT produces cicular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large infinite momenta</w:t>
      </w:r>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IR divergences: i)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r>
        <w:rPr>
          <w:rFonts w:cstheme="minorHAnsi"/>
          <w:sz w:val="24"/>
        </w:rPr>
        <w:t>i)</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77777777"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M and FxFx)</w:t>
      </w:r>
      <w:r w:rsidR="00D722D0">
        <w:rPr>
          <w:rFonts w:cstheme="minorHAnsi"/>
          <w:sz w:val="24"/>
        </w:rPr>
        <w:t>:</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lastRenderedPageBreak/>
        <w:t>p</w:t>
      </w:r>
      <w:r w:rsidRPr="00860990">
        <w:rPr>
          <w:rFonts w:cstheme="minorHAnsi"/>
          <w:sz w:val="24"/>
          <w:vertAlign w:val="subscript"/>
        </w:rPr>
        <w:t>T</w:t>
      </w:r>
      <w:r>
        <w:rPr>
          <w:rFonts w:cstheme="minorHAnsi"/>
          <w:sz w:val="24"/>
        </w:rPr>
        <w:t xml:space="preserve"> threshold at which ME partons are matched to the PS is known as the ME-PS threshold.</w:t>
      </w:r>
    </w:p>
    <w:p w14:paraId="6C5F936B" w14:textId="77777777" w:rsidR="00D722D0" w:rsidRDefault="00D722D0" w:rsidP="00EB171A">
      <w:pPr>
        <w:pStyle w:val="ListParagraph"/>
        <w:numPr>
          <w:ilvl w:val="1"/>
          <w:numId w:val="2"/>
        </w:numPr>
        <w:rPr>
          <w:rFonts w:cstheme="minorHAnsi"/>
          <w:sz w:val="24"/>
        </w:rPr>
      </w:pPr>
      <w:r>
        <w:rPr>
          <w:rFonts w:cstheme="minorHAnsi"/>
          <w:sz w:val="24"/>
        </w:rPr>
        <w:t xml:space="preserve">For POWHEG, </w:t>
      </w:r>
      <w:r w:rsidR="00377EF6">
        <w:rPr>
          <w:rFonts w:cstheme="minorHAnsi"/>
          <w:sz w:val="24"/>
        </w:rPr>
        <w:t>the threshold depends on tuned parameter h</w:t>
      </w:r>
      <w:r w:rsidR="00377EF6" w:rsidRPr="00377EF6">
        <w:rPr>
          <w:rFonts w:cstheme="minorHAnsi"/>
          <w:sz w:val="24"/>
          <w:vertAlign w:val="subscript"/>
        </w:rPr>
        <w:t>damp</w:t>
      </w:r>
      <w:r w:rsidR="00377EF6">
        <w:rPr>
          <w:rFonts w:cstheme="minorHAnsi"/>
          <w:sz w:val="24"/>
        </w:rPr>
        <w:t>.</w:t>
      </w:r>
    </w:p>
    <w:p w14:paraId="29A764B0" w14:textId="77777777" w:rsidR="00377EF6" w:rsidRDefault="00377EF6" w:rsidP="00EB171A">
      <w:pPr>
        <w:pStyle w:val="ListParagraph"/>
        <w:numPr>
          <w:ilvl w:val="1"/>
          <w:numId w:val="2"/>
        </w:numPr>
        <w:rPr>
          <w:rFonts w:cstheme="minorHAnsi"/>
          <w:sz w:val="24"/>
        </w:rPr>
      </w:pPr>
      <w:r>
        <w:rPr>
          <w:rFonts w:cstheme="minorHAnsi"/>
          <w:sz w:val="24"/>
        </w:rPr>
        <w:t>Madgraph_aMC@NLO uses MLM and FxFx</w:t>
      </w:r>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r>
        <w:rPr>
          <w:rFonts w:cstheme="minorHAnsi"/>
          <w:sz w:val="24"/>
        </w:rPr>
        <w:t>FxFx = MLM-like merging of NLO calculations.</w:t>
      </w:r>
    </w:p>
    <w:p w14:paraId="369B76A8" w14:textId="6224A2CD" w:rsidR="00BD2053" w:rsidRDefault="006A1132" w:rsidP="00BD2053">
      <w:pPr>
        <w:pStyle w:val="ListParagraph"/>
        <w:numPr>
          <w:ilvl w:val="2"/>
          <w:numId w:val="2"/>
        </w:numPr>
        <w:rPr>
          <w:rFonts w:cstheme="minorHAnsi"/>
          <w:sz w:val="24"/>
        </w:rPr>
      </w:pPr>
      <w:r>
        <w:rPr>
          <w:rFonts w:cstheme="minorHAnsi"/>
          <w:sz w:val="24"/>
        </w:rPr>
        <w:t>MLM = runs shower, obtains Sudakov suppression and rejects event if any emission &gt; t</w:t>
      </w:r>
      <w:r w:rsidRPr="006A1132">
        <w:rPr>
          <w:rFonts w:cstheme="minorHAnsi"/>
          <w:sz w:val="24"/>
          <w:vertAlign w:val="subscript"/>
        </w:rPr>
        <w:t>cut</w:t>
      </w:r>
      <w:r>
        <w:rPr>
          <w:rFonts w:cstheme="minorHAnsi"/>
          <w:sz w:val="24"/>
        </w:rPr>
        <w:t>.</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1FAED408" w14:textId="18AE5E51" w:rsidR="00A407D8" w:rsidRPr="00BD2053" w:rsidRDefault="00A407D8" w:rsidP="00BD2053">
      <w:pPr>
        <w:pStyle w:val="ListParagraph"/>
        <w:numPr>
          <w:ilvl w:val="3"/>
          <w:numId w:val="2"/>
        </w:numPr>
        <w:rPr>
          <w:rFonts w:cstheme="minorHAnsi"/>
          <w:sz w:val="24"/>
        </w:rPr>
      </w:pPr>
      <w:r>
        <w:rPr>
          <w:rFonts w:cstheme="minorHAnsi"/>
          <w:sz w:val="24"/>
        </w:rPr>
        <w:t xml:space="preserve">Cluster </w:t>
      </w:r>
      <w:r w:rsidR="00BA7E54">
        <w:rPr>
          <w:rFonts w:cstheme="minorHAnsi"/>
          <w:sz w:val="24"/>
        </w:rPr>
        <w:t>shower emissions to jets using Q</w:t>
      </w:r>
      <w:r w:rsidR="00BA7E54" w:rsidRPr="00BA7E54">
        <w:rPr>
          <w:rFonts w:cstheme="minorHAnsi"/>
          <w:sz w:val="24"/>
          <w:vertAlign w:val="superscript"/>
        </w:rPr>
        <w:t>jet</w:t>
      </w:r>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with events kept if each jet matches to one parton in the ME event.</w:t>
      </w:r>
    </w:p>
    <w:p w14:paraId="6D7FC82F" w14:textId="77777777"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P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Punch-through = high energy pions producing energetic secondary particles that escape HCAL+Solenoid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/Z+jets/ttbar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r>
              <w:rPr>
                <w:rFonts w:cstheme="minorHAnsi"/>
                <w:sz w:val="24"/>
              </w:rPr>
              <w:t>tZq</w:t>
            </w:r>
          </w:p>
        </w:tc>
        <w:tc>
          <w:tcPr>
            <w:tcW w:w="1759" w:type="dxa"/>
          </w:tcPr>
          <w:p w14:paraId="3779C55E" w14:textId="77777777" w:rsidR="00576411" w:rsidRDefault="00576411" w:rsidP="00FA581C">
            <w:pPr>
              <w:pStyle w:val="ListParagraph"/>
              <w:ind w:left="0"/>
              <w:rPr>
                <w:rFonts w:cstheme="minorHAnsi"/>
                <w:sz w:val="24"/>
              </w:rPr>
            </w:pPr>
            <w:r>
              <w:rPr>
                <w:rFonts w:cstheme="minorHAnsi"/>
                <w:sz w:val="24"/>
              </w:rPr>
              <w:t>Z+jets (LO)</w:t>
            </w:r>
          </w:p>
        </w:tc>
        <w:tc>
          <w:tcPr>
            <w:tcW w:w="1586" w:type="dxa"/>
          </w:tcPr>
          <w:p w14:paraId="55957C6A" w14:textId="77777777" w:rsidR="00576411" w:rsidRDefault="00576411" w:rsidP="00FA581C">
            <w:pPr>
              <w:pStyle w:val="ListParagraph"/>
              <w:ind w:left="0"/>
              <w:rPr>
                <w:rFonts w:cstheme="minorHAnsi"/>
                <w:sz w:val="24"/>
              </w:rPr>
            </w:pPr>
            <w:r>
              <w:rPr>
                <w:rFonts w:cstheme="minorHAnsi"/>
                <w:sz w:val="24"/>
              </w:rPr>
              <w:t>Z+jets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4C2BC83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from nBjet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W-&gt;bq impact results? ~0.9% for reco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How does XGBoost differ</w:t>
      </w:r>
      <w:r w:rsidR="00223F9B">
        <w:rPr>
          <w:rFonts w:cstheme="minorHAnsi"/>
          <w:sz w:val="24"/>
        </w:rPr>
        <w:t xml:space="preserve"> from other gradient boosting algos?</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AUROC recorded at each step – used to select top “n” features, which for less then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lastRenderedPageBreak/>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  = random variable whose logarithm follows a normal distribution.</w:t>
      </w:r>
    </w:p>
    <w:p w14:paraId="7D1CC228" w14:textId="3EAB74CF" w:rsidR="00E47A58" w:rsidRPr="00A46CD7" w:rsidRDefault="00E47A58" w:rsidP="00A46CD7">
      <w:pPr>
        <w:pStyle w:val="ListParagraph"/>
        <w:numPr>
          <w:ilvl w:val="1"/>
          <w:numId w:val="2"/>
        </w:numPr>
        <w:rPr>
          <w:rFonts w:cstheme="minorHAnsi"/>
          <w:sz w:val="24"/>
        </w:rPr>
      </w:pPr>
      <w:r>
        <w:rPr>
          <w:rFonts w:cstheme="minorHAnsi"/>
          <w:sz w:val="24"/>
        </w:rPr>
        <w:t>Log uniform = random variable whose logarithm follows an uniform distribution.</w:t>
      </w:r>
    </w:p>
    <w:p w14:paraId="3C8D0C19" w14:textId="1A6D1F20" w:rsidR="0056616C" w:rsidRPr="0056616C" w:rsidRDefault="0056616C" w:rsidP="0056616C"/>
    <w:p w14:paraId="070E7729" w14:textId="77777777" w:rsidR="0056616C" w:rsidRPr="0056616C" w:rsidRDefault="0056616C" w:rsidP="0056616C"/>
    <w:p w14:paraId="3ED24E54" w14:textId="77777777" w:rsidR="0056616C" w:rsidRPr="0056616C" w:rsidRDefault="0056616C" w:rsidP="0056616C"/>
    <w:p w14:paraId="045F6F35" w14:textId="77777777" w:rsidR="0056616C" w:rsidRPr="0056616C" w:rsidRDefault="0056616C" w:rsidP="0056616C"/>
    <w:p w14:paraId="358B81FF" w14:textId="77777777" w:rsidR="0056616C" w:rsidRPr="0056616C" w:rsidRDefault="0056616C" w:rsidP="0056616C"/>
    <w:p w14:paraId="5780E21F" w14:textId="77777777" w:rsidR="0056616C" w:rsidRPr="0056616C" w:rsidRDefault="0056616C" w:rsidP="0056616C"/>
    <w:p w14:paraId="40611569" w14:textId="066FAE76" w:rsidR="0056616C" w:rsidRDefault="0056616C" w:rsidP="0056616C"/>
    <w:p w14:paraId="05848743" w14:textId="4845D720" w:rsidR="00B32007" w:rsidRDefault="00B32007" w:rsidP="0056616C">
      <w:pPr>
        <w:jc w:val="center"/>
      </w:pPr>
    </w:p>
    <w:p w14:paraId="3A5AD2E6" w14:textId="77777777" w:rsidR="0056616C" w:rsidRPr="0056616C" w:rsidRDefault="0056616C" w:rsidP="0056616C">
      <w:pPr>
        <w:jc w:val="center"/>
      </w:pPr>
    </w:p>
    <w:sectPr w:rsidR="0056616C" w:rsidRPr="0056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5AF28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1017D"/>
    <w:rsid w:val="000255E8"/>
    <w:rsid w:val="0004567B"/>
    <w:rsid w:val="00051E25"/>
    <w:rsid w:val="00055BF5"/>
    <w:rsid w:val="00063529"/>
    <w:rsid w:val="00063548"/>
    <w:rsid w:val="0007159D"/>
    <w:rsid w:val="00073EF9"/>
    <w:rsid w:val="00082D62"/>
    <w:rsid w:val="00082F83"/>
    <w:rsid w:val="0008355C"/>
    <w:rsid w:val="00085901"/>
    <w:rsid w:val="00085CF4"/>
    <w:rsid w:val="00090912"/>
    <w:rsid w:val="00091104"/>
    <w:rsid w:val="000A2DC6"/>
    <w:rsid w:val="000A3405"/>
    <w:rsid w:val="000A555B"/>
    <w:rsid w:val="000B04F5"/>
    <w:rsid w:val="000B7E66"/>
    <w:rsid w:val="000C576C"/>
    <w:rsid w:val="000D52C3"/>
    <w:rsid w:val="000D7952"/>
    <w:rsid w:val="000D7EB0"/>
    <w:rsid w:val="00112028"/>
    <w:rsid w:val="001221F5"/>
    <w:rsid w:val="00122D14"/>
    <w:rsid w:val="001266A5"/>
    <w:rsid w:val="00127E80"/>
    <w:rsid w:val="00134CA6"/>
    <w:rsid w:val="00136A1D"/>
    <w:rsid w:val="0014307C"/>
    <w:rsid w:val="00152E6A"/>
    <w:rsid w:val="00183A40"/>
    <w:rsid w:val="0019269C"/>
    <w:rsid w:val="001A6493"/>
    <w:rsid w:val="001B1BD0"/>
    <w:rsid w:val="001B24D0"/>
    <w:rsid w:val="001B592F"/>
    <w:rsid w:val="001D151E"/>
    <w:rsid w:val="00204FEB"/>
    <w:rsid w:val="002108A9"/>
    <w:rsid w:val="0021586F"/>
    <w:rsid w:val="00223F9B"/>
    <w:rsid w:val="00232B35"/>
    <w:rsid w:val="0023354E"/>
    <w:rsid w:val="00245284"/>
    <w:rsid w:val="002520EB"/>
    <w:rsid w:val="002568D4"/>
    <w:rsid w:val="00262889"/>
    <w:rsid w:val="00267390"/>
    <w:rsid w:val="0026753E"/>
    <w:rsid w:val="0027602F"/>
    <w:rsid w:val="00281E00"/>
    <w:rsid w:val="00282148"/>
    <w:rsid w:val="00292940"/>
    <w:rsid w:val="002B0E0B"/>
    <w:rsid w:val="002B5794"/>
    <w:rsid w:val="002B67CC"/>
    <w:rsid w:val="002B7C06"/>
    <w:rsid w:val="002C0C91"/>
    <w:rsid w:val="002D67A8"/>
    <w:rsid w:val="002D73D8"/>
    <w:rsid w:val="00304000"/>
    <w:rsid w:val="00305440"/>
    <w:rsid w:val="00312F08"/>
    <w:rsid w:val="00323E19"/>
    <w:rsid w:val="003240D8"/>
    <w:rsid w:val="00326A2B"/>
    <w:rsid w:val="00332089"/>
    <w:rsid w:val="003336B0"/>
    <w:rsid w:val="00337078"/>
    <w:rsid w:val="003448EA"/>
    <w:rsid w:val="003662A1"/>
    <w:rsid w:val="00376EB6"/>
    <w:rsid w:val="003774CD"/>
    <w:rsid w:val="003779B4"/>
    <w:rsid w:val="00377EF6"/>
    <w:rsid w:val="00393C6D"/>
    <w:rsid w:val="00396494"/>
    <w:rsid w:val="00397792"/>
    <w:rsid w:val="003B2884"/>
    <w:rsid w:val="003D48AC"/>
    <w:rsid w:val="003D61C7"/>
    <w:rsid w:val="003E007D"/>
    <w:rsid w:val="003E1360"/>
    <w:rsid w:val="003E25A4"/>
    <w:rsid w:val="003E36F7"/>
    <w:rsid w:val="003E3709"/>
    <w:rsid w:val="003F1CD9"/>
    <w:rsid w:val="00400E67"/>
    <w:rsid w:val="004034CF"/>
    <w:rsid w:val="004050D6"/>
    <w:rsid w:val="0041082C"/>
    <w:rsid w:val="0041092B"/>
    <w:rsid w:val="00426467"/>
    <w:rsid w:val="00435882"/>
    <w:rsid w:val="00451766"/>
    <w:rsid w:val="00456CDD"/>
    <w:rsid w:val="004640CA"/>
    <w:rsid w:val="00495E95"/>
    <w:rsid w:val="004A04BD"/>
    <w:rsid w:val="004B0DFB"/>
    <w:rsid w:val="004C335B"/>
    <w:rsid w:val="004C5186"/>
    <w:rsid w:val="004C73F9"/>
    <w:rsid w:val="004D4270"/>
    <w:rsid w:val="004E1AA5"/>
    <w:rsid w:val="004E1E38"/>
    <w:rsid w:val="004E2724"/>
    <w:rsid w:val="004E63C9"/>
    <w:rsid w:val="004E672C"/>
    <w:rsid w:val="004F2DB0"/>
    <w:rsid w:val="004F3AFE"/>
    <w:rsid w:val="004F73DB"/>
    <w:rsid w:val="00515FB5"/>
    <w:rsid w:val="005171A0"/>
    <w:rsid w:val="00521795"/>
    <w:rsid w:val="0052266C"/>
    <w:rsid w:val="00527A81"/>
    <w:rsid w:val="00532497"/>
    <w:rsid w:val="00543C4C"/>
    <w:rsid w:val="00561A13"/>
    <w:rsid w:val="00565B41"/>
    <w:rsid w:val="0056616C"/>
    <w:rsid w:val="00567CA8"/>
    <w:rsid w:val="00567E93"/>
    <w:rsid w:val="00573857"/>
    <w:rsid w:val="00574849"/>
    <w:rsid w:val="00575776"/>
    <w:rsid w:val="00576411"/>
    <w:rsid w:val="0058161B"/>
    <w:rsid w:val="005A02C5"/>
    <w:rsid w:val="005A48AD"/>
    <w:rsid w:val="005B6F58"/>
    <w:rsid w:val="005C2B13"/>
    <w:rsid w:val="005C7521"/>
    <w:rsid w:val="005E1F82"/>
    <w:rsid w:val="005F2608"/>
    <w:rsid w:val="00603E9B"/>
    <w:rsid w:val="006042CC"/>
    <w:rsid w:val="00614EA0"/>
    <w:rsid w:val="00647A84"/>
    <w:rsid w:val="0065207F"/>
    <w:rsid w:val="00653E63"/>
    <w:rsid w:val="006544D8"/>
    <w:rsid w:val="00661354"/>
    <w:rsid w:val="00670AD0"/>
    <w:rsid w:val="00692B5F"/>
    <w:rsid w:val="006A1132"/>
    <w:rsid w:val="006A597F"/>
    <w:rsid w:val="006C0A30"/>
    <w:rsid w:val="006C3723"/>
    <w:rsid w:val="006C5514"/>
    <w:rsid w:val="006C5C61"/>
    <w:rsid w:val="006D023C"/>
    <w:rsid w:val="006D581B"/>
    <w:rsid w:val="006D690F"/>
    <w:rsid w:val="006D6B36"/>
    <w:rsid w:val="006D7F82"/>
    <w:rsid w:val="006E160A"/>
    <w:rsid w:val="006E469A"/>
    <w:rsid w:val="006F2E57"/>
    <w:rsid w:val="006F3786"/>
    <w:rsid w:val="00700D15"/>
    <w:rsid w:val="007010B2"/>
    <w:rsid w:val="00701186"/>
    <w:rsid w:val="00705B8E"/>
    <w:rsid w:val="0071246D"/>
    <w:rsid w:val="00714C88"/>
    <w:rsid w:val="0071627B"/>
    <w:rsid w:val="00717BCB"/>
    <w:rsid w:val="00723C27"/>
    <w:rsid w:val="007248CB"/>
    <w:rsid w:val="0072526A"/>
    <w:rsid w:val="00726151"/>
    <w:rsid w:val="00726546"/>
    <w:rsid w:val="00737967"/>
    <w:rsid w:val="00746F1B"/>
    <w:rsid w:val="00747790"/>
    <w:rsid w:val="00762B18"/>
    <w:rsid w:val="0076378F"/>
    <w:rsid w:val="007650BC"/>
    <w:rsid w:val="00767637"/>
    <w:rsid w:val="00774AB2"/>
    <w:rsid w:val="00776415"/>
    <w:rsid w:val="0077716C"/>
    <w:rsid w:val="0077773B"/>
    <w:rsid w:val="00790B54"/>
    <w:rsid w:val="00791A5F"/>
    <w:rsid w:val="007944DF"/>
    <w:rsid w:val="007A14BC"/>
    <w:rsid w:val="007B72E1"/>
    <w:rsid w:val="007C6203"/>
    <w:rsid w:val="007D08B5"/>
    <w:rsid w:val="007D569B"/>
    <w:rsid w:val="007D7492"/>
    <w:rsid w:val="007E1C99"/>
    <w:rsid w:val="007E23E7"/>
    <w:rsid w:val="00820620"/>
    <w:rsid w:val="0082098E"/>
    <w:rsid w:val="00822C8A"/>
    <w:rsid w:val="0083193D"/>
    <w:rsid w:val="00833B43"/>
    <w:rsid w:val="0084084A"/>
    <w:rsid w:val="00844409"/>
    <w:rsid w:val="00860990"/>
    <w:rsid w:val="008803C1"/>
    <w:rsid w:val="00880AAB"/>
    <w:rsid w:val="0088366B"/>
    <w:rsid w:val="00891C53"/>
    <w:rsid w:val="00893E1B"/>
    <w:rsid w:val="00894A9E"/>
    <w:rsid w:val="008A0149"/>
    <w:rsid w:val="008A48B0"/>
    <w:rsid w:val="008C107C"/>
    <w:rsid w:val="008C6A98"/>
    <w:rsid w:val="008D0617"/>
    <w:rsid w:val="008F0D76"/>
    <w:rsid w:val="008F7F1C"/>
    <w:rsid w:val="00910AC8"/>
    <w:rsid w:val="00915747"/>
    <w:rsid w:val="00922F83"/>
    <w:rsid w:val="00927AAE"/>
    <w:rsid w:val="00934C27"/>
    <w:rsid w:val="00953261"/>
    <w:rsid w:val="00962CAC"/>
    <w:rsid w:val="009677FA"/>
    <w:rsid w:val="00971F1C"/>
    <w:rsid w:val="00985882"/>
    <w:rsid w:val="0099009D"/>
    <w:rsid w:val="009A0AC0"/>
    <w:rsid w:val="009A42E8"/>
    <w:rsid w:val="009B020A"/>
    <w:rsid w:val="009B5E73"/>
    <w:rsid w:val="009B7065"/>
    <w:rsid w:val="009D347E"/>
    <w:rsid w:val="009D7AC8"/>
    <w:rsid w:val="009D7C1E"/>
    <w:rsid w:val="009E6FF5"/>
    <w:rsid w:val="009E7E63"/>
    <w:rsid w:val="009F35F9"/>
    <w:rsid w:val="009F7DE5"/>
    <w:rsid w:val="00A03A3D"/>
    <w:rsid w:val="00A04EC2"/>
    <w:rsid w:val="00A062A6"/>
    <w:rsid w:val="00A15120"/>
    <w:rsid w:val="00A26A01"/>
    <w:rsid w:val="00A27DD7"/>
    <w:rsid w:val="00A31A71"/>
    <w:rsid w:val="00A3789F"/>
    <w:rsid w:val="00A407D8"/>
    <w:rsid w:val="00A44723"/>
    <w:rsid w:val="00A46CD7"/>
    <w:rsid w:val="00A5110A"/>
    <w:rsid w:val="00A544E5"/>
    <w:rsid w:val="00A572D0"/>
    <w:rsid w:val="00A617B3"/>
    <w:rsid w:val="00A62F9C"/>
    <w:rsid w:val="00A6580B"/>
    <w:rsid w:val="00A75F59"/>
    <w:rsid w:val="00A84E4D"/>
    <w:rsid w:val="00A85A24"/>
    <w:rsid w:val="00A9711F"/>
    <w:rsid w:val="00AA607D"/>
    <w:rsid w:val="00AB05C3"/>
    <w:rsid w:val="00AB7A59"/>
    <w:rsid w:val="00AC05B1"/>
    <w:rsid w:val="00AC2BCE"/>
    <w:rsid w:val="00AD283C"/>
    <w:rsid w:val="00AD5C3F"/>
    <w:rsid w:val="00AE783E"/>
    <w:rsid w:val="00AF4557"/>
    <w:rsid w:val="00AF5A33"/>
    <w:rsid w:val="00B25284"/>
    <w:rsid w:val="00B32007"/>
    <w:rsid w:val="00B34B2B"/>
    <w:rsid w:val="00B4325A"/>
    <w:rsid w:val="00B50DE2"/>
    <w:rsid w:val="00B51A54"/>
    <w:rsid w:val="00B60D58"/>
    <w:rsid w:val="00B654AE"/>
    <w:rsid w:val="00B700E1"/>
    <w:rsid w:val="00B75C89"/>
    <w:rsid w:val="00B86A38"/>
    <w:rsid w:val="00B92174"/>
    <w:rsid w:val="00BA37D1"/>
    <w:rsid w:val="00BA713A"/>
    <w:rsid w:val="00BA7E54"/>
    <w:rsid w:val="00BB2315"/>
    <w:rsid w:val="00BB587B"/>
    <w:rsid w:val="00BC3C27"/>
    <w:rsid w:val="00BC4DD1"/>
    <w:rsid w:val="00BD00D1"/>
    <w:rsid w:val="00BD2053"/>
    <w:rsid w:val="00BE1B83"/>
    <w:rsid w:val="00BF21BA"/>
    <w:rsid w:val="00BF6B76"/>
    <w:rsid w:val="00C10CDC"/>
    <w:rsid w:val="00C1368D"/>
    <w:rsid w:val="00C15180"/>
    <w:rsid w:val="00C20FD4"/>
    <w:rsid w:val="00C2105C"/>
    <w:rsid w:val="00C34142"/>
    <w:rsid w:val="00C6011E"/>
    <w:rsid w:val="00C60719"/>
    <w:rsid w:val="00C654CD"/>
    <w:rsid w:val="00C65A40"/>
    <w:rsid w:val="00C7653C"/>
    <w:rsid w:val="00C82CB4"/>
    <w:rsid w:val="00C85C49"/>
    <w:rsid w:val="00C93D76"/>
    <w:rsid w:val="00C94EE0"/>
    <w:rsid w:val="00CA58C6"/>
    <w:rsid w:val="00CB6100"/>
    <w:rsid w:val="00CC51DD"/>
    <w:rsid w:val="00CD2AF3"/>
    <w:rsid w:val="00CE67DB"/>
    <w:rsid w:val="00CF188D"/>
    <w:rsid w:val="00CF34E7"/>
    <w:rsid w:val="00D062C0"/>
    <w:rsid w:val="00D279AE"/>
    <w:rsid w:val="00D30280"/>
    <w:rsid w:val="00D34613"/>
    <w:rsid w:val="00D53B96"/>
    <w:rsid w:val="00D5665F"/>
    <w:rsid w:val="00D70818"/>
    <w:rsid w:val="00D722D0"/>
    <w:rsid w:val="00D72C80"/>
    <w:rsid w:val="00D85AF3"/>
    <w:rsid w:val="00D96286"/>
    <w:rsid w:val="00DA6006"/>
    <w:rsid w:val="00DB1BF0"/>
    <w:rsid w:val="00DB39DD"/>
    <w:rsid w:val="00DC03C9"/>
    <w:rsid w:val="00DD28AC"/>
    <w:rsid w:val="00DD2C40"/>
    <w:rsid w:val="00DE6280"/>
    <w:rsid w:val="00DF52DB"/>
    <w:rsid w:val="00E036B5"/>
    <w:rsid w:val="00E14C9A"/>
    <w:rsid w:val="00E47A58"/>
    <w:rsid w:val="00E47F02"/>
    <w:rsid w:val="00E54405"/>
    <w:rsid w:val="00E556D7"/>
    <w:rsid w:val="00E63D26"/>
    <w:rsid w:val="00E73239"/>
    <w:rsid w:val="00E74CAB"/>
    <w:rsid w:val="00E81750"/>
    <w:rsid w:val="00E85A09"/>
    <w:rsid w:val="00E873C6"/>
    <w:rsid w:val="00E87FC8"/>
    <w:rsid w:val="00E96025"/>
    <w:rsid w:val="00E9688C"/>
    <w:rsid w:val="00EA12ED"/>
    <w:rsid w:val="00EA42E7"/>
    <w:rsid w:val="00EB0D0C"/>
    <w:rsid w:val="00EB171A"/>
    <w:rsid w:val="00EB601D"/>
    <w:rsid w:val="00EB7AA8"/>
    <w:rsid w:val="00ED0BB5"/>
    <w:rsid w:val="00ED18E3"/>
    <w:rsid w:val="00ED2BC2"/>
    <w:rsid w:val="00EE48FA"/>
    <w:rsid w:val="00EE4B26"/>
    <w:rsid w:val="00EF453C"/>
    <w:rsid w:val="00F037CE"/>
    <w:rsid w:val="00F128D7"/>
    <w:rsid w:val="00F20885"/>
    <w:rsid w:val="00F258CC"/>
    <w:rsid w:val="00F32026"/>
    <w:rsid w:val="00F32884"/>
    <w:rsid w:val="00F528EC"/>
    <w:rsid w:val="00F52C62"/>
    <w:rsid w:val="00F624E3"/>
    <w:rsid w:val="00F740F8"/>
    <w:rsid w:val="00F7499C"/>
    <w:rsid w:val="00F76F7A"/>
    <w:rsid w:val="00F80DEC"/>
    <w:rsid w:val="00F90202"/>
    <w:rsid w:val="00F93F47"/>
    <w:rsid w:val="00F94616"/>
    <w:rsid w:val="00FA5136"/>
    <w:rsid w:val="00FA581C"/>
    <w:rsid w:val="00FA66E2"/>
    <w:rsid w:val="00FB725E"/>
    <w:rsid w:val="00FD701B"/>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10</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373</cp:revision>
  <dcterms:created xsi:type="dcterms:W3CDTF">2019-01-22T23:16:00Z</dcterms:created>
  <dcterms:modified xsi:type="dcterms:W3CDTF">2019-03-21T22:03:00Z</dcterms:modified>
</cp:coreProperties>
</file>