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22" w:rsidRPr="00E54D57" w:rsidRDefault="00495B22" w:rsidP="00E54D57">
      <w:pPr>
        <w:spacing w:after="0"/>
        <w:rPr>
          <w:rFonts w:ascii="Segoe UI Emoji" w:hAnsi="Segoe UI Emoji"/>
          <w:b/>
          <w:sz w:val="28"/>
          <w:lang w:val="es-MX"/>
        </w:rPr>
      </w:pPr>
      <w:proofErr w:type="spellStart"/>
      <w:r w:rsidRPr="00E54D57">
        <w:rPr>
          <w:rFonts w:ascii="Segoe UI Emoji" w:hAnsi="Segoe UI Emoji"/>
          <w:b/>
          <w:sz w:val="28"/>
          <w:lang w:val="es-MX"/>
        </w:rPr>
        <w:t>QueFalTap</w:t>
      </w:r>
      <w:proofErr w:type="spellEnd"/>
    </w:p>
    <w:p w:rsidR="00495B22" w:rsidRPr="00E54D57" w:rsidRDefault="00495B22" w:rsidP="00495B22">
      <w:pPr>
        <w:spacing w:after="0"/>
        <w:rPr>
          <w:sz w:val="28"/>
          <w:lang w:val="es-MX"/>
        </w:rPr>
      </w:pPr>
      <w:r w:rsidRPr="00E54D57">
        <w:rPr>
          <w:sz w:val="28"/>
          <w:lang w:val="es-MX"/>
        </w:rPr>
        <w:t>Bridge</w:t>
      </w:r>
      <w:bookmarkStart w:id="0" w:name="_GoBack"/>
      <w:bookmarkEnd w:id="0"/>
    </w:p>
    <w:p w:rsidR="00495B22" w:rsidRDefault="00495B22" w:rsidP="00495B22">
      <w:pPr>
        <w:spacing w:after="0"/>
        <w:rPr>
          <w:lang w:val="es-MX"/>
        </w:rPr>
      </w:pPr>
    </w:p>
    <w:p w:rsidR="00495B22" w:rsidRDefault="00495B22" w:rsidP="00495B22">
      <w:pPr>
        <w:spacing w:after="0"/>
        <w:sectPr w:rsidR="00495B2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lastRenderedPageBreak/>
        <w:t>Propósito</w:t>
      </w:r>
      <w:r w:rsidR="00495B22" w:rsidRPr="00E54D57">
        <w:rPr>
          <w:b/>
        </w:rPr>
        <w:t xml:space="preserve">: 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t>Objetivos</w:t>
      </w:r>
      <w:r w:rsidR="00495B22" w:rsidRPr="00E54D57">
        <w:rPr>
          <w:b/>
        </w:rPr>
        <w:t>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  <w:r w:rsidRPr="00E54D57">
        <w:rPr>
          <w:b/>
        </w:rPr>
        <w:t>Acciones</w:t>
      </w:r>
      <w:r w:rsidR="0030562E" w:rsidRPr="00E54D57">
        <w:rPr>
          <w:b/>
        </w:rPr>
        <w:t>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t>Audiencia:</w:t>
      </w:r>
    </w:p>
    <w:p w:rsidR="00495B22" w:rsidRPr="00E54D57" w:rsidRDefault="00495B22" w:rsidP="00495B22">
      <w:pPr>
        <w:spacing w:after="0"/>
        <w:rPr>
          <w:b/>
        </w:rPr>
      </w:pPr>
    </w:p>
    <w:p w:rsidR="0030562E" w:rsidRPr="00E54D57" w:rsidRDefault="0030562E" w:rsidP="00495B22">
      <w:pPr>
        <w:spacing w:after="0"/>
        <w:rPr>
          <w:b/>
        </w:r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t>Necesidades:</w:t>
      </w:r>
    </w:p>
    <w:p w:rsidR="0030562E" w:rsidRPr="00E54D57" w:rsidRDefault="0030562E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t>Plataforma: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30562E" w:rsidP="00495B22">
      <w:pPr>
        <w:spacing w:after="0"/>
        <w:rPr>
          <w:b/>
        </w:rPr>
      </w:pPr>
      <w:r w:rsidRPr="00E54D57">
        <w:rPr>
          <w:b/>
        </w:rPr>
        <w:t>Secciones: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D35109" w:rsidP="00495B22">
      <w:pPr>
        <w:spacing w:after="0"/>
        <w:rPr>
          <w:b/>
        </w:rPr>
      </w:pPr>
      <w:r w:rsidRPr="00E54D57">
        <w:rPr>
          <w:b/>
        </w:rPr>
        <w:t>Pre existencia: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D35109" w:rsidP="00495B22">
      <w:pPr>
        <w:spacing w:after="0"/>
        <w:rPr>
          <w:b/>
        </w:rPr>
      </w:pPr>
      <w:r w:rsidRPr="00E54D57">
        <w:rPr>
          <w:b/>
        </w:rPr>
        <w:t>Frecuencia:</w:t>
      </w: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495B22" w:rsidP="00495B22">
      <w:pPr>
        <w:spacing w:after="0"/>
        <w:rPr>
          <w:b/>
        </w:rPr>
      </w:pPr>
    </w:p>
    <w:p w:rsidR="00495B22" w:rsidRPr="00E54D57" w:rsidRDefault="00D35109" w:rsidP="00495B22">
      <w:pPr>
        <w:spacing w:after="0"/>
        <w:rPr>
          <w:b/>
        </w:rPr>
      </w:pPr>
      <w:r w:rsidRPr="00E54D57">
        <w:rPr>
          <w:b/>
        </w:rPr>
        <w:t>Estilo visual:</w:t>
      </w: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  <w:r>
        <w:lastRenderedPageBreak/>
        <w:t>Facilitar la gestión de productos del hogar</w:t>
      </w: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  <w:r>
        <w:t>Registro de productos</w:t>
      </w:r>
    </w:p>
    <w:p w:rsidR="00495B22" w:rsidRDefault="00495B22" w:rsidP="00495B22">
      <w:pPr>
        <w:spacing w:after="0"/>
      </w:pPr>
      <w:r>
        <w:t>Gestión de uso</w:t>
      </w:r>
    </w:p>
    <w:p w:rsidR="00495B22" w:rsidRDefault="00495B22" w:rsidP="00495B22">
      <w:pPr>
        <w:spacing w:after="0"/>
      </w:pPr>
      <w:r>
        <w:t>Histórico de compras</w:t>
      </w:r>
    </w:p>
    <w:p w:rsidR="00495B22" w:rsidRDefault="00495B22" w:rsidP="00495B22">
      <w:pPr>
        <w:spacing w:after="0"/>
      </w:pPr>
      <w:r>
        <w:t>Recordatorio de faltantes</w:t>
      </w:r>
    </w:p>
    <w:p w:rsidR="00495B22" w:rsidRDefault="00495B22" w:rsidP="00495B22">
      <w:pPr>
        <w:spacing w:after="0"/>
      </w:pPr>
    </w:p>
    <w:p w:rsidR="00495B22" w:rsidRDefault="00495B22" w:rsidP="00495B22">
      <w:pPr>
        <w:spacing w:after="0"/>
      </w:pPr>
      <w:r>
        <w:t>Registrar productos al momento de comprar</w:t>
      </w:r>
    </w:p>
    <w:p w:rsidR="00495B22" w:rsidRDefault="00495B22" w:rsidP="00495B22">
      <w:pPr>
        <w:spacing w:after="0"/>
      </w:pPr>
      <w:r>
        <w:t>Lectura de factura</w:t>
      </w:r>
    </w:p>
    <w:p w:rsidR="00495B22" w:rsidRDefault="00495B22" w:rsidP="00495B22">
      <w:pPr>
        <w:spacing w:after="0"/>
      </w:pPr>
      <w:r>
        <w:t>Registro de consumo o disposición</w:t>
      </w:r>
    </w:p>
    <w:p w:rsidR="00495B22" w:rsidRDefault="0030562E" w:rsidP="00495B22">
      <w:pPr>
        <w:spacing w:after="0"/>
      </w:pPr>
      <w:r>
        <w:t>Consulta de valores históricos</w:t>
      </w:r>
    </w:p>
    <w:p w:rsidR="0030562E" w:rsidRDefault="0030562E" w:rsidP="00495B22">
      <w:pPr>
        <w:spacing w:after="0"/>
      </w:pPr>
      <w:r>
        <w:t>Consulta de productos frecuentes</w:t>
      </w:r>
    </w:p>
    <w:p w:rsidR="0030562E" w:rsidRDefault="0030562E" w:rsidP="00495B22">
      <w:pPr>
        <w:spacing w:after="0"/>
      </w:pPr>
      <w:r>
        <w:t>Notificación de productos pendientes</w:t>
      </w:r>
    </w:p>
    <w:p w:rsidR="00495B22" w:rsidRDefault="00495B22" w:rsidP="00495B22">
      <w:pPr>
        <w:spacing w:after="0"/>
      </w:pPr>
    </w:p>
    <w:p w:rsidR="0030562E" w:rsidRDefault="0030562E" w:rsidP="00495B22">
      <w:pPr>
        <w:spacing w:after="0"/>
      </w:pPr>
      <w:r>
        <w:t>Hogares que realizan compras en supermercados dentro de la ciudad</w:t>
      </w:r>
    </w:p>
    <w:p w:rsidR="0030562E" w:rsidRDefault="0030562E" w:rsidP="00495B22">
      <w:pPr>
        <w:spacing w:after="0"/>
      </w:pPr>
    </w:p>
    <w:p w:rsidR="0030562E" w:rsidRDefault="0030562E" w:rsidP="00495B22">
      <w:pPr>
        <w:spacing w:after="0"/>
      </w:pPr>
      <w:r>
        <w:t>Seguimiento de que productos hacen falta</w:t>
      </w:r>
    </w:p>
    <w:p w:rsidR="0030562E" w:rsidRDefault="0030562E" w:rsidP="00495B22">
      <w:pPr>
        <w:spacing w:after="0"/>
      </w:pPr>
      <w:r>
        <w:t>Seguimiento a gastos</w:t>
      </w:r>
    </w:p>
    <w:p w:rsidR="0030562E" w:rsidRDefault="0030562E" w:rsidP="00495B22">
      <w:pPr>
        <w:spacing w:after="0"/>
      </w:pPr>
      <w:r>
        <w:t>Planear consumos</w:t>
      </w:r>
    </w:p>
    <w:p w:rsidR="0030562E" w:rsidRDefault="0030562E" w:rsidP="00495B22">
      <w:pPr>
        <w:spacing w:after="0"/>
      </w:pPr>
    </w:p>
    <w:p w:rsidR="0030562E" w:rsidRDefault="0030562E" w:rsidP="00495B22">
      <w:pPr>
        <w:spacing w:after="0"/>
      </w:pPr>
      <w:r>
        <w:t>Página web con log in para acceso a cuenta e histórico</w:t>
      </w:r>
    </w:p>
    <w:p w:rsidR="0030562E" w:rsidRDefault="0030562E" w:rsidP="00495B22">
      <w:pPr>
        <w:spacing w:after="0"/>
      </w:pPr>
    </w:p>
    <w:p w:rsidR="0030562E" w:rsidRDefault="0030562E" w:rsidP="00495B22">
      <w:pPr>
        <w:spacing w:after="0"/>
      </w:pPr>
      <w:r>
        <w:t>Inicio</w:t>
      </w:r>
    </w:p>
    <w:p w:rsidR="0030562E" w:rsidRDefault="0030562E" w:rsidP="00495B22">
      <w:pPr>
        <w:spacing w:after="0"/>
      </w:pPr>
      <w:r>
        <w:t>Registro compras</w:t>
      </w:r>
      <w:r w:rsidR="00DC2F50">
        <w:t xml:space="preserve"> - </w:t>
      </w:r>
      <w:r>
        <w:t>Formulario</w:t>
      </w:r>
    </w:p>
    <w:p w:rsidR="0030562E" w:rsidRDefault="0030562E" w:rsidP="00495B22">
      <w:pPr>
        <w:spacing w:after="0"/>
      </w:pPr>
      <w:r>
        <w:t>Lectura factura OCR</w:t>
      </w:r>
      <w:r w:rsidR="00DC2F50">
        <w:t xml:space="preserve"> - Cargue de archivo</w:t>
      </w:r>
    </w:p>
    <w:p w:rsidR="0030562E" w:rsidRDefault="0030562E" w:rsidP="00495B22">
      <w:pPr>
        <w:spacing w:after="0"/>
      </w:pPr>
      <w:r>
        <w:t>Histórico compras</w:t>
      </w:r>
      <w:r w:rsidR="00DC2F50">
        <w:t xml:space="preserve"> - Tabla</w:t>
      </w:r>
    </w:p>
    <w:p w:rsidR="0030562E" w:rsidRDefault="0030562E" w:rsidP="00495B22">
      <w:pPr>
        <w:spacing w:after="0"/>
      </w:pPr>
      <w:r>
        <w:t>Análisis de consumos</w:t>
      </w:r>
      <w:r w:rsidR="00DC2F50">
        <w:t xml:space="preserve"> </w:t>
      </w:r>
      <w:r w:rsidR="00D35109">
        <w:t>–</w:t>
      </w:r>
      <w:r w:rsidR="00DC2F50">
        <w:t xml:space="preserve"> Graficas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t>Imágenes referencia de productos</w:t>
      </w:r>
    </w:p>
    <w:p w:rsidR="00D35109" w:rsidRDefault="00D35109" w:rsidP="00495B22">
      <w:pPr>
        <w:spacing w:after="0"/>
      </w:pPr>
      <w:r>
        <w:t>Información de almacenes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t>Secciones de históricos y análisis parten de los datos del usuario</w:t>
      </w:r>
    </w:p>
    <w:p w:rsidR="00D35109" w:rsidRDefault="00D35109" w:rsidP="00495B22">
      <w:pPr>
        <w:spacing w:after="0"/>
      </w:pPr>
      <w:r>
        <w:t>Nuevos productos y almacenes se incluirán mensualmente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t>Minimalista pocos colores en elementos</w:t>
      </w:r>
    </w:p>
    <w:p w:rsidR="00D35109" w:rsidRDefault="00D35109" w:rsidP="00495B22">
      <w:pPr>
        <w:spacing w:after="0"/>
      </w:pPr>
      <w:r>
        <w:t>Escala de verdes</w:t>
      </w:r>
    </w:p>
    <w:p w:rsidR="00D35109" w:rsidRDefault="00D35109" w:rsidP="00495B22">
      <w:pPr>
        <w:spacing w:after="0"/>
      </w:pPr>
      <w:r>
        <w:t>Fotos estándar de productos</w:t>
      </w:r>
    </w:p>
    <w:p w:rsidR="00D35109" w:rsidRDefault="00D35109" w:rsidP="00495B22">
      <w:pPr>
        <w:spacing w:after="0"/>
      </w:pPr>
      <w:r>
        <w:t>Iconos por familia de productos</w:t>
      </w:r>
    </w:p>
    <w:p w:rsidR="00D35109" w:rsidRDefault="00D35109" w:rsidP="00495B22">
      <w:pPr>
        <w:spacing w:after="0"/>
      </w:pPr>
    </w:p>
    <w:p w:rsidR="00E54D57" w:rsidRDefault="00E54D57" w:rsidP="00495B22">
      <w:pPr>
        <w:spacing w:after="0"/>
      </w:pPr>
    </w:p>
    <w:p w:rsidR="00D35109" w:rsidRPr="00E54D57" w:rsidRDefault="00D35109" w:rsidP="00495B22">
      <w:pPr>
        <w:spacing w:after="0"/>
        <w:rPr>
          <w:b/>
        </w:rPr>
      </w:pPr>
      <w:r w:rsidRPr="00E54D57">
        <w:rPr>
          <w:b/>
        </w:rPr>
        <w:lastRenderedPageBreak/>
        <w:t>Adicionales: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  <w:r w:rsidRPr="00E54D57">
        <w:rPr>
          <w:b/>
        </w:rPr>
        <w:t>Acceso: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  <w:r w:rsidRPr="00E54D57">
        <w:rPr>
          <w:b/>
        </w:rPr>
        <w:t>Integraciones: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  <w:r w:rsidRPr="00E54D57">
        <w:rPr>
          <w:b/>
        </w:rPr>
        <w:t>Tecnología: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  <w:r w:rsidRPr="00E54D57">
        <w:rPr>
          <w:b/>
        </w:rPr>
        <w:t>Actualización: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Idioma: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SEO: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Análisis y medición: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Competencia: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Características a igualar: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Mantenimiento:</w:t>
      </w: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D35109" w:rsidP="00495B22">
      <w:pPr>
        <w:spacing w:after="0"/>
        <w:rPr>
          <w:b/>
        </w:rPr>
      </w:pPr>
    </w:p>
    <w:p w:rsidR="00D35109" w:rsidRPr="00E54D57" w:rsidRDefault="00E54D57" w:rsidP="00495B22">
      <w:pPr>
        <w:spacing w:after="0"/>
        <w:rPr>
          <w:b/>
        </w:rPr>
      </w:pPr>
      <w:r w:rsidRPr="00E54D57">
        <w:rPr>
          <w:b/>
        </w:rPr>
        <w:t>Presupuesto: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lastRenderedPageBreak/>
        <w:t>Conexión a sitios de almacenes</w:t>
      </w:r>
    </w:p>
    <w:p w:rsidR="00D35109" w:rsidRDefault="00D35109" w:rsidP="00495B22">
      <w:pPr>
        <w:spacing w:after="0"/>
      </w:pPr>
      <w:r>
        <w:t>Envío de históricos por correo/</w:t>
      </w:r>
      <w:proofErr w:type="spellStart"/>
      <w:r>
        <w:t>whatsapp</w:t>
      </w:r>
      <w:proofErr w:type="spellEnd"/>
    </w:p>
    <w:p w:rsidR="00D35109" w:rsidRDefault="00D35109" w:rsidP="00495B22">
      <w:pPr>
        <w:spacing w:after="0"/>
      </w:pPr>
      <w:r>
        <w:t>Edición colaborativa</w:t>
      </w:r>
    </w:p>
    <w:p w:rsidR="00D35109" w:rsidRDefault="00D35109" w:rsidP="00495B22">
      <w:pPr>
        <w:spacing w:after="0"/>
      </w:pPr>
      <w:r>
        <w:t>Carrito de compras</w:t>
      </w:r>
    </w:p>
    <w:p w:rsidR="00D35109" w:rsidRDefault="00D35109" w:rsidP="00495B22">
      <w:pPr>
        <w:spacing w:after="0"/>
      </w:pPr>
      <w:r>
        <w:t>Conexión api OCR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t>Registro de usuario</w:t>
      </w:r>
    </w:p>
    <w:p w:rsidR="00D35109" w:rsidRDefault="00D35109" w:rsidP="00495B22">
      <w:pPr>
        <w:spacing w:after="0"/>
      </w:pPr>
      <w:r>
        <w:t>Cobro publicidad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proofErr w:type="spellStart"/>
      <w:r>
        <w:t>Gsuite</w:t>
      </w:r>
      <w:proofErr w:type="spellEnd"/>
      <w:r>
        <w:t>, Base de datos, API OCR, Sitios almacenes</w:t>
      </w:r>
    </w:p>
    <w:p w:rsidR="00D35109" w:rsidRDefault="00D35109" w:rsidP="00495B22">
      <w:pPr>
        <w:spacing w:after="0"/>
      </w:pPr>
    </w:p>
    <w:p w:rsidR="00D35109" w:rsidRDefault="00D35109" w:rsidP="00495B22">
      <w:pPr>
        <w:spacing w:after="0"/>
      </w:pPr>
      <w:r>
        <w:t>HTML, CSS, JavaScript, SQL</w:t>
      </w:r>
      <w:r w:rsidR="00E54D57">
        <w:t>, GCP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Frecuente gestión de usuarios</w:t>
      </w:r>
    </w:p>
    <w:p w:rsidR="00E54D57" w:rsidRDefault="00E54D57" w:rsidP="00495B22">
      <w:pPr>
        <w:spacing w:after="0"/>
      </w:pPr>
      <w:r>
        <w:t>Periódica inclusión nuevos productos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Español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Basado en gestión de carritos de compras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Cantidad de compras registradas</w:t>
      </w:r>
    </w:p>
    <w:p w:rsidR="00E54D57" w:rsidRDefault="00E54D57" w:rsidP="00495B22">
      <w:pPr>
        <w:spacing w:after="0"/>
      </w:pPr>
      <w:r>
        <w:t>Frecuencia de uso</w:t>
      </w:r>
    </w:p>
    <w:p w:rsidR="00E54D57" w:rsidRDefault="00E54D57" w:rsidP="00495B22">
      <w:pPr>
        <w:spacing w:after="0"/>
      </w:pPr>
      <w:r>
        <w:t>Trazabilidad del mouse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 xml:space="preserve">Google </w:t>
      </w:r>
      <w:proofErr w:type="spellStart"/>
      <w:r>
        <w:t>Analytics</w:t>
      </w:r>
      <w:proofErr w:type="spellEnd"/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Almacenes de cadena</w:t>
      </w:r>
    </w:p>
    <w:p w:rsidR="00E54D57" w:rsidRDefault="00E54D57" w:rsidP="00495B22">
      <w:pPr>
        <w:spacing w:after="0"/>
      </w:pPr>
      <w:r>
        <w:t>Aplicaciones pedidos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Búsqueda de productos</w:t>
      </w:r>
    </w:p>
    <w:p w:rsidR="00E54D57" w:rsidRDefault="00E54D57" w:rsidP="00495B22">
      <w:pPr>
        <w:spacing w:after="0"/>
      </w:pPr>
      <w:r>
        <w:t>Creación carritos de compras</w:t>
      </w:r>
    </w:p>
    <w:p w:rsidR="00E54D57" w:rsidRDefault="00E54D57" w:rsidP="00495B22">
      <w:pPr>
        <w:spacing w:after="0"/>
      </w:pPr>
      <w:r>
        <w:t>Gestión de existencias</w:t>
      </w:r>
    </w:p>
    <w:p w:rsidR="00E54D57" w:rsidRDefault="00E54D57" w:rsidP="00495B22">
      <w:pPr>
        <w:spacing w:after="0"/>
      </w:pPr>
      <w:r>
        <w:t>Mapas</w:t>
      </w:r>
    </w:p>
    <w:p w:rsidR="00E54D57" w:rsidRDefault="00E54D57" w:rsidP="00495B22">
      <w:pPr>
        <w:spacing w:after="0"/>
      </w:pPr>
      <w:r>
        <w:t>Pedidos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Equipo dedicado</w:t>
      </w:r>
    </w:p>
    <w:p w:rsidR="00E54D57" w:rsidRDefault="00E54D57" w:rsidP="00495B22">
      <w:pPr>
        <w:spacing w:after="0"/>
      </w:pPr>
      <w:r>
        <w:t>Actualización en micro servicios</w:t>
      </w:r>
    </w:p>
    <w:p w:rsidR="00E54D57" w:rsidRDefault="00E54D57" w:rsidP="00495B22">
      <w:pPr>
        <w:spacing w:after="0"/>
      </w:pPr>
      <w:r>
        <w:t>Ubicación de elementos</w:t>
      </w:r>
    </w:p>
    <w:p w:rsidR="00E54D57" w:rsidRDefault="00E54D57" w:rsidP="00495B22">
      <w:pPr>
        <w:spacing w:after="0"/>
      </w:pPr>
      <w:r>
        <w:t>Uso de filtros y formulario</w:t>
      </w:r>
    </w:p>
    <w:p w:rsidR="00E54D57" w:rsidRDefault="00E54D57" w:rsidP="00495B22">
      <w:pPr>
        <w:spacing w:after="0"/>
      </w:pPr>
      <w:r>
        <w:t>Nuevos productos y almacenes</w:t>
      </w:r>
    </w:p>
    <w:p w:rsidR="00E54D57" w:rsidRDefault="00E54D57" w:rsidP="00495B22">
      <w:pPr>
        <w:spacing w:after="0"/>
      </w:pPr>
    </w:p>
    <w:p w:rsidR="00E54D57" w:rsidRDefault="00E54D57" w:rsidP="00495B22">
      <w:pPr>
        <w:spacing w:after="0"/>
      </w:pPr>
      <w:r>
        <w:t>3 meses</w:t>
      </w:r>
    </w:p>
    <w:p w:rsidR="00E54D57" w:rsidRPr="00495B22" w:rsidRDefault="00E54D57" w:rsidP="00495B22">
      <w:pPr>
        <w:spacing w:after="0"/>
      </w:pPr>
      <w:r>
        <w:t>15 millones</w:t>
      </w:r>
    </w:p>
    <w:sectPr w:rsidR="00E54D57" w:rsidRPr="00495B22" w:rsidSect="0030562E">
      <w:type w:val="continuous"/>
      <w:pgSz w:w="12240" w:h="15840"/>
      <w:pgMar w:top="1417" w:right="1701" w:bottom="1417" w:left="1701" w:header="708" w:footer="708" w:gutter="0"/>
      <w:cols w:num="2" w:space="2270" w:equalWidth="0">
        <w:col w:w="2495" w:space="567"/>
        <w:col w:w="5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68CD"/>
    <w:multiLevelType w:val="hybridMultilevel"/>
    <w:tmpl w:val="EBB8B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22"/>
    <w:rsid w:val="00125AED"/>
    <w:rsid w:val="0030562E"/>
    <w:rsid w:val="003706DD"/>
    <w:rsid w:val="00495B22"/>
    <w:rsid w:val="00D35109"/>
    <w:rsid w:val="00DC2F50"/>
    <w:rsid w:val="00E5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6C20"/>
  <w15:chartTrackingRefBased/>
  <w15:docId w15:val="{E4571DD0-0286-40FB-B622-4004A375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Castrillon Montaño</dc:creator>
  <cp:keywords/>
  <dc:description/>
  <cp:lastModifiedBy>David Castrillon Montaño</cp:lastModifiedBy>
  <cp:revision>1</cp:revision>
  <dcterms:created xsi:type="dcterms:W3CDTF">2025-03-05T05:51:00Z</dcterms:created>
  <dcterms:modified xsi:type="dcterms:W3CDTF">2025-03-05T06:41:00Z</dcterms:modified>
</cp:coreProperties>
</file>