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48F97" w14:textId="77777777" w:rsidR="00410210" w:rsidRPr="0042401E" w:rsidRDefault="0042401E" w:rsidP="0042401E">
      <w:pPr>
        <w:spacing w:after="60" w:line="240" w:lineRule="auto"/>
        <w:rPr>
          <w:rFonts w:cs="Arial"/>
          <w:b/>
          <w:bCs/>
          <w:sz w:val="24"/>
          <w:szCs w:val="24"/>
          <w:lang w:val="en-AU"/>
        </w:rPr>
      </w:pPr>
      <w:r w:rsidRPr="0042401E">
        <w:rPr>
          <w:rFonts w:cs="Arial"/>
          <w:b/>
          <w:bCs/>
          <w:sz w:val="24"/>
          <w:szCs w:val="24"/>
          <w:lang w:val="en-AU"/>
        </w:rPr>
        <w:t>In the face of our sustainability challenges:</w:t>
      </w:r>
    </w:p>
    <w:p w14:paraId="0D3556C5" w14:textId="77777777" w:rsidR="006A3B0C" w:rsidRPr="0042401E" w:rsidRDefault="0042401E" w:rsidP="0042401E">
      <w:pPr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hanging="436"/>
        <w:rPr>
          <w:rFonts w:cs="Arial"/>
          <w:bCs/>
          <w:sz w:val="24"/>
          <w:szCs w:val="24"/>
          <w:lang w:val="en-AU"/>
        </w:rPr>
      </w:pPr>
      <w:r w:rsidRPr="0042401E">
        <w:rPr>
          <w:rFonts w:cs="Arial"/>
          <w:bCs/>
          <w:sz w:val="24"/>
          <w:szCs w:val="24"/>
          <w:lang w:val="en-AU"/>
        </w:rPr>
        <w:t>Climate change with higher temperatures, r</w:t>
      </w:r>
      <w:r w:rsidR="00D65819" w:rsidRPr="0042401E">
        <w:rPr>
          <w:rFonts w:cs="Arial"/>
          <w:bCs/>
          <w:sz w:val="24"/>
          <w:szCs w:val="24"/>
          <w:lang w:val="en-AU"/>
        </w:rPr>
        <w:t>ising sea levels</w:t>
      </w:r>
      <w:r w:rsidRPr="0042401E">
        <w:rPr>
          <w:rFonts w:cs="Arial"/>
          <w:bCs/>
          <w:sz w:val="24"/>
          <w:szCs w:val="24"/>
          <w:lang w:val="en-AU"/>
        </w:rPr>
        <w:t xml:space="preserve"> and </w:t>
      </w:r>
      <w:r>
        <w:rPr>
          <w:rFonts w:cs="Arial"/>
          <w:bCs/>
          <w:sz w:val="24"/>
          <w:szCs w:val="24"/>
          <w:lang w:val="en-AU"/>
        </w:rPr>
        <w:br/>
      </w:r>
      <w:r w:rsidRPr="0042401E">
        <w:rPr>
          <w:rFonts w:cs="Arial"/>
          <w:bCs/>
          <w:sz w:val="24"/>
          <w:szCs w:val="24"/>
          <w:lang w:val="en-AU"/>
        </w:rPr>
        <w:t>more extreme weather events</w:t>
      </w:r>
    </w:p>
    <w:p w14:paraId="524E7EE9" w14:textId="77777777" w:rsidR="0042401E" w:rsidRPr="0042401E" w:rsidRDefault="0042401E" w:rsidP="0042401E">
      <w:pPr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hanging="436"/>
        <w:rPr>
          <w:rFonts w:cs="Arial"/>
          <w:bCs/>
          <w:sz w:val="24"/>
          <w:szCs w:val="24"/>
          <w:lang w:val="en-AU"/>
        </w:rPr>
      </w:pPr>
      <w:r w:rsidRPr="0042401E">
        <w:rPr>
          <w:rFonts w:cs="Arial"/>
          <w:bCs/>
          <w:sz w:val="24"/>
          <w:szCs w:val="24"/>
          <w:lang w:val="en-AU"/>
        </w:rPr>
        <w:t>Biodiversity loss and habitat destruction</w:t>
      </w:r>
    </w:p>
    <w:p w14:paraId="28678517" w14:textId="77777777" w:rsidR="0042401E" w:rsidRPr="0042401E" w:rsidRDefault="0042401E" w:rsidP="0042401E">
      <w:pPr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hanging="436"/>
        <w:rPr>
          <w:rFonts w:cs="Arial"/>
          <w:bCs/>
          <w:sz w:val="24"/>
          <w:szCs w:val="24"/>
          <w:lang w:val="en-AU"/>
        </w:rPr>
      </w:pPr>
      <w:r w:rsidRPr="0042401E">
        <w:rPr>
          <w:rFonts w:cs="Arial"/>
          <w:bCs/>
          <w:sz w:val="24"/>
          <w:szCs w:val="24"/>
          <w:lang w:val="en-AU"/>
        </w:rPr>
        <w:t>Depletion of natural resources</w:t>
      </w:r>
    </w:p>
    <w:p w14:paraId="26699208" w14:textId="77777777" w:rsidR="0042401E" w:rsidRPr="0042401E" w:rsidRDefault="0042401E" w:rsidP="0042401E">
      <w:pPr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hanging="436"/>
        <w:rPr>
          <w:rFonts w:cs="Arial"/>
          <w:bCs/>
          <w:sz w:val="24"/>
          <w:szCs w:val="24"/>
          <w:lang w:val="en-AU"/>
        </w:rPr>
      </w:pPr>
      <w:r w:rsidRPr="0042401E">
        <w:rPr>
          <w:rFonts w:cs="Arial"/>
          <w:bCs/>
          <w:sz w:val="24"/>
          <w:szCs w:val="24"/>
          <w:lang w:val="en-AU"/>
        </w:rPr>
        <w:t>Pollution of air, water and oceans</w:t>
      </w:r>
    </w:p>
    <w:p w14:paraId="3B140C1B" w14:textId="77777777" w:rsidR="003A052A" w:rsidRPr="0042401E" w:rsidRDefault="003A052A" w:rsidP="0042401E">
      <w:pPr>
        <w:spacing w:after="60"/>
        <w:jc w:val="center"/>
        <w:rPr>
          <w:rFonts w:cs="Arial"/>
          <w:sz w:val="24"/>
          <w:szCs w:val="24"/>
        </w:rPr>
      </w:pPr>
    </w:p>
    <w:p w14:paraId="0B21416D" w14:textId="77777777" w:rsidR="0042401E" w:rsidRPr="0042401E" w:rsidRDefault="0042401E" w:rsidP="0042401E">
      <w:pPr>
        <w:spacing w:after="60"/>
        <w:jc w:val="center"/>
        <w:rPr>
          <w:rFonts w:cs="Arial"/>
          <w:sz w:val="24"/>
          <w:szCs w:val="24"/>
        </w:rPr>
      </w:pPr>
    </w:p>
    <w:p w14:paraId="15D7AF5E" w14:textId="77777777" w:rsidR="0042401E" w:rsidRPr="0042401E" w:rsidRDefault="0042401E" w:rsidP="00F079DC">
      <w:pPr>
        <w:spacing w:after="60"/>
        <w:rPr>
          <w:rFonts w:cs="Arial"/>
          <w:b/>
          <w:sz w:val="24"/>
          <w:szCs w:val="24"/>
        </w:rPr>
      </w:pPr>
      <w:r w:rsidRPr="0042401E">
        <w:rPr>
          <w:rFonts w:cs="Arial"/>
          <w:b/>
          <w:sz w:val="24"/>
          <w:szCs w:val="24"/>
        </w:rPr>
        <w:t>INDIVIDUAL ASSESSMENT</w:t>
      </w:r>
    </w:p>
    <w:p w14:paraId="0E6F688B" w14:textId="0096A0BE" w:rsidR="0042401E" w:rsidRPr="0042401E" w:rsidRDefault="0042401E" w:rsidP="00EA23B9">
      <w:pPr>
        <w:pStyle w:val="Header"/>
        <w:tabs>
          <w:tab w:val="clear" w:pos="4513"/>
          <w:tab w:val="clear" w:pos="9026"/>
          <w:tab w:val="left" w:pos="5103"/>
        </w:tabs>
        <w:spacing w:after="60"/>
        <w:rPr>
          <w:sz w:val="24"/>
          <w:szCs w:val="24"/>
        </w:rPr>
      </w:pPr>
      <w:r w:rsidRPr="0042401E">
        <w:rPr>
          <w:sz w:val="24"/>
          <w:szCs w:val="24"/>
        </w:rPr>
        <w:t xml:space="preserve">NAME/ID: </w:t>
      </w:r>
      <w:r w:rsidR="00CE0F92">
        <w:rPr>
          <w:sz w:val="24"/>
          <w:szCs w:val="24"/>
        </w:rPr>
        <w:t>David Chen (z5117378)</w:t>
      </w:r>
      <w:r w:rsidRPr="0042401E">
        <w:rPr>
          <w:sz w:val="24"/>
          <w:szCs w:val="24"/>
        </w:rPr>
        <w:tab/>
        <w:t>DEMONSTRATOR:</w:t>
      </w:r>
      <w:r w:rsidR="00236A0A">
        <w:rPr>
          <w:sz w:val="24"/>
          <w:szCs w:val="24"/>
        </w:rPr>
        <w:t xml:space="preserve"> Jacky Feng</w:t>
      </w:r>
    </w:p>
    <w:p w14:paraId="6E7A9DEF" w14:textId="77777777" w:rsidR="004050F4" w:rsidRDefault="004050F4" w:rsidP="0042401E">
      <w:pPr>
        <w:spacing w:after="60"/>
        <w:rPr>
          <w:rFonts w:cs="Arial"/>
          <w:sz w:val="24"/>
          <w:szCs w:val="24"/>
          <w:lang w:val="en-AU"/>
        </w:rPr>
      </w:pPr>
    </w:p>
    <w:p w14:paraId="0EBDC342" w14:textId="7349BA3D" w:rsidR="006A3B0C" w:rsidRDefault="00D65819" w:rsidP="0042401E">
      <w:pPr>
        <w:spacing w:after="60"/>
        <w:rPr>
          <w:rFonts w:cs="Arial"/>
          <w:sz w:val="24"/>
          <w:szCs w:val="24"/>
          <w:lang w:val="en-AU"/>
        </w:rPr>
      </w:pPr>
      <w:r w:rsidRPr="0042401E">
        <w:rPr>
          <w:rFonts w:cs="Arial"/>
          <w:sz w:val="24"/>
          <w:szCs w:val="24"/>
          <w:lang w:val="en-AU"/>
        </w:rPr>
        <w:t>List and discuss three steps that you as an individual can take to improve sustainability and increase resilience for the future of Sydney</w:t>
      </w:r>
      <w:r w:rsidR="004050F4">
        <w:rPr>
          <w:rFonts w:cs="Arial"/>
          <w:sz w:val="24"/>
          <w:szCs w:val="24"/>
          <w:lang w:val="en-AU"/>
        </w:rPr>
        <w:t>.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0"/>
        <w:gridCol w:w="7154"/>
      </w:tblGrid>
      <w:tr w:rsidR="007D1C66" w:rsidRPr="0042401E" w14:paraId="1C0CF5E7" w14:textId="77777777" w:rsidTr="00AD7F21">
        <w:trPr>
          <w:trHeight w:val="293"/>
        </w:trPr>
        <w:tc>
          <w:tcPr>
            <w:tcW w:w="2310" w:type="dxa"/>
          </w:tcPr>
          <w:p w14:paraId="2E95B375" w14:textId="77777777" w:rsidR="007D1C66" w:rsidRPr="0042401E" w:rsidRDefault="007D1C66" w:rsidP="00AD7F21">
            <w:pPr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40126080" w14:textId="77777777" w:rsidR="007D1C66" w:rsidRPr="0042401E" w:rsidRDefault="007D1C66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</w:tbl>
    <w:p w14:paraId="5843412E" w14:textId="45929B16" w:rsidR="00AD7F21" w:rsidRPr="0042401E" w:rsidRDefault="00AD7F21" w:rsidP="00AD7F21">
      <w:pPr>
        <w:spacing w:after="60"/>
        <w:rPr>
          <w:rFonts w:cs="Arial"/>
          <w:sz w:val="24"/>
          <w:szCs w:val="24"/>
          <w:lang w:val="en-AU"/>
        </w:rPr>
      </w:pPr>
      <w:r>
        <w:rPr>
          <w:rFonts w:cs="Arial"/>
          <w:sz w:val="24"/>
          <w:szCs w:val="24"/>
          <w:lang w:val="en-AU"/>
        </w:rPr>
        <w:t>1</w:t>
      </w:r>
      <w:r>
        <w:rPr>
          <w:rFonts w:cs="Arial"/>
          <w:sz w:val="24"/>
          <w:szCs w:val="24"/>
          <w:lang w:val="en-AU"/>
        </w:rPr>
        <w:t>. Decreasing the use of plastic</w:t>
      </w:r>
      <w:r>
        <w:rPr>
          <w:rFonts w:cs="Arial"/>
          <w:sz w:val="24"/>
          <w:szCs w:val="24"/>
          <w:lang w:val="en-AU"/>
        </w:rPr>
        <w:t xml:space="preserve"> products – One step I could take to im</w:t>
      </w:r>
      <w:bookmarkStart w:id="0" w:name="_GoBack"/>
      <w:bookmarkEnd w:id="0"/>
      <w:r>
        <w:rPr>
          <w:rFonts w:cs="Arial"/>
          <w:sz w:val="24"/>
          <w:szCs w:val="24"/>
          <w:lang w:val="en-AU"/>
        </w:rPr>
        <w:t>prove sustainability is to reduce the use of plastic such as plastic bags, plastic containers</w:t>
      </w:r>
      <w:r>
        <w:rPr>
          <w:rFonts w:cs="Arial"/>
          <w:sz w:val="24"/>
          <w:szCs w:val="24"/>
          <w:lang w:val="en-AU"/>
        </w:rPr>
        <w:t xml:space="preserve"> </w:t>
      </w:r>
      <w:r>
        <w:rPr>
          <w:rFonts w:cs="Arial"/>
          <w:sz w:val="24"/>
          <w:szCs w:val="24"/>
          <w:lang w:val="en-AU"/>
        </w:rPr>
        <w:t xml:space="preserve">and plastic bottles. A substitute for this would be to use </w:t>
      </w:r>
      <w:r w:rsidR="00280888">
        <w:rPr>
          <w:rFonts w:cs="Arial"/>
          <w:sz w:val="24"/>
          <w:szCs w:val="24"/>
          <w:lang w:val="en-AU"/>
        </w:rPr>
        <w:t xml:space="preserve">containers which are environmentally friendly. If I were to use plastic as a last option, I would choose biodegradable plastic and </w:t>
      </w:r>
      <w:r w:rsidR="0031633D">
        <w:rPr>
          <w:rFonts w:cs="Arial"/>
          <w:sz w:val="24"/>
          <w:szCs w:val="24"/>
          <w:lang w:val="en-AU"/>
        </w:rPr>
        <w:t xml:space="preserve">products which are </w:t>
      </w:r>
      <w:r w:rsidR="00280888">
        <w:rPr>
          <w:rFonts w:cs="Arial"/>
          <w:sz w:val="24"/>
          <w:szCs w:val="24"/>
          <w:lang w:val="en-AU"/>
        </w:rPr>
        <w:t xml:space="preserve">BPA free from </w:t>
      </w:r>
      <w:r w:rsidR="0031633D">
        <w:rPr>
          <w:rFonts w:cs="Arial"/>
          <w:sz w:val="24"/>
          <w:szCs w:val="24"/>
          <w:lang w:val="en-AU"/>
        </w:rPr>
        <w:t xml:space="preserve">environmentally friendly </w:t>
      </w:r>
      <w:r w:rsidR="00280888">
        <w:rPr>
          <w:rFonts w:cs="Arial"/>
          <w:sz w:val="24"/>
          <w:szCs w:val="24"/>
          <w:lang w:val="en-AU"/>
        </w:rPr>
        <w:t xml:space="preserve">companies to </w:t>
      </w:r>
      <w:r w:rsidR="0031633D">
        <w:rPr>
          <w:rFonts w:cs="Arial"/>
          <w:sz w:val="24"/>
          <w:szCs w:val="24"/>
          <w:lang w:val="en-AU"/>
        </w:rPr>
        <w:t>ensure that the production and the disposability of the product is not hazardous to the environment and marine life</w:t>
      </w:r>
      <w:r w:rsidR="00280888">
        <w:rPr>
          <w:rFonts w:cs="Arial"/>
          <w:sz w:val="24"/>
          <w:szCs w:val="24"/>
          <w:lang w:val="en-AU"/>
        </w:rPr>
        <w:t xml:space="preserve"> (such as </w:t>
      </w:r>
      <w:proofErr w:type="spellStart"/>
      <w:r w:rsidR="00280888">
        <w:rPr>
          <w:rFonts w:cs="Arial"/>
          <w:sz w:val="24"/>
          <w:szCs w:val="24"/>
          <w:lang w:val="en-AU"/>
        </w:rPr>
        <w:t>vegware</w:t>
      </w:r>
      <w:proofErr w:type="spellEnd"/>
      <w:r w:rsidR="00280888">
        <w:rPr>
          <w:rFonts w:cs="Arial"/>
          <w:sz w:val="24"/>
          <w:szCs w:val="24"/>
          <w:lang w:val="en-AU"/>
        </w:rPr>
        <w:t xml:space="preserve">). </w:t>
      </w:r>
    </w:p>
    <w:p w14:paraId="2728558F" w14:textId="0BF7E893" w:rsidR="00AD7F21" w:rsidRDefault="00AD7F21" w:rsidP="00AD7F21">
      <w:r>
        <w:rPr>
          <w:rFonts w:cs="Arial"/>
          <w:sz w:val="24"/>
          <w:szCs w:val="24"/>
          <w:lang w:val="en-AU"/>
        </w:rPr>
        <w:t>2</w:t>
      </w:r>
      <w:r>
        <w:rPr>
          <w:rFonts w:cs="Arial"/>
          <w:sz w:val="24"/>
          <w:szCs w:val="24"/>
          <w:lang w:val="en-AU"/>
        </w:rPr>
        <w:t xml:space="preserve">. </w:t>
      </w:r>
      <w:r>
        <w:rPr>
          <w:rFonts w:cs="Arial"/>
          <w:sz w:val="24"/>
          <w:szCs w:val="24"/>
          <w:lang w:val="en-AU"/>
        </w:rPr>
        <w:t>Reducing power consumption</w:t>
      </w:r>
      <w:r w:rsidR="00280888">
        <w:rPr>
          <w:rFonts w:cs="Arial"/>
          <w:sz w:val="24"/>
          <w:szCs w:val="24"/>
          <w:lang w:val="en-AU"/>
        </w:rPr>
        <w:t xml:space="preserve"> – Another method would be to turning off unused power </w:t>
      </w:r>
      <w:r w:rsidR="0031633D">
        <w:rPr>
          <w:rFonts w:cs="Arial"/>
          <w:sz w:val="24"/>
          <w:szCs w:val="24"/>
          <w:lang w:val="en-AU"/>
        </w:rPr>
        <w:t xml:space="preserve">switches </w:t>
      </w:r>
      <w:r w:rsidR="00280888">
        <w:rPr>
          <w:rFonts w:cs="Arial"/>
          <w:sz w:val="24"/>
          <w:szCs w:val="24"/>
          <w:lang w:val="en-AU"/>
        </w:rPr>
        <w:t xml:space="preserve">and televisions/monitors which are on standby, as they still draining power. More so, using/buying products which are labelled energy efficient (energy rating) is another way to </w:t>
      </w:r>
      <w:r w:rsidR="0031633D">
        <w:rPr>
          <w:rFonts w:cs="Arial"/>
          <w:sz w:val="24"/>
          <w:szCs w:val="24"/>
          <w:lang w:val="en-AU"/>
        </w:rPr>
        <w:t>reduce power consumption to create a more sustainable future.</w:t>
      </w:r>
      <w:r w:rsidR="00280888">
        <w:rPr>
          <w:rFonts w:cs="Arial"/>
          <w:sz w:val="24"/>
          <w:szCs w:val="24"/>
          <w:lang w:val="en-AU"/>
        </w:rPr>
        <w:t xml:space="preserve"> </w:t>
      </w:r>
      <w:r w:rsidR="0031633D">
        <w:rPr>
          <w:rFonts w:cs="Arial"/>
          <w:sz w:val="24"/>
          <w:szCs w:val="24"/>
          <w:lang w:val="en-AU"/>
        </w:rPr>
        <w:t xml:space="preserve">Furthermore, ensuring that the material to make the products are high quality, easy to dispose and recyclable is essential to reduce unnecessary wastage. </w:t>
      </w:r>
    </w:p>
    <w:p w14:paraId="51670C3D" w14:textId="3F102292" w:rsidR="00AD7F21" w:rsidRDefault="00AD7F21" w:rsidP="00AD7F21">
      <w:pPr>
        <w:spacing w:after="60"/>
        <w:rPr>
          <w:rFonts w:cs="Arial"/>
          <w:sz w:val="24"/>
          <w:szCs w:val="24"/>
          <w:lang w:val="en-AU"/>
        </w:rPr>
      </w:pPr>
      <w:r>
        <w:rPr>
          <w:rFonts w:cs="Arial"/>
          <w:sz w:val="24"/>
          <w:szCs w:val="24"/>
          <w:lang w:val="en-AU"/>
        </w:rPr>
        <w:t>3</w:t>
      </w:r>
      <w:r>
        <w:rPr>
          <w:rFonts w:cs="Arial"/>
          <w:sz w:val="24"/>
          <w:szCs w:val="24"/>
          <w:lang w:val="en-AU"/>
        </w:rPr>
        <w:t>.</w:t>
      </w:r>
      <w:r>
        <w:rPr>
          <w:rFonts w:cs="Arial"/>
          <w:sz w:val="24"/>
          <w:szCs w:val="24"/>
          <w:lang w:val="en-AU"/>
        </w:rPr>
        <w:t xml:space="preserve"> </w:t>
      </w:r>
      <w:r w:rsidR="00280888">
        <w:rPr>
          <w:rFonts w:cs="Arial"/>
          <w:sz w:val="24"/>
          <w:szCs w:val="24"/>
          <w:lang w:val="en-AU"/>
        </w:rPr>
        <w:t>Electric cars</w:t>
      </w:r>
      <w:r>
        <w:rPr>
          <w:rFonts w:cs="Arial"/>
          <w:sz w:val="24"/>
          <w:szCs w:val="24"/>
          <w:lang w:val="en-AU"/>
        </w:rPr>
        <w:t xml:space="preserve"> – </w:t>
      </w:r>
      <w:r w:rsidR="00280888">
        <w:rPr>
          <w:rFonts w:cs="Arial"/>
          <w:sz w:val="24"/>
          <w:szCs w:val="24"/>
          <w:lang w:val="en-AU"/>
        </w:rPr>
        <w:t xml:space="preserve">Finally, another step I could use would be to switch to an EV (electric vehicle) </w:t>
      </w:r>
      <w:r w:rsidR="0031633D">
        <w:rPr>
          <w:rFonts w:cs="Arial"/>
          <w:sz w:val="24"/>
          <w:szCs w:val="24"/>
          <w:lang w:val="en-AU"/>
        </w:rPr>
        <w:t>for</w:t>
      </w:r>
      <w:r w:rsidR="00280888">
        <w:rPr>
          <w:rFonts w:cs="Arial"/>
          <w:sz w:val="24"/>
          <w:szCs w:val="24"/>
          <w:lang w:val="en-AU"/>
        </w:rPr>
        <w:t xml:space="preserve"> sustainability. By switching to an EV, it means there is no need for gas,</w:t>
      </w:r>
      <w:r w:rsidR="0031633D">
        <w:rPr>
          <w:rFonts w:cs="Arial"/>
          <w:sz w:val="24"/>
          <w:szCs w:val="24"/>
          <w:lang w:val="en-AU"/>
        </w:rPr>
        <w:t xml:space="preserve"> it</w:t>
      </w:r>
      <w:r w:rsidR="00280888">
        <w:rPr>
          <w:rFonts w:cs="Arial"/>
          <w:sz w:val="24"/>
          <w:szCs w:val="24"/>
          <w:lang w:val="en-AU"/>
        </w:rPr>
        <w:t xml:space="preserve"> does not produce </w:t>
      </w:r>
      <w:r w:rsidR="00D85DD9">
        <w:rPr>
          <w:rFonts w:cs="Arial"/>
          <w:sz w:val="24"/>
          <w:szCs w:val="24"/>
          <w:lang w:val="en-AU"/>
        </w:rPr>
        <w:t>emission and reduces noise pollution. For a normal car which consumes petrol, it produces emissions (co2)</w:t>
      </w:r>
      <w:r w:rsidR="00DC10FE">
        <w:rPr>
          <w:rFonts w:cs="Arial"/>
          <w:sz w:val="24"/>
          <w:szCs w:val="24"/>
          <w:lang w:val="en-AU"/>
        </w:rPr>
        <w:t xml:space="preserve"> or smoke</w:t>
      </w:r>
      <w:r w:rsidR="00D85DD9">
        <w:rPr>
          <w:rFonts w:cs="Arial"/>
          <w:sz w:val="24"/>
          <w:szCs w:val="24"/>
          <w:lang w:val="en-AU"/>
        </w:rPr>
        <w:t xml:space="preserve"> which is detrimental to </w:t>
      </w:r>
      <w:r w:rsidR="00DC10FE">
        <w:rPr>
          <w:rFonts w:cs="Arial"/>
          <w:sz w:val="24"/>
          <w:szCs w:val="24"/>
          <w:lang w:val="en-AU"/>
        </w:rPr>
        <w:t xml:space="preserve">both humans and </w:t>
      </w:r>
      <w:r w:rsidR="00D85DD9">
        <w:rPr>
          <w:rFonts w:cs="Arial"/>
          <w:sz w:val="24"/>
          <w:szCs w:val="24"/>
          <w:lang w:val="en-AU"/>
        </w:rPr>
        <w:t xml:space="preserve">the earth’s ozone layer, which can have </w:t>
      </w:r>
      <w:r w:rsidR="00DC10FE">
        <w:rPr>
          <w:rFonts w:cs="Arial"/>
          <w:sz w:val="24"/>
          <w:szCs w:val="24"/>
          <w:lang w:val="en-AU"/>
        </w:rPr>
        <w:t>negative consequences. Petrol comes directly from fossil fuels, which is a non-renewable resource; meaning we have a limited amount to use</w:t>
      </w:r>
      <w:r w:rsidR="0031633D">
        <w:rPr>
          <w:rFonts w:cs="Arial"/>
          <w:sz w:val="24"/>
          <w:szCs w:val="24"/>
          <w:lang w:val="en-AU"/>
        </w:rPr>
        <w:t>;</w:t>
      </w:r>
      <w:r w:rsidR="00DC10FE">
        <w:rPr>
          <w:rFonts w:cs="Arial"/>
          <w:sz w:val="24"/>
          <w:szCs w:val="24"/>
          <w:lang w:val="en-AU"/>
        </w:rPr>
        <w:t xml:space="preserve"> making it</w:t>
      </w:r>
      <w:r w:rsidR="0031633D">
        <w:rPr>
          <w:rFonts w:cs="Arial"/>
          <w:sz w:val="24"/>
          <w:szCs w:val="24"/>
          <w:lang w:val="en-AU"/>
        </w:rPr>
        <w:t xml:space="preserve"> </w:t>
      </w:r>
      <w:r w:rsidR="00DC10FE">
        <w:rPr>
          <w:rFonts w:cs="Arial"/>
          <w:sz w:val="24"/>
          <w:szCs w:val="24"/>
          <w:lang w:val="en-AU"/>
        </w:rPr>
        <w:t xml:space="preserve"> unsustainable to use in the long term. More so, the source of power for an EV (a battery) is recyclable hence the material </w:t>
      </w:r>
      <w:r w:rsidR="0031633D">
        <w:rPr>
          <w:rFonts w:cs="Arial"/>
          <w:sz w:val="24"/>
          <w:szCs w:val="24"/>
          <w:lang w:val="en-AU"/>
        </w:rPr>
        <w:t xml:space="preserve">can be reused to create new and more efficient batteries versus junking the entire car. </w:t>
      </w:r>
      <w:r w:rsidR="00DC10FE">
        <w:rPr>
          <w:rFonts w:cs="Arial"/>
          <w:sz w:val="24"/>
          <w:szCs w:val="24"/>
          <w:lang w:val="en-AU"/>
        </w:rPr>
        <w:t xml:space="preserve"> </w:t>
      </w:r>
    </w:p>
    <w:p w14:paraId="16521104" w14:textId="77777777" w:rsidR="00EA23B9" w:rsidRDefault="00EA23B9" w:rsidP="0042401E">
      <w:pPr>
        <w:spacing w:after="60"/>
        <w:rPr>
          <w:rFonts w:cs="Arial"/>
          <w:sz w:val="24"/>
          <w:szCs w:val="24"/>
        </w:rPr>
      </w:pPr>
    </w:p>
    <w:p w14:paraId="65638504" w14:textId="77777777" w:rsidR="00EA23B9" w:rsidRPr="0042401E" w:rsidRDefault="00EA23B9" w:rsidP="00EA23B9">
      <w:pPr>
        <w:spacing w:after="60"/>
        <w:jc w:val="center"/>
        <w:rPr>
          <w:rFonts w:cs="Arial"/>
          <w:sz w:val="24"/>
          <w:szCs w:val="24"/>
        </w:rPr>
      </w:pPr>
    </w:p>
    <w:p w14:paraId="35F2DDFE" w14:textId="77777777" w:rsidR="00EA23B9" w:rsidRPr="0042401E" w:rsidRDefault="00EA23B9" w:rsidP="00F079DC">
      <w:pPr>
        <w:spacing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GROUP</w:t>
      </w:r>
      <w:r w:rsidRPr="0042401E">
        <w:rPr>
          <w:rFonts w:cs="Arial"/>
          <w:b/>
          <w:sz w:val="24"/>
          <w:szCs w:val="24"/>
        </w:rPr>
        <w:t xml:space="preserve"> ASSESSMENT</w:t>
      </w:r>
    </w:p>
    <w:p w14:paraId="413B368F" w14:textId="77777777" w:rsidR="00EA23B9" w:rsidRPr="0042401E" w:rsidRDefault="00EA23B9" w:rsidP="00EA23B9">
      <w:pPr>
        <w:pStyle w:val="Header"/>
        <w:tabs>
          <w:tab w:val="clear" w:pos="4513"/>
          <w:tab w:val="clear" w:pos="9026"/>
          <w:tab w:val="left" w:pos="5103"/>
        </w:tabs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r w:rsidRPr="0042401E">
        <w:rPr>
          <w:sz w:val="24"/>
          <w:szCs w:val="24"/>
        </w:rPr>
        <w:t>NAME/</w:t>
      </w:r>
      <w:r>
        <w:rPr>
          <w:sz w:val="24"/>
          <w:szCs w:val="24"/>
        </w:rPr>
        <w:t>NUMBER</w:t>
      </w:r>
      <w:r w:rsidRPr="0042401E">
        <w:rPr>
          <w:sz w:val="24"/>
          <w:szCs w:val="24"/>
        </w:rPr>
        <w:t xml:space="preserve">: </w:t>
      </w:r>
      <w:r w:rsidRPr="0042401E">
        <w:rPr>
          <w:sz w:val="24"/>
          <w:szCs w:val="24"/>
        </w:rPr>
        <w:tab/>
        <w:t>DEMONSTRATOR:</w:t>
      </w:r>
    </w:p>
    <w:p w14:paraId="17A8EB43" w14:textId="77777777" w:rsidR="00EA23B9" w:rsidRPr="0042401E" w:rsidRDefault="00EA23B9" w:rsidP="00EA23B9">
      <w:pPr>
        <w:spacing w:after="60"/>
        <w:rPr>
          <w:sz w:val="24"/>
          <w:szCs w:val="24"/>
        </w:rPr>
      </w:pPr>
    </w:p>
    <w:p w14:paraId="46561E9D" w14:textId="662AE22E" w:rsidR="006A3B0C" w:rsidRDefault="00A5702B" w:rsidP="0042401E">
      <w:pPr>
        <w:spacing w:after="60"/>
        <w:rPr>
          <w:rFonts w:cs="Arial"/>
          <w:sz w:val="24"/>
          <w:szCs w:val="24"/>
          <w:lang w:val="en-AU"/>
        </w:rPr>
      </w:pPr>
      <w:r>
        <w:rPr>
          <w:rFonts w:cs="Arial"/>
          <w:sz w:val="24"/>
          <w:szCs w:val="24"/>
          <w:lang w:val="en-AU"/>
        </w:rPr>
        <w:t xml:space="preserve">Relating to your group design project (Progressive Collapse, Energy from Waves, Water for Vanuatu, Remote Sensing Platforms), what steps can you take to improve the environmental impact and sustainability. </w:t>
      </w:r>
    </w:p>
    <w:p w14:paraId="0256B527" w14:textId="77777777" w:rsidR="00F079DC" w:rsidRPr="0042401E" w:rsidRDefault="00F079DC" w:rsidP="0042401E">
      <w:pPr>
        <w:spacing w:after="60"/>
        <w:rPr>
          <w:rFonts w:cs="Arial"/>
          <w:sz w:val="24"/>
          <w:szCs w:val="24"/>
          <w:lang w:val="en-AU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0"/>
        <w:gridCol w:w="7154"/>
      </w:tblGrid>
      <w:tr w:rsidR="00410210" w:rsidRPr="0042401E" w14:paraId="57C9989F" w14:textId="77777777" w:rsidTr="007C38CA">
        <w:tc>
          <w:tcPr>
            <w:tcW w:w="2310" w:type="dxa"/>
          </w:tcPr>
          <w:p w14:paraId="70E14C7E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0E40675A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1378FCA5" w14:textId="77777777" w:rsidTr="007C38CA">
        <w:tc>
          <w:tcPr>
            <w:tcW w:w="2310" w:type="dxa"/>
          </w:tcPr>
          <w:p w14:paraId="6BF0FD0D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1728CE24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64FDBA7E" w14:textId="77777777" w:rsidTr="007C38CA">
        <w:tc>
          <w:tcPr>
            <w:tcW w:w="2310" w:type="dxa"/>
          </w:tcPr>
          <w:p w14:paraId="2380F6F2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258E73D0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4F78D14D" w14:textId="77777777" w:rsidTr="007C38CA">
        <w:tc>
          <w:tcPr>
            <w:tcW w:w="2310" w:type="dxa"/>
          </w:tcPr>
          <w:p w14:paraId="74E85BFF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111E38E1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226BE9CC" w14:textId="77777777" w:rsidTr="007C38CA">
        <w:tc>
          <w:tcPr>
            <w:tcW w:w="2310" w:type="dxa"/>
          </w:tcPr>
          <w:p w14:paraId="69024E56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18843181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300AE5A8" w14:textId="77777777" w:rsidTr="007C38CA">
        <w:tc>
          <w:tcPr>
            <w:tcW w:w="2310" w:type="dxa"/>
          </w:tcPr>
          <w:p w14:paraId="20F4F8F9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71003555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7F4BE1CC" w14:textId="77777777" w:rsidTr="007C38CA">
        <w:tc>
          <w:tcPr>
            <w:tcW w:w="2310" w:type="dxa"/>
          </w:tcPr>
          <w:p w14:paraId="2D19278A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390E93E1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143F3898" w14:textId="77777777" w:rsidTr="007C38CA">
        <w:tc>
          <w:tcPr>
            <w:tcW w:w="2310" w:type="dxa"/>
          </w:tcPr>
          <w:p w14:paraId="1D223EC1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45CE3E77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4DB80E7B" w14:textId="77777777" w:rsidTr="007C38CA">
        <w:tc>
          <w:tcPr>
            <w:tcW w:w="2310" w:type="dxa"/>
          </w:tcPr>
          <w:p w14:paraId="586ADF22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16FEF2DF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04471E44" w14:textId="77777777" w:rsidTr="007C38CA">
        <w:tc>
          <w:tcPr>
            <w:tcW w:w="2310" w:type="dxa"/>
          </w:tcPr>
          <w:p w14:paraId="29106ABD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75DB9745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451E78CF" w14:textId="77777777" w:rsidTr="007C38CA">
        <w:tc>
          <w:tcPr>
            <w:tcW w:w="2310" w:type="dxa"/>
          </w:tcPr>
          <w:p w14:paraId="3760D545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18E2853F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2AD397BF" w14:textId="77777777" w:rsidTr="007C38CA">
        <w:tc>
          <w:tcPr>
            <w:tcW w:w="2310" w:type="dxa"/>
          </w:tcPr>
          <w:p w14:paraId="3D0D7C82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496E62DD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5E33956E" w14:textId="77777777" w:rsidTr="007C38CA">
        <w:tc>
          <w:tcPr>
            <w:tcW w:w="2310" w:type="dxa"/>
          </w:tcPr>
          <w:p w14:paraId="12713D9A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1D54EDCD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3AEA9908" w14:textId="77777777" w:rsidTr="007C38CA">
        <w:tc>
          <w:tcPr>
            <w:tcW w:w="2310" w:type="dxa"/>
          </w:tcPr>
          <w:p w14:paraId="7BF8937F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0A3F569E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3A40E629" w14:textId="77777777" w:rsidTr="007C38CA">
        <w:tc>
          <w:tcPr>
            <w:tcW w:w="2310" w:type="dxa"/>
          </w:tcPr>
          <w:p w14:paraId="54FD9322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1F026748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17E00013" w14:textId="77777777" w:rsidTr="007C38CA">
        <w:tc>
          <w:tcPr>
            <w:tcW w:w="2310" w:type="dxa"/>
          </w:tcPr>
          <w:p w14:paraId="66CA84CA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025527AE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331D1344" w14:textId="77777777" w:rsidTr="007C38CA">
        <w:tc>
          <w:tcPr>
            <w:tcW w:w="2310" w:type="dxa"/>
          </w:tcPr>
          <w:p w14:paraId="076FA5C9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6137C212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07F30673" w14:textId="77777777" w:rsidTr="007C38CA">
        <w:tc>
          <w:tcPr>
            <w:tcW w:w="2310" w:type="dxa"/>
          </w:tcPr>
          <w:p w14:paraId="7D78F2AA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2402513B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1079E27E" w14:textId="77777777" w:rsidTr="007C38CA">
        <w:tc>
          <w:tcPr>
            <w:tcW w:w="2310" w:type="dxa"/>
          </w:tcPr>
          <w:p w14:paraId="114B1E3B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09D3769C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19C12BF8" w14:textId="77777777" w:rsidTr="007C38CA">
        <w:tc>
          <w:tcPr>
            <w:tcW w:w="2310" w:type="dxa"/>
          </w:tcPr>
          <w:p w14:paraId="2EF2A882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2E374790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7647ADAC" w14:textId="77777777" w:rsidTr="007C38CA">
        <w:tc>
          <w:tcPr>
            <w:tcW w:w="2310" w:type="dxa"/>
          </w:tcPr>
          <w:p w14:paraId="22C0759A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4C6C6ABD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552311BD" w14:textId="77777777" w:rsidTr="007C38CA">
        <w:tc>
          <w:tcPr>
            <w:tcW w:w="2310" w:type="dxa"/>
          </w:tcPr>
          <w:p w14:paraId="36DE9798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146A82A8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5BD7A86A" w14:textId="77777777" w:rsidTr="007C38CA">
        <w:tc>
          <w:tcPr>
            <w:tcW w:w="2310" w:type="dxa"/>
          </w:tcPr>
          <w:p w14:paraId="3D6C6E08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03C5F1BE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F079DC" w:rsidRPr="0042401E" w14:paraId="0597C308" w14:textId="77777777" w:rsidTr="007C38CA">
        <w:tc>
          <w:tcPr>
            <w:tcW w:w="2310" w:type="dxa"/>
          </w:tcPr>
          <w:p w14:paraId="5AA65C87" w14:textId="77777777" w:rsidR="00F079DC" w:rsidRPr="0042401E" w:rsidRDefault="00F079DC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3B389ACF" w14:textId="77777777" w:rsidR="00F079DC" w:rsidRPr="0042401E" w:rsidRDefault="00F079DC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F079DC" w:rsidRPr="0042401E" w14:paraId="091A6A0C" w14:textId="77777777" w:rsidTr="007C38CA">
        <w:tc>
          <w:tcPr>
            <w:tcW w:w="2310" w:type="dxa"/>
          </w:tcPr>
          <w:p w14:paraId="6FE4805F" w14:textId="77777777" w:rsidR="00F079DC" w:rsidRPr="0042401E" w:rsidRDefault="00F079DC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2C1DAA49" w14:textId="77777777" w:rsidR="00F079DC" w:rsidRPr="0042401E" w:rsidRDefault="00F079DC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410210" w:rsidRPr="0042401E" w14:paraId="1ED86CF2" w14:textId="77777777" w:rsidTr="007C38CA">
        <w:tc>
          <w:tcPr>
            <w:tcW w:w="2310" w:type="dxa"/>
          </w:tcPr>
          <w:p w14:paraId="7B64D2A8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7154" w:type="dxa"/>
          </w:tcPr>
          <w:p w14:paraId="65F2634D" w14:textId="77777777" w:rsidR="00410210" w:rsidRPr="0042401E" w:rsidRDefault="00410210" w:rsidP="0042401E">
            <w:pPr>
              <w:spacing w:after="60"/>
              <w:rPr>
                <w:rFonts w:cs="Arial"/>
                <w:sz w:val="24"/>
                <w:szCs w:val="24"/>
                <w:lang w:val="en-AU"/>
              </w:rPr>
            </w:pPr>
          </w:p>
        </w:tc>
      </w:tr>
    </w:tbl>
    <w:p w14:paraId="618E99AD" w14:textId="77777777" w:rsidR="003A052A" w:rsidRPr="0042401E" w:rsidRDefault="003A052A" w:rsidP="00F079DC">
      <w:pPr>
        <w:spacing w:after="60"/>
        <w:rPr>
          <w:sz w:val="24"/>
          <w:szCs w:val="24"/>
        </w:rPr>
      </w:pPr>
    </w:p>
    <w:sectPr w:rsidR="003A052A" w:rsidRPr="0042401E" w:rsidSect="004102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BB269" w14:textId="77777777" w:rsidR="007E10F0" w:rsidRDefault="007E10F0" w:rsidP="003A052A">
      <w:pPr>
        <w:spacing w:after="0" w:line="240" w:lineRule="auto"/>
      </w:pPr>
      <w:r>
        <w:separator/>
      </w:r>
    </w:p>
  </w:endnote>
  <w:endnote w:type="continuationSeparator" w:id="0">
    <w:p w14:paraId="31A16DE0" w14:textId="77777777" w:rsidR="007E10F0" w:rsidRDefault="007E10F0" w:rsidP="003A0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470C3" w14:textId="77777777" w:rsidR="007E10F0" w:rsidRDefault="007E10F0" w:rsidP="003A052A">
      <w:pPr>
        <w:spacing w:after="0" w:line="240" w:lineRule="auto"/>
      </w:pPr>
      <w:r>
        <w:separator/>
      </w:r>
    </w:p>
  </w:footnote>
  <w:footnote w:type="continuationSeparator" w:id="0">
    <w:p w14:paraId="2E0457D4" w14:textId="77777777" w:rsidR="007E10F0" w:rsidRDefault="007E10F0" w:rsidP="003A0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A5EBB" w14:textId="77777777" w:rsidR="0042401E" w:rsidRDefault="0042401E" w:rsidP="0042401E">
    <w:pPr>
      <w:jc w:val="center"/>
      <w:rPr>
        <w:sz w:val="32"/>
        <w:szCs w:val="32"/>
      </w:rPr>
    </w:pPr>
    <w:r w:rsidRPr="003A052A">
      <w:rPr>
        <w:sz w:val="32"/>
        <w:szCs w:val="32"/>
      </w:rPr>
      <w:t xml:space="preserve">ENGG1000 </w:t>
    </w:r>
    <w:r>
      <w:rPr>
        <w:sz w:val="32"/>
        <w:szCs w:val="32"/>
      </w:rPr>
      <w:t>SUSTAINABILITY - Week 4</w:t>
    </w:r>
  </w:p>
  <w:p w14:paraId="716127B6" w14:textId="77777777" w:rsidR="0042401E" w:rsidRDefault="0042401E" w:rsidP="0042401E">
    <w:pPr>
      <w:jc w:val="center"/>
      <w:rPr>
        <w:sz w:val="32"/>
        <w:szCs w:val="32"/>
      </w:rPr>
    </w:pPr>
    <w:r w:rsidRPr="00410210">
      <w:rPr>
        <w:sz w:val="32"/>
        <w:szCs w:val="32"/>
      </w:rPr>
      <w:t>Demonstration Assessment</w:t>
    </w:r>
  </w:p>
  <w:p w14:paraId="373D7405" w14:textId="77777777" w:rsidR="007D1C66" w:rsidRDefault="007D1C66" w:rsidP="0042401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515A"/>
    <w:multiLevelType w:val="hybridMultilevel"/>
    <w:tmpl w:val="63FAD49A"/>
    <w:lvl w:ilvl="0" w:tplc="918044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E0559"/>
    <w:multiLevelType w:val="hybridMultilevel"/>
    <w:tmpl w:val="CF94E38A"/>
    <w:lvl w:ilvl="0" w:tplc="D86C2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00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D43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4F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AF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2D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42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0B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42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23563CA"/>
    <w:multiLevelType w:val="hybridMultilevel"/>
    <w:tmpl w:val="3118DAA2"/>
    <w:lvl w:ilvl="0" w:tplc="1548D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03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AF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7E6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EC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765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6C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90D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0404EAB"/>
    <w:multiLevelType w:val="hybridMultilevel"/>
    <w:tmpl w:val="1FEAB3B4"/>
    <w:lvl w:ilvl="0" w:tplc="A4164BA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A206B"/>
    <w:multiLevelType w:val="hybridMultilevel"/>
    <w:tmpl w:val="2102D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674DA"/>
    <w:multiLevelType w:val="hybridMultilevel"/>
    <w:tmpl w:val="20747D2A"/>
    <w:lvl w:ilvl="0" w:tplc="4734E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0F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4E3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E3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84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2C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02B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A0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8D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ED2E72"/>
    <w:multiLevelType w:val="hybridMultilevel"/>
    <w:tmpl w:val="0622C152"/>
    <w:lvl w:ilvl="0" w:tplc="DC3EE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A7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60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8D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26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64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8C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C5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EA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2A"/>
    <w:rsid w:val="00065777"/>
    <w:rsid w:val="0018624E"/>
    <w:rsid w:val="00236A0A"/>
    <w:rsid w:val="00280888"/>
    <w:rsid w:val="0031633D"/>
    <w:rsid w:val="00326125"/>
    <w:rsid w:val="003A052A"/>
    <w:rsid w:val="003C086D"/>
    <w:rsid w:val="003E3F40"/>
    <w:rsid w:val="004050F4"/>
    <w:rsid w:val="00410210"/>
    <w:rsid w:val="0042401E"/>
    <w:rsid w:val="00523A11"/>
    <w:rsid w:val="00563F3E"/>
    <w:rsid w:val="005D511D"/>
    <w:rsid w:val="006A3B0C"/>
    <w:rsid w:val="007539BF"/>
    <w:rsid w:val="007D087A"/>
    <w:rsid w:val="007D1C66"/>
    <w:rsid w:val="007E10F0"/>
    <w:rsid w:val="00843B87"/>
    <w:rsid w:val="008535FD"/>
    <w:rsid w:val="00A5702B"/>
    <w:rsid w:val="00A950A3"/>
    <w:rsid w:val="00AD7F21"/>
    <w:rsid w:val="00B02411"/>
    <w:rsid w:val="00C16C03"/>
    <w:rsid w:val="00C900A1"/>
    <w:rsid w:val="00CE0F92"/>
    <w:rsid w:val="00D65819"/>
    <w:rsid w:val="00D85DD9"/>
    <w:rsid w:val="00DC10FE"/>
    <w:rsid w:val="00EA23B9"/>
    <w:rsid w:val="00EC1575"/>
    <w:rsid w:val="00F079DC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79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mp-DECRA">
    <w:name w:val="TableEmp-DECRA"/>
    <w:basedOn w:val="Normal"/>
    <w:link w:val="TableEmp-DECRAChar"/>
    <w:qFormat/>
    <w:rsid w:val="00C16C03"/>
    <w:pPr>
      <w:spacing w:before="120" w:after="120" w:line="240" w:lineRule="exact"/>
      <w:jc w:val="both"/>
    </w:pPr>
    <w:rPr>
      <w:rFonts w:ascii="Times New Roman" w:hAnsi="Times New Roman"/>
      <w:spacing w:val="-10"/>
    </w:rPr>
  </w:style>
  <w:style w:type="character" w:customStyle="1" w:styleId="TableEmp-DECRAChar">
    <w:name w:val="TableEmp-DECRA Char"/>
    <w:basedOn w:val="DefaultParagraphFont"/>
    <w:link w:val="TableEmp-DECRA"/>
    <w:rsid w:val="00C16C03"/>
    <w:rPr>
      <w:rFonts w:ascii="Times New Roman" w:hAnsi="Times New Roman"/>
      <w:spacing w:val="-10"/>
    </w:rPr>
  </w:style>
  <w:style w:type="paragraph" w:customStyle="1" w:styleId="Table-DECRA">
    <w:name w:val="Table-DECRA"/>
    <w:basedOn w:val="Normal"/>
    <w:link w:val="Table-DECRAChar"/>
    <w:autoRedefine/>
    <w:qFormat/>
    <w:rsid w:val="008535FD"/>
    <w:pPr>
      <w:spacing w:after="0" w:line="240" w:lineRule="exact"/>
    </w:pPr>
    <w:rPr>
      <w:rFonts w:asciiTheme="majorHAnsi" w:hAnsiTheme="majorHAnsi" w:cs="Times New Roman"/>
      <w:sz w:val="23"/>
    </w:rPr>
  </w:style>
  <w:style w:type="character" w:customStyle="1" w:styleId="Table-DECRAChar">
    <w:name w:val="Table-DECRA Char"/>
    <w:basedOn w:val="DefaultParagraphFont"/>
    <w:link w:val="Table-DECRA"/>
    <w:rsid w:val="008535FD"/>
    <w:rPr>
      <w:rFonts w:asciiTheme="majorHAnsi" w:hAnsiTheme="majorHAnsi" w:cs="Times New Roman"/>
      <w:sz w:val="23"/>
    </w:rPr>
  </w:style>
  <w:style w:type="paragraph" w:customStyle="1" w:styleId="References-DECRA">
    <w:name w:val="References-DECRA"/>
    <w:basedOn w:val="Normal"/>
    <w:link w:val="References-DECRAChar"/>
    <w:autoRedefine/>
    <w:qFormat/>
    <w:rsid w:val="00C16C03"/>
    <w:pPr>
      <w:spacing w:after="0" w:line="200" w:lineRule="exact"/>
      <w:ind w:left="284" w:hanging="284"/>
      <w:jc w:val="both"/>
    </w:pPr>
    <w:rPr>
      <w:rFonts w:ascii="Times New Roman" w:eastAsia="Times New Roman" w:hAnsi="Times New Roman" w:cs="Times New Roman"/>
      <w:spacing w:val="-10"/>
      <w:sz w:val="20"/>
      <w:szCs w:val="20"/>
      <w:lang w:eastAsia="en-AU"/>
    </w:rPr>
  </w:style>
  <w:style w:type="character" w:customStyle="1" w:styleId="References-DECRAChar">
    <w:name w:val="References-DECRA Char"/>
    <w:basedOn w:val="DefaultParagraphFont"/>
    <w:link w:val="References-DECRA"/>
    <w:rsid w:val="00C16C03"/>
    <w:rPr>
      <w:rFonts w:ascii="Times New Roman" w:eastAsia="Times New Roman" w:hAnsi="Times New Roman" w:cs="Times New Roman"/>
      <w:spacing w:val="-10"/>
      <w:sz w:val="20"/>
      <w:szCs w:val="20"/>
      <w:lang w:eastAsia="en-AU"/>
    </w:rPr>
  </w:style>
  <w:style w:type="paragraph" w:customStyle="1" w:styleId="Text2-DECRA">
    <w:name w:val="Text2-DECRA"/>
    <w:basedOn w:val="Normal"/>
    <w:link w:val="Text2-DECRAChar"/>
    <w:autoRedefine/>
    <w:qFormat/>
    <w:rsid w:val="003C086D"/>
    <w:pPr>
      <w:spacing w:after="0" w:line="240" w:lineRule="exact"/>
      <w:jc w:val="both"/>
    </w:pPr>
    <w:rPr>
      <w:sz w:val="23"/>
    </w:rPr>
  </w:style>
  <w:style w:type="character" w:customStyle="1" w:styleId="Text2-DECRAChar">
    <w:name w:val="Text2-DECRA Char"/>
    <w:basedOn w:val="DefaultParagraphFont"/>
    <w:link w:val="Text2-DECRA"/>
    <w:rsid w:val="003C086D"/>
    <w:rPr>
      <w:sz w:val="23"/>
    </w:rPr>
  </w:style>
  <w:style w:type="paragraph" w:customStyle="1" w:styleId="Text-DECRA">
    <w:name w:val="Text-DECRA"/>
    <w:basedOn w:val="Normal"/>
    <w:link w:val="Text-DECRAChar"/>
    <w:autoRedefine/>
    <w:qFormat/>
    <w:rsid w:val="003C086D"/>
    <w:pPr>
      <w:spacing w:after="240" w:line="240" w:lineRule="exact"/>
      <w:jc w:val="both"/>
    </w:pPr>
    <w:rPr>
      <w:rFonts w:asciiTheme="majorHAnsi" w:hAnsiTheme="majorHAnsi"/>
      <w:sz w:val="23"/>
      <w:lang w:val="en-AU"/>
    </w:rPr>
  </w:style>
  <w:style w:type="character" w:customStyle="1" w:styleId="Text-DECRAChar">
    <w:name w:val="Text-DECRA Char"/>
    <w:basedOn w:val="DefaultParagraphFont"/>
    <w:link w:val="Text-DECRA"/>
    <w:rsid w:val="003C086D"/>
    <w:rPr>
      <w:rFonts w:asciiTheme="majorHAnsi" w:hAnsiTheme="majorHAnsi"/>
      <w:sz w:val="23"/>
      <w:lang w:val="en-AU"/>
    </w:rPr>
  </w:style>
  <w:style w:type="paragraph" w:customStyle="1" w:styleId="Heading1DECRA">
    <w:name w:val="Heading1_DECRA"/>
    <w:basedOn w:val="Normal"/>
    <w:link w:val="Heading1DECRAChar"/>
    <w:autoRedefine/>
    <w:qFormat/>
    <w:rsid w:val="00C16C03"/>
    <w:pPr>
      <w:spacing w:before="240" w:after="120" w:line="240" w:lineRule="exact"/>
      <w:jc w:val="both"/>
    </w:pPr>
    <w:rPr>
      <w:rFonts w:ascii="Times New Roman" w:hAnsi="Times New Roman"/>
      <w:b/>
      <w:spacing w:val="-10"/>
      <w:sz w:val="24"/>
      <w:szCs w:val="24"/>
      <w:lang w:eastAsia="en-AU"/>
    </w:rPr>
  </w:style>
  <w:style w:type="character" w:customStyle="1" w:styleId="Heading1DECRAChar">
    <w:name w:val="Heading1_DECRA Char"/>
    <w:basedOn w:val="DefaultParagraphFont"/>
    <w:link w:val="Heading1DECRA"/>
    <w:rsid w:val="00C16C03"/>
    <w:rPr>
      <w:rFonts w:ascii="Times New Roman" w:hAnsi="Times New Roman"/>
      <w:b/>
      <w:spacing w:val="-10"/>
      <w:sz w:val="24"/>
      <w:szCs w:val="24"/>
      <w:lang w:eastAsia="en-AU"/>
    </w:rPr>
  </w:style>
  <w:style w:type="paragraph" w:customStyle="1" w:styleId="Heading2DECRA">
    <w:name w:val="Heading2_DECRA"/>
    <w:basedOn w:val="Normal"/>
    <w:link w:val="Heading2DECRAChar"/>
    <w:autoRedefine/>
    <w:qFormat/>
    <w:rsid w:val="00C16C03"/>
    <w:pPr>
      <w:spacing w:before="240" w:after="0" w:line="240" w:lineRule="exact"/>
      <w:jc w:val="both"/>
    </w:pPr>
    <w:rPr>
      <w:rFonts w:ascii="Times New Roman" w:hAnsi="Times New Roman"/>
      <w:b/>
      <w:spacing w:val="-10"/>
      <w:sz w:val="24"/>
      <w:u w:val="single"/>
    </w:rPr>
  </w:style>
  <w:style w:type="character" w:customStyle="1" w:styleId="Heading2DECRAChar">
    <w:name w:val="Heading2_DECRA Char"/>
    <w:basedOn w:val="DefaultParagraphFont"/>
    <w:link w:val="Heading2DECRA"/>
    <w:rsid w:val="00C16C03"/>
    <w:rPr>
      <w:rFonts w:ascii="Times New Roman" w:hAnsi="Times New Roman"/>
      <w:b/>
      <w:spacing w:val="-10"/>
      <w:sz w:val="24"/>
      <w:u w:val="single"/>
    </w:rPr>
  </w:style>
  <w:style w:type="paragraph" w:customStyle="1" w:styleId="Heading3-DECRA">
    <w:name w:val="Heading3-DECRA"/>
    <w:basedOn w:val="Normal"/>
    <w:link w:val="Heading3-DECRAChar"/>
    <w:autoRedefine/>
    <w:qFormat/>
    <w:rsid w:val="00C16C03"/>
    <w:pPr>
      <w:spacing w:before="240" w:after="0" w:line="240" w:lineRule="exact"/>
      <w:jc w:val="both"/>
    </w:pPr>
    <w:rPr>
      <w:rFonts w:ascii="Times New Roman" w:hAnsi="Times New Roman"/>
      <w:b/>
      <w:spacing w:val="-10"/>
      <w:sz w:val="24"/>
    </w:rPr>
  </w:style>
  <w:style w:type="character" w:customStyle="1" w:styleId="Heading3-DECRAChar">
    <w:name w:val="Heading3-DECRA Char"/>
    <w:basedOn w:val="DefaultParagraphFont"/>
    <w:link w:val="Heading3-DECRA"/>
    <w:rsid w:val="00C16C03"/>
    <w:rPr>
      <w:rFonts w:ascii="Times New Roman" w:hAnsi="Times New Roman"/>
      <w:b/>
      <w:spacing w:val="-10"/>
      <w:sz w:val="24"/>
    </w:rPr>
  </w:style>
  <w:style w:type="paragraph" w:customStyle="1" w:styleId="NumberedItem-DECRA">
    <w:name w:val="Numbered Item - DECRA"/>
    <w:basedOn w:val="Text-DECRA"/>
    <w:link w:val="NumberedItem-DECRAChar"/>
    <w:autoRedefine/>
    <w:qFormat/>
    <w:rsid w:val="0018624E"/>
    <w:pPr>
      <w:spacing w:after="0"/>
      <w:ind w:left="340" w:hanging="170"/>
    </w:pPr>
  </w:style>
  <w:style w:type="character" w:customStyle="1" w:styleId="NumberedItem-DECRAChar">
    <w:name w:val="Numbered Item - DECRA Char"/>
    <w:basedOn w:val="Text-DECRAChar"/>
    <w:link w:val="NumberedItem-DECRA"/>
    <w:rsid w:val="0018624E"/>
    <w:rPr>
      <w:rFonts w:ascii="Times New Roman" w:eastAsiaTheme="minorEastAsia" w:hAnsi="Times New Roman"/>
      <w:spacing w:val="-10"/>
      <w:sz w:val="24"/>
      <w:szCs w:val="24"/>
      <w:lang w:val="en-AU"/>
    </w:rPr>
  </w:style>
  <w:style w:type="paragraph" w:customStyle="1" w:styleId="Numbered-DECRA">
    <w:name w:val="Numbered-DECRA"/>
    <w:basedOn w:val="Normal"/>
    <w:link w:val="Numbered-DECRAChar"/>
    <w:autoRedefine/>
    <w:qFormat/>
    <w:rsid w:val="0018624E"/>
    <w:pPr>
      <w:spacing w:after="0" w:line="240" w:lineRule="exact"/>
      <w:ind w:left="714" w:hanging="357"/>
    </w:pPr>
    <w:rPr>
      <w:rFonts w:ascii="Times New Roman" w:hAnsi="Times New Roman"/>
    </w:rPr>
  </w:style>
  <w:style w:type="character" w:customStyle="1" w:styleId="Numbered-DECRAChar">
    <w:name w:val="Numbered-DECRA Char"/>
    <w:basedOn w:val="DefaultParagraphFont"/>
    <w:link w:val="Numbered-DECRA"/>
    <w:rsid w:val="0018624E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3A0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2A"/>
  </w:style>
  <w:style w:type="paragraph" w:styleId="Footer">
    <w:name w:val="footer"/>
    <w:basedOn w:val="Normal"/>
    <w:link w:val="FooterChar"/>
    <w:uiPriority w:val="99"/>
    <w:unhideWhenUsed/>
    <w:rsid w:val="003A0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2A"/>
  </w:style>
  <w:style w:type="paragraph" w:styleId="BalloonText">
    <w:name w:val="Balloon Text"/>
    <w:basedOn w:val="Normal"/>
    <w:link w:val="BalloonTextChar"/>
    <w:uiPriority w:val="99"/>
    <w:semiHidden/>
    <w:unhideWhenUsed/>
    <w:rsid w:val="003A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1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9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390</Words>
  <Characters>2228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UNSW</Company>
  <LinksUpToDate>false</LinksUpToDate>
  <CharactersWithSpaces>2613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CVEN</dc:creator>
  <cp:keywords/>
  <dc:description/>
  <cp:lastModifiedBy>ddchen30@gmail.com</cp:lastModifiedBy>
  <cp:revision>7</cp:revision>
  <dcterms:created xsi:type="dcterms:W3CDTF">2017-03-19T03:48:00Z</dcterms:created>
  <dcterms:modified xsi:type="dcterms:W3CDTF">2017-03-23T04:38:00Z</dcterms:modified>
  <cp:category/>
</cp:coreProperties>
</file>