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3113850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noProof/>
          <w:color w:val="C4BC96" w:themeColor="background2" w:themeShade="BF"/>
          <w:sz w:val="32"/>
          <w:szCs w:val="32"/>
          <w:lang w:eastAsia="fr-FR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1841A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été"/>
                <w:id w:val="15524243"/>
                <w:placeholder>
                  <w:docPart w:val="E81D83381F714BE7AADC769256A53FD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4"/>
                  <w:szCs w:val="24"/>
                </w:rPr>
              </w:sdtEndPr>
              <w:sdtContent>
                <w:tc>
                  <w:tcPr>
                    <w:tcW w:w="5000" w:type="pct"/>
                  </w:tcPr>
                  <w:p w:rsidR="0036413D" w:rsidRPr="00CC11FE" w:rsidRDefault="007D7B65" w:rsidP="007D7B65">
                    <w:pPr>
                      <w:pStyle w:val="Sansinterligne"/>
                      <w:jc w:val="center"/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COmmunication Technique-ESILV</w:t>
                    </w:r>
                  </w:p>
                </w:tc>
              </w:sdtContent>
            </w:sdt>
          </w:tr>
          <w:tr w:rsidR="001841A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907F8001C2D34E718F319A75B511325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841AD" w:rsidRDefault="007D7B65" w:rsidP="00FF637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Le Vélo écraseur de canettes</w:t>
                    </w:r>
                  </w:p>
                </w:tc>
              </w:sdtContent>
            </w:sdt>
          </w:tr>
          <w:tr w:rsidR="001841AD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1841AD" w:rsidRDefault="00235255" w:rsidP="00193BB5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Sous-titre"/>
                    <w:id w:val="15524255"/>
                    <w:placeholder>
                      <w:docPart w:val="6AF34A46A94C423BA16C7D9A0C391C36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7D7B6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Projet de compactage de canettes par la force humaine</w:t>
                    </w:r>
                  </w:sdtContent>
                </w:sdt>
              </w:p>
            </w:tc>
          </w:tr>
          <w:tr w:rsidR="001841A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841AD" w:rsidRDefault="001841AD">
                <w:pPr>
                  <w:pStyle w:val="Sansinterligne"/>
                  <w:jc w:val="center"/>
                </w:pPr>
              </w:p>
            </w:tc>
          </w:tr>
          <w:tr w:rsidR="001841AD">
            <w:trPr>
              <w:trHeight w:val="360"/>
              <w:jc w:val="center"/>
            </w:trPr>
            <w:sdt>
              <w:sdtPr>
                <w:rPr>
                  <w:b/>
                  <w:bCs/>
                  <w:sz w:val="24"/>
                  <w:szCs w:val="24"/>
                </w:rPr>
                <w:alias w:val="Auteur"/>
                <w:id w:val="15524260"/>
                <w:placeholder>
                  <w:docPart w:val="B154596B732F4A29948E0BF844F9DD9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1841AD" w:rsidRDefault="007D7B65" w:rsidP="006E7758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David Dupuis, Antoine Gérard, Andy </w:t>
                    </w:r>
                    <w:proofErr w:type="spellStart"/>
                    <w:r>
                      <w:rPr>
                        <w:b/>
                        <w:bCs/>
                        <w:sz w:val="24"/>
                        <w:szCs w:val="24"/>
                      </w:rPr>
                      <w:t>Nzimbu</w:t>
                    </w:r>
                    <w:proofErr w:type="spellEnd"/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, </w:t>
                    </w:r>
                    <w:proofErr w:type="spellStart"/>
                    <w:r>
                      <w:rPr>
                        <w:b/>
                        <w:bCs/>
                        <w:sz w:val="24"/>
                        <w:szCs w:val="24"/>
                      </w:rPr>
                      <w:t>Rayan</w:t>
                    </w:r>
                    <w:proofErr w:type="spellEnd"/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  <w:sz w:val="24"/>
                        <w:szCs w:val="24"/>
                      </w:rPr>
                      <w:t>Sekhraoui</w:t>
                    </w:r>
                    <w:proofErr w:type="spellEnd"/>
                  </w:p>
                </w:tc>
              </w:sdtContent>
            </w:sdt>
          </w:tr>
          <w:tr w:rsidR="001841A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FE19D24856F94FABA08B967A35612BA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11-29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1841AD" w:rsidRDefault="007D7B65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29/11/2012</w:t>
                    </w:r>
                  </w:p>
                </w:tc>
              </w:sdtContent>
            </w:sdt>
          </w:tr>
        </w:tbl>
        <w:p w:rsidR="001841AD" w:rsidRDefault="001841AD"/>
        <w:p w:rsidR="001841AD" w:rsidRDefault="001841AD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1841AD" w:rsidRPr="006E7758">
            <w:sdt>
              <w:sdtPr>
                <w:rPr>
                  <w:sz w:val="24"/>
                  <w:szCs w:val="24"/>
                </w:rPr>
                <w:alias w:val="Résumé"/>
                <w:id w:val="8276291"/>
                <w:placeholder>
                  <w:docPart w:val="72C8F1FA8D564DDC8A93361261C57B39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1841AD" w:rsidRPr="006E7758" w:rsidRDefault="007D7B65" w:rsidP="00CC11FE">
                    <w:pPr>
                      <w:pStyle w:val="Sansinterligne"/>
                      <w:jc w:val="both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Ce projet consiste à étudier et modéliser une machine à force humaine (ici un vélo) qui permet d’écraser rapidement et efficacement le plus de canettes possibles.</w:t>
                    </w:r>
                  </w:p>
                </w:tc>
              </w:sdtContent>
            </w:sdt>
          </w:tr>
        </w:tbl>
        <w:p w:rsidR="001841AD" w:rsidRPr="006E7758" w:rsidRDefault="001841AD">
          <w:pPr>
            <w:rPr>
              <w:sz w:val="24"/>
              <w:szCs w:val="24"/>
            </w:rPr>
          </w:pPr>
        </w:p>
        <w:p w:rsidR="001841AD" w:rsidRDefault="001841AD">
          <w:pPr>
            <w:rPr>
              <w:noProof/>
              <w:color w:val="C4BC96" w:themeColor="background2" w:themeShade="BF"/>
              <w:sz w:val="32"/>
              <w:szCs w:val="32"/>
              <w:lang w:eastAsia="fr-FR"/>
            </w:rPr>
          </w:pPr>
          <w:r>
            <w:rPr>
              <w:noProof/>
              <w:color w:val="C4BC96" w:themeColor="background2" w:themeShade="BF"/>
              <w:sz w:val="32"/>
              <w:szCs w:val="32"/>
              <w:lang w:eastAsia="fr-FR"/>
            </w:rPr>
            <w:br w:type="page"/>
          </w:r>
        </w:p>
      </w:sdtContent>
    </w:sdt>
    <w:p w:rsidR="00CC11FE" w:rsidRPr="006E7758" w:rsidRDefault="00CC11FE">
      <w:pPr>
        <w:rPr>
          <w:color w:val="4F81BD" w:themeColor="accent1"/>
        </w:rPr>
      </w:pPr>
    </w:p>
    <w:p w:rsidR="006E7758" w:rsidRPr="006E7758" w:rsidRDefault="006E7758">
      <w:pPr>
        <w:rPr>
          <w:color w:val="4F81BD" w:themeColor="accent1"/>
          <w:sz w:val="28"/>
          <w:szCs w:val="28"/>
        </w:rPr>
      </w:pPr>
      <w:r w:rsidRPr="006E7758">
        <w:rPr>
          <w:color w:val="4F81BD" w:themeColor="accent1"/>
          <w:sz w:val="28"/>
          <w:szCs w:val="28"/>
        </w:rPr>
        <w:t>L</w:t>
      </w:r>
      <w:r w:rsidR="00A72889">
        <w:rPr>
          <w:color w:val="4F81BD" w:themeColor="accent1"/>
          <w:sz w:val="28"/>
          <w:szCs w:val="28"/>
        </w:rPr>
        <w:t>e Groupe</w:t>
      </w:r>
      <w:r w:rsidRPr="006E7758">
        <w:rPr>
          <w:color w:val="4F81BD" w:themeColor="accent1"/>
          <w:sz w:val="28"/>
          <w:szCs w:val="28"/>
        </w:rPr>
        <w:t> </w:t>
      </w:r>
    </w:p>
    <w:p w:rsidR="006E7758" w:rsidRPr="00193BB5" w:rsidRDefault="006E7758">
      <w:pPr>
        <w:rPr>
          <w:sz w:val="2"/>
          <w:szCs w:val="2"/>
        </w:rPr>
      </w:pPr>
      <w:r w:rsidRPr="00A72889">
        <w:rPr>
          <w:color w:val="C0504D" w:themeColor="accent2"/>
          <w:sz w:val="24"/>
          <w:szCs w:val="24"/>
        </w:rPr>
        <w:t>David Dupuis</w:t>
      </w:r>
      <w:r w:rsidR="00A72889">
        <w:rPr>
          <w:sz w:val="24"/>
          <w:szCs w:val="24"/>
        </w:rPr>
        <w:t>,</w:t>
      </w:r>
      <w:r w:rsidR="006D02A4">
        <w:rPr>
          <w:sz w:val="24"/>
          <w:szCs w:val="24"/>
        </w:rPr>
        <w:t xml:space="preserve"> </w:t>
      </w:r>
      <w:r w:rsidR="006D02A4" w:rsidRPr="00193BB5">
        <w:t>Chef de Projet, Responsable Modélisation</w:t>
      </w:r>
    </w:p>
    <w:p w:rsidR="006E7758" w:rsidRPr="006E7758" w:rsidRDefault="006E7758">
      <w:pPr>
        <w:rPr>
          <w:sz w:val="24"/>
          <w:szCs w:val="24"/>
        </w:rPr>
      </w:pPr>
      <w:r w:rsidRPr="00A72889">
        <w:rPr>
          <w:color w:val="C0504D" w:themeColor="accent2"/>
          <w:sz w:val="24"/>
          <w:szCs w:val="24"/>
        </w:rPr>
        <w:t>Antoine Gérard</w:t>
      </w:r>
      <w:r w:rsidR="00A72889">
        <w:rPr>
          <w:sz w:val="24"/>
          <w:szCs w:val="24"/>
        </w:rPr>
        <w:t>, </w:t>
      </w:r>
      <w:r w:rsidR="006D02A4">
        <w:rPr>
          <w:sz w:val="24"/>
          <w:szCs w:val="24"/>
        </w:rPr>
        <w:t xml:space="preserve"> </w:t>
      </w:r>
      <w:r w:rsidR="006D02A4" w:rsidRPr="00193BB5">
        <w:t>Responsable Etude Théorique</w:t>
      </w:r>
    </w:p>
    <w:p w:rsidR="006E7758" w:rsidRPr="006E7758" w:rsidRDefault="006E7758">
      <w:pPr>
        <w:rPr>
          <w:sz w:val="24"/>
          <w:szCs w:val="24"/>
        </w:rPr>
      </w:pPr>
      <w:r w:rsidRPr="00A72889">
        <w:rPr>
          <w:color w:val="C0504D" w:themeColor="accent2"/>
          <w:sz w:val="24"/>
          <w:szCs w:val="24"/>
        </w:rPr>
        <w:t xml:space="preserve">Andy </w:t>
      </w:r>
      <w:proofErr w:type="spellStart"/>
      <w:r w:rsidRPr="00A72889">
        <w:rPr>
          <w:color w:val="C0504D" w:themeColor="accent2"/>
          <w:sz w:val="24"/>
          <w:szCs w:val="24"/>
        </w:rPr>
        <w:t>Nzimbue</w:t>
      </w:r>
      <w:proofErr w:type="spellEnd"/>
      <w:r w:rsidR="00A72889">
        <w:rPr>
          <w:sz w:val="24"/>
          <w:szCs w:val="24"/>
        </w:rPr>
        <w:t>,</w:t>
      </w:r>
      <w:r w:rsidR="006D02A4">
        <w:rPr>
          <w:sz w:val="24"/>
          <w:szCs w:val="24"/>
        </w:rPr>
        <w:t xml:space="preserve"> </w:t>
      </w:r>
      <w:r w:rsidR="006D02A4" w:rsidRPr="00193BB5">
        <w:t xml:space="preserve">Responsable </w:t>
      </w:r>
      <w:r w:rsidR="003E6A12" w:rsidRPr="00193BB5">
        <w:t>Recherche</w:t>
      </w:r>
    </w:p>
    <w:p w:rsidR="006E7758" w:rsidRPr="009E081B" w:rsidRDefault="006E7758">
      <w:pPr>
        <w:rPr>
          <w:sz w:val="24"/>
          <w:szCs w:val="24"/>
        </w:rPr>
      </w:pPr>
      <w:proofErr w:type="spellStart"/>
      <w:r w:rsidRPr="00A72889">
        <w:rPr>
          <w:color w:val="C0504D" w:themeColor="accent2"/>
          <w:sz w:val="24"/>
          <w:szCs w:val="24"/>
        </w:rPr>
        <w:t>Rayan</w:t>
      </w:r>
      <w:proofErr w:type="spellEnd"/>
      <w:r w:rsidRPr="00A72889">
        <w:rPr>
          <w:color w:val="C0504D" w:themeColor="accent2"/>
          <w:sz w:val="24"/>
          <w:szCs w:val="24"/>
        </w:rPr>
        <w:t xml:space="preserve"> </w:t>
      </w:r>
      <w:proofErr w:type="spellStart"/>
      <w:r w:rsidRPr="00A72889">
        <w:rPr>
          <w:color w:val="C0504D" w:themeColor="accent2"/>
          <w:sz w:val="24"/>
          <w:szCs w:val="24"/>
        </w:rPr>
        <w:t>Sekhraoui</w:t>
      </w:r>
      <w:proofErr w:type="spellEnd"/>
      <w:r w:rsidR="00A72889">
        <w:rPr>
          <w:sz w:val="24"/>
          <w:szCs w:val="24"/>
        </w:rPr>
        <w:t>, </w:t>
      </w:r>
      <w:r w:rsidR="006D02A4" w:rsidRPr="009E081B">
        <w:rPr>
          <w:sz w:val="24"/>
          <w:szCs w:val="24"/>
        </w:rPr>
        <w:t xml:space="preserve"> </w:t>
      </w:r>
      <w:r w:rsidR="006D02A4" w:rsidRPr="00193BB5">
        <w:t xml:space="preserve">Responsable </w:t>
      </w:r>
      <w:r w:rsidR="003E6A12" w:rsidRPr="00193BB5">
        <w:t>Recherche</w:t>
      </w:r>
    </w:p>
    <w:p w:rsidR="00193BB5" w:rsidRDefault="00193BB5">
      <w:pPr>
        <w:rPr>
          <w:color w:val="4F81BD" w:themeColor="accent1"/>
          <w:sz w:val="28"/>
          <w:szCs w:val="28"/>
        </w:rPr>
      </w:pPr>
    </w:p>
    <w:p w:rsidR="00E76DF7" w:rsidRDefault="00E76DF7">
      <w:pPr>
        <w:rPr>
          <w:color w:val="4F81BD" w:themeColor="accent1"/>
          <w:sz w:val="28"/>
          <w:szCs w:val="28"/>
        </w:rPr>
      </w:pPr>
    </w:p>
    <w:p w:rsidR="009E081B" w:rsidRDefault="009E081B">
      <w:pPr>
        <w:rPr>
          <w:color w:val="4F81BD" w:themeColor="accent1"/>
          <w:sz w:val="28"/>
          <w:szCs w:val="28"/>
        </w:rPr>
      </w:pPr>
      <w:r w:rsidRPr="009E081B">
        <w:rPr>
          <w:color w:val="4F81BD" w:themeColor="accent1"/>
          <w:sz w:val="28"/>
          <w:szCs w:val="28"/>
        </w:rPr>
        <w:t>Sommaire</w:t>
      </w:r>
    </w:p>
    <w:p w:rsidR="009E081B" w:rsidRPr="00193BB5" w:rsidRDefault="00193BB5" w:rsidP="00193BB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93BB5">
        <w:rPr>
          <w:sz w:val="24"/>
          <w:szCs w:val="24"/>
        </w:rPr>
        <w:t>Introduction</w:t>
      </w:r>
      <w:r w:rsidR="00BA06FF">
        <w:rPr>
          <w:sz w:val="24"/>
          <w:szCs w:val="24"/>
        </w:rPr>
        <w:tab/>
      </w:r>
      <w:r w:rsidR="00BA06FF">
        <w:rPr>
          <w:sz w:val="24"/>
          <w:szCs w:val="24"/>
        </w:rPr>
        <w:tab/>
      </w:r>
      <w:r w:rsidR="00BA06FF">
        <w:rPr>
          <w:sz w:val="24"/>
          <w:szCs w:val="24"/>
        </w:rPr>
        <w:tab/>
      </w:r>
      <w:r w:rsidR="00365137">
        <w:rPr>
          <w:sz w:val="24"/>
          <w:szCs w:val="24"/>
        </w:rPr>
        <w:tab/>
      </w:r>
      <w:r w:rsidR="00BA06FF">
        <w:rPr>
          <w:sz w:val="24"/>
          <w:szCs w:val="24"/>
        </w:rPr>
        <w:t>p.2</w:t>
      </w:r>
    </w:p>
    <w:p w:rsidR="00193BB5" w:rsidRPr="00193BB5" w:rsidRDefault="00365137" w:rsidP="00193BB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Etude d’une canette</w:t>
      </w:r>
      <w:r w:rsidR="00BA06FF">
        <w:rPr>
          <w:sz w:val="24"/>
          <w:szCs w:val="24"/>
        </w:rPr>
        <w:tab/>
      </w:r>
      <w:r w:rsidR="00BA06F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A06FF">
        <w:rPr>
          <w:sz w:val="24"/>
          <w:szCs w:val="24"/>
        </w:rPr>
        <w:t>p.</w:t>
      </w:r>
      <w:r>
        <w:rPr>
          <w:sz w:val="24"/>
          <w:szCs w:val="24"/>
        </w:rPr>
        <w:t>3</w:t>
      </w:r>
    </w:p>
    <w:p w:rsidR="00193BB5" w:rsidRPr="00193BB5" w:rsidRDefault="00365137" w:rsidP="00193BB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Expérimentation</w:t>
      </w:r>
      <w:r w:rsidR="00BA06FF">
        <w:rPr>
          <w:sz w:val="24"/>
          <w:szCs w:val="24"/>
        </w:rPr>
        <w:tab/>
      </w:r>
      <w:r w:rsidR="00BA06F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A06FF">
        <w:rPr>
          <w:sz w:val="24"/>
          <w:szCs w:val="24"/>
        </w:rPr>
        <w:t>p.</w:t>
      </w:r>
      <w:r>
        <w:rPr>
          <w:sz w:val="24"/>
          <w:szCs w:val="24"/>
        </w:rPr>
        <w:t>4</w:t>
      </w:r>
    </w:p>
    <w:p w:rsidR="00193BB5" w:rsidRPr="00193BB5" w:rsidRDefault="00365137" w:rsidP="00193BB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Etude physique du problème</w:t>
      </w:r>
      <w:r w:rsidR="00BA06FF">
        <w:rPr>
          <w:sz w:val="24"/>
          <w:szCs w:val="24"/>
        </w:rPr>
        <w:tab/>
      </w:r>
      <w:r w:rsidR="00BA06FF">
        <w:rPr>
          <w:sz w:val="24"/>
          <w:szCs w:val="24"/>
        </w:rPr>
        <w:tab/>
        <w:t>p.</w:t>
      </w:r>
      <w:r w:rsidR="00B0054B">
        <w:rPr>
          <w:sz w:val="24"/>
          <w:szCs w:val="24"/>
        </w:rPr>
        <w:t>4-6</w:t>
      </w:r>
    </w:p>
    <w:p w:rsidR="00193BB5" w:rsidRPr="00193BB5" w:rsidRDefault="00365137" w:rsidP="00193BB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Conceptualisation du vélo</w:t>
      </w:r>
      <w:r w:rsidR="00BA06F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A06FF">
        <w:rPr>
          <w:sz w:val="24"/>
          <w:szCs w:val="24"/>
        </w:rPr>
        <w:t>p.</w:t>
      </w:r>
      <w:r>
        <w:rPr>
          <w:sz w:val="24"/>
          <w:szCs w:val="24"/>
        </w:rPr>
        <w:t>7</w:t>
      </w:r>
      <w:r w:rsidR="00B0054B">
        <w:rPr>
          <w:sz w:val="24"/>
          <w:szCs w:val="24"/>
        </w:rPr>
        <w:t>-9</w:t>
      </w:r>
    </w:p>
    <w:p w:rsidR="00193BB5" w:rsidRPr="00193BB5" w:rsidRDefault="00193BB5" w:rsidP="00193BB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93BB5">
        <w:rPr>
          <w:sz w:val="24"/>
          <w:szCs w:val="24"/>
        </w:rPr>
        <w:t>Avenir du projet</w:t>
      </w:r>
      <w:r w:rsidR="00BA06FF">
        <w:rPr>
          <w:sz w:val="24"/>
          <w:szCs w:val="24"/>
        </w:rPr>
        <w:tab/>
      </w:r>
      <w:r w:rsidR="00BA06FF">
        <w:rPr>
          <w:sz w:val="24"/>
          <w:szCs w:val="24"/>
        </w:rPr>
        <w:tab/>
      </w:r>
      <w:r w:rsidR="00365137">
        <w:rPr>
          <w:sz w:val="24"/>
          <w:szCs w:val="24"/>
        </w:rPr>
        <w:tab/>
      </w:r>
      <w:r w:rsidR="00BA06FF">
        <w:rPr>
          <w:sz w:val="24"/>
          <w:szCs w:val="24"/>
        </w:rPr>
        <w:t>p.</w:t>
      </w:r>
      <w:r w:rsidR="00E76DF7">
        <w:rPr>
          <w:sz w:val="24"/>
          <w:szCs w:val="24"/>
        </w:rPr>
        <w:t>9</w:t>
      </w:r>
    </w:p>
    <w:p w:rsidR="00193BB5" w:rsidRDefault="00193BB5" w:rsidP="00193BB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93BB5">
        <w:rPr>
          <w:sz w:val="24"/>
          <w:szCs w:val="24"/>
        </w:rPr>
        <w:t>Annexes</w:t>
      </w:r>
      <w:r w:rsidR="00BA06FF">
        <w:rPr>
          <w:sz w:val="24"/>
          <w:szCs w:val="24"/>
        </w:rPr>
        <w:tab/>
      </w:r>
      <w:r w:rsidR="00BA06FF">
        <w:rPr>
          <w:sz w:val="24"/>
          <w:szCs w:val="24"/>
        </w:rPr>
        <w:tab/>
      </w:r>
      <w:r w:rsidR="00BA06FF">
        <w:rPr>
          <w:sz w:val="24"/>
          <w:szCs w:val="24"/>
        </w:rPr>
        <w:tab/>
      </w:r>
      <w:r w:rsidR="00365137">
        <w:rPr>
          <w:sz w:val="24"/>
          <w:szCs w:val="24"/>
        </w:rPr>
        <w:tab/>
      </w:r>
      <w:r w:rsidR="00BA06FF">
        <w:rPr>
          <w:sz w:val="24"/>
          <w:szCs w:val="24"/>
        </w:rPr>
        <w:t>p.</w:t>
      </w:r>
      <w:r w:rsidR="00635365">
        <w:rPr>
          <w:sz w:val="24"/>
          <w:szCs w:val="24"/>
        </w:rPr>
        <w:t>10</w:t>
      </w:r>
    </w:p>
    <w:p w:rsidR="00E76DF7" w:rsidRPr="00E76DF7" w:rsidRDefault="00E76DF7" w:rsidP="00E76DF7">
      <w:pPr>
        <w:rPr>
          <w:sz w:val="24"/>
          <w:szCs w:val="24"/>
        </w:rPr>
      </w:pPr>
    </w:p>
    <w:p w:rsidR="00812551" w:rsidRPr="00812551" w:rsidRDefault="00812551">
      <w:pPr>
        <w:rPr>
          <w:color w:val="4F81BD" w:themeColor="accent1"/>
          <w:sz w:val="28"/>
          <w:szCs w:val="28"/>
        </w:rPr>
      </w:pPr>
      <w:r w:rsidRPr="00812551">
        <w:rPr>
          <w:color w:val="4F81BD" w:themeColor="accent1"/>
          <w:sz w:val="28"/>
          <w:szCs w:val="28"/>
        </w:rPr>
        <w:t>Introduction</w:t>
      </w:r>
    </w:p>
    <w:p w:rsidR="00812551" w:rsidRPr="006E7758" w:rsidRDefault="00193BB5" w:rsidP="00193BB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Dans le pôle universitaire Léonard de Vinci nous consommons plusieurs milliers de canettes par semaine. La grande majorité de ce</w:t>
      </w:r>
      <w:r w:rsidR="007C03A3">
        <w:rPr>
          <w:sz w:val="24"/>
          <w:szCs w:val="24"/>
        </w:rPr>
        <w:t>lles</w:t>
      </w:r>
      <w:r>
        <w:rPr>
          <w:sz w:val="24"/>
          <w:szCs w:val="24"/>
        </w:rPr>
        <w:t xml:space="preserve">-ci n’est même pas recyclée. Ceci est dû à deux choses, les personnes qui achètent des canettes de soda ne prennent pas la peine de les jeter dans des bennes spéciales </w:t>
      </w:r>
      <w:r w:rsidR="006663B6">
        <w:rPr>
          <w:sz w:val="24"/>
          <w:szCs w:val="24"/>
        </w:rPr>
        <w:t>parce qu’elles ne sont pas incitées</w:t>
      </w:r>
      <w:r>
        <w:rPr>
          <w:sz w:val="24"/>
          <w:szCs w:val="24"/>
        </w:rPr>
        <w:t xml:space="preserve"> à le faire. Deuxièmement, les canettes jeté</w:t>
      </w:r>
      <w:r w:rsidR="00736538">
        <w:rPr>
          <w:sz w:val="24"/>
          <w:szCs w:val="24"/>
        </w:rPr>
        <w:t>e</w:t>
      </w:r>
      <w:r>
        <w:rPr>
          <w:sz w:val="24"/>
          <w:szCs w:val="24"/>
        </w:rPr>
        <w:t>s prennent de la place et étant en acier inoxydable sont difficilement recyclable</w:t>
      </w:r>
      <w:r w:rsidR="00736538">
        <w:rPr>
          <w:sz w:val="24"/>
          <w:szCs w:val="24"/>
        </w:rPr>
        <w:t>s</w:t>
      </w:r>
      <w:r w:rsidR="006663B6">
        <w:rPr>
          <w:sz w:val="24"/>
          <w:szCs w:val="24"/>
        </w:rPr>
        <w:t>, elles requiè</w:t>
      </w:r>
      <w:r>
        <w:rPr>
          <w:sz w:val="24"/>
          <w:szCs w:val="24"/>
        </w:rPr>
        <w:t>r</w:t>
      </w:r>
      <w:r w:rsidR="006663B6">
        <w:rPr>
          <w:sz w:val="24"/>
          <w:szCs w:val="24"/>
        </w:rPr>
        <w:t>en</w:t>
      </w:r>
      <w:r>
        <w:rPr>
          <w:sz w:val="24"/>
          <w:szCs w:val="24"/>
        </w:rPr>
        <w:t>t de très hautes températures</w:t>
      </w:r>
      <w:r w:rsidR="00D33D94">
        <w:rPr>
          <w:sz w:val="24"/>
          <w:szCs w:val="24"/>
        </w:rPr>
        <w:t xml:space="preserve"> pour fondre</w:t>
      </w:r>
      <w:r w:rsidR="006663B6">
        <w:rPr>
          <w:sz w:val="24"/>
          <w:szCs w:val="24"/>
        </w:rPr>
        <w:t>. I</w:t>
      </w:r>
      <w:r>
        <w:rPr>
          <w:sz w:val="24"/>
          <w:szCs w:val="24"/>
        </w:rPr>
        <w:t xml:space="preserve">l faut </w:t>
      </w:r>
      <w:r w:rsidR="006663B6">
        <w:rPr>
          <w:sz w:val="24"/>
          <w:szCs w:val="24"/>
        </w:rPr>
        <w:t xml:space="preserve">donc </w:t>
      </w:r>
      <w:r>
        <w:rPr>
          <w:sz w:val="24"/>
          <w:szCs w:val="24"/>
        </w:rPr>
        <w:t>améliorer ce système. Pour cela nous av</w:t>
      </w:r>
      <w:r w:rsidR="006663B6">
        <w:rPr>
          <w:sz w:val="24"/>
          <w:szCs w:val="24"/>
        </w:rPr>
        <w:t xml:space="preserve">ons décidé de nous consacrer au </w:t>
      </w:r>
      <w:r>
        <w:rPr>
          <w:sz w:val="24"/>
          <w:szCs w:val="24"/>
        </w:rPr>
        <w:t>compactage des canettes pour réduire la place qu’elles prennent une fois jeté</w:t>
      </w:r>
      <w:r w:rsidR="00736538">
        <w:rPr>
          <w:sz w:val="24"/>
          <w:szCs w:val="24"/>
        </w:rPr>
        <w:t>e</w:t>
      </w:r>
      <w:r>
        <w:rPr>
          <w:sz w:val="24"/>
          <w:szCs w:val="24"/>
        </w:rPr>
        <w:t xml:space="preserve">s. </w:t>
      </w:r>
      <w:r w:rsidR="0098769C">
        <w:rPr>
          <w:sz w:val="24"/>
          <w:szCs w:val="24"/>
        </w:rPr>
        <w:t>Nous avons alors imaginé un vélo d’intérieur qui pourrait compacter rapidement une grande quantité de canettes par la force d</w:t>
      </w:r>
      <w:r w:rsidR="00D33D94">
        <w:rPr>
          <w:sz w:val="24"/>
          <w:szCs w:val="24"/>
        </w:rPr>
        <w:t>’</w:t>
      </w:r>
      <w:r w:rsidR="0098769C">
        <w:rPr>
          <w:sz w:val="24"/>
          <w:szCs w:val="24"/>
        </w:rPr>
        <w:t>u</w:t>
      </w:r>
      <w:r w:rsidR="00D33D94">
        <w:rPr>
          <w:sz w:val="24"/>
          <w:szCs w:val="24"/>
        </w:rPr>
        <w:t>n</w:t>
      </w:r>
      <w:r w:rsidR="0098769C">
        <w:rPr>
          <w:sz w:val="24"/>
          <w:szCs w:val="24"/>
        </w:rPr>
        <w:t xml:space="preserve"> cycliste. </w:t>
      </w:r>
    </w:p>
    <w:p w:rsidR="006E7758" w:rsidRDefault="006E7758"/>
    <w:p w:rsidR="0036413D" w:rsidRDefault="0036413D"/>
    <w:p w:rsidR="0028411E" w:rsidRDefault="0028411E">
      <w:pPr>
        <w:rPr>
          <w:color w:val="4F81BD" w:themeColor="accent1"/>
          <w:sz w:val="28"/>
          <w:szCs w:val="28"/>
        </w:rPr>
      </w:pPr>
    </w:p>
    <w:p w:rsidR="00E76DF7" w:rsidRDefault="00E76DF7">
      <w:pPr>
        <w:rPr>
          <w:color w:val="4F81BD" w:themeColor="accent1"/>
          <w:sz w:val="28"/>
          <w:szCs w:val="28"/>
        </w:rPr>
      </w:pPr>
    </w:p>
    <w:p w:rsidR="0036413D" w:rsidRDefault="0028411E">
      <w:pPr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Etude d’une c</w:t>
      </w:r>
      <w:r w:rsidRPr="0028411E">
        <w:rPr>
          <w:color w:val="4F81BD" w:themeColor="accent1"/>
          <w:sz w:val="28"/>
          <w:szCs w:val="28"/>
        </w:rPr>
        <w:t>anette</w:t>
      </w:r>
    </w:p>
    <w:p w:rsidR="002905D1" w:rsidRDefault="007D7B65" w:rsidP="00FB49E0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4111038</wp:posOffset>
            </wp:positionH>
            <wp:positionV relativeFrom="paragraph">
              <wp:posOffset>408809</wp:posOffset>
            </wp:positionV>
            <wp:extent cx="1619969" cy="1915064"/>
            <wp:effectExtent l="19050" t="0" r="0" b="0"/>
            <wp:wrapNone/>
            <wp:docPr id="7" name="Image 6" descr="plan-canet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-canett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969" cy="1915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411E">
        <w:rPr>
          <w:sz w:val="24"/>
          <w:szCs w:val="24"/>
        </w:rPr>
        <w:tab/>
        <w:t xml:space="preserve">Afin de mieux comprendre </w:t>
      </w:r>
      <w:r w:rsidR="002905D1">
        <w:rPr>
          <w:sz w:val="24"/>
          <w:szCs w:val="24"/>
        </w:rPr>
        <w:t xml:space="preserve">notre objet d’étude, nous avons tout d’abord étudié la canette en mesurant ces dimensions et en effectuant une modélisation 3D de celle-ci. </w:t>
      </w:r>
    </w:p>
    <w:p w:rsidR="002905D1" w:rsidRDefault="00235255">
      <w:pPr>
        <w:rPr>
          <w:sz w:val="24"/>
          <w:szCs w:val="24"/>
        </w:rPr>
      </w:pPr>
      <w:r w:rsidRPr="00235255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301.4pt;margin-top:65.6pt;width:21.05pt;height:0;z-index:251663360" o:connectortype="straight">
            <v:stroke endarrow="block"/>
          </v:shape>
        </w:pict>
      </w:r>
      <w:r w:rsidRPr="00235255">
        <w:rPr>
          <w:noProof/>
          <w:lang w:eastAsia="fr-FR"/>
        </w:rPr>
        <w:pict>
          <v:shape id="_x0000_s1032" type="#_x0000_t32" style="position:absolute;margin-left:105.75pt;margin-top:65.6pt;width:29.2pt;height:0;z-index:251662336" o:connectortype="straight">
            <v:stroke endarrow="block"/>
          </v:shape>
        </w:pict>
      </w:r>
      <w:r w:rsidR="007D7B65"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1776191</wp:posOffset>
            </wp:positionH>
            <wp:positionV relativeFrom="paragraph">
              <wp:posOffset>160415</wp:posOffset>
            </wp:positionV>
            <wp:extent cx="2008157" cy="1509623"/>
            <wp:effectExtent l="19050" t="0" r="0" b="0"/>
            <wp:wrapNone/>
            <wp:docPr id="1" name="Image 0" descr="IMG_0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15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157" cy="1509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05D1">
        <w:rPr>
          <w:noProof/>
          <w:lang w:eastAsia="fr-FR"/>
        </w:rPr>
        <w:drawing>
          <wp:inline distT="0" distB="0" distL="0" distR="0">
            <wp:extent cx="1369803" cy="1369803"/>
            <wp:effectExtent l="19050" t="0" r="1797" b="0"/>
            <wp:docPr id="6" name="il_fi" descr="http://www.larenaissancedessaveurs.com/images/produit/201101291307131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larenaissancedessaveurs.com/images/produit/2011012913071319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975" cy="137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05D1">
        <w:rPr>
          <w:sz w:val="24"/>
          <w:szCs w:val="24"/>
        </w:rPr>
        <w:t xml:space="preserve"> </w:t>
      </w:r>
      <w:r w:rsidR="002905D1">
        <w:rPr>
          <w:sz w:val="24"/>
          <w:szCs w:val="24"/>
        </w:rPr>
        <w:tab/>
      </w:r>
      <w:r w:rsidR="002905D1">
        <w:rPr>
          <w:sz w:val="24"/>
          <w:szCs w:val="24"/>
        </w:rPr>
        <w:tab/>
      </w:r>
      <w:r w:rsidR="002905D1">
        <w:rPr>
          <w:sz w:val="24"/>
          <w:szCs w:val="24"/>
        </w:rPr>
        <w:tab/>
      </w:r>
    </w:p>
    <w:p w:rsidR="002905D1" w:rsidRDefault="002905D1">
      <w:pPr>
        <w:rPr>
          <w:sz w:val="16"/>
          <w:szCs w:val="16"/>
        </w:rPr>
      </w:pPr>
    </w:p>
    <w:p w:rsidR="002905D1" w:rsidRDefault="00FB49E0">
      <w:pPr>
        <w:rPr>
          <w:sz w:val="16"/>
          <w:szCs w:val="16"/>
        </w:rPr>
      </w:pPr>
      <w:r>
        <w:rPr>
          <w:sz w:val="16"/>
          <w:szCs w:val="16"/>
        </w:rPr>
        <w:tab/>
        <w:t>-1-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-2-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-3-</w:t>
      </w:r>
    </w:p>
    <w:p w:rsidR="00140A4F" w:rsidRDefault="008E5F2E">
      <w:pPr>
        <w:rPr>
          <w:sz w:val="16"/>
          <w:szCs w:val="16"/>
        </w:rPr>
      </w:pPr>
      <w:r>
        <w:rPr>
          <w:noProof/>
          <w:sz w:val="16"/>
          <w:szCs w:val="16"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3501473</wp:posOffset>
            </wp:positionH>
            <wp:positionV relativeFrom="paragraph">
              <wp:posOffset>238628</wp:posOffset>
            </wp:positionV>
            <wp:extent cx="1803635" cy="2812212"/>
            <wp:effectExtent l="19050" t="0" r="6115" b="0"/>
            <wp:wrapNone/>
            <wp:docPr id="8" name="Image 7" descr="canet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ett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025" cy="2811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49E0">
        <w:rPr>
          <w:sz w:val="16"/>
          <w:szCs w:val="16"/>
        </w:rPr>
        <w:t>1-</w:t>
      </w:r>
      <w:r w:rsidR="002905D1" w:rsidRPr="002905D1">
        <w:rPr>
          <w:sz w:val="16"/>
          <w:szCs w:val="16"/>
        </w:rPr>
        <w:t>Photo d’une canette de Coca-Cola</w:t>
      </w:r>
      <w:r w:rsidR="002905D1">
        <w:rPr>
          <w:sz w:val="16"/>
          <w:szCs w:val="16"/>
        </w:rPr>
        <w:tab/>
      </w:r>
      <w:r w:rsidR="002905D1">
        <w:rPr>
          <w:sz w:val="16"/>
          <w:szCs w:val="16"/>
        </w:rPr>
        <w:tab/>
      </w:r>
      <w:r w:rsidR="00FB49E0">
        <w:rPr>
          <w:sz w:val="16"/>
          <w:szCs w:val="16"/>
        </w:rPr>
        <w:t>2 &amp; 3-</w:t>
      </w:r>
      <w:r w:rsidR="00140A4F">
        <w:rPr>
          <w:sz w:val="16"/>
          <w:szCs w:val="16"/>
        </w:rPr>
        <w:t>Plan technique d’une canette – la hauteur devrait être de 115,4mm</w:t>
      </w:r>
    </w:p>
    <w:p w:rsidR="00B4414C" w:rsidRDefault="008074F4">
      <w:pPr>
        <w:rPr>
          <w:sz w:val="24"/>
          <w:szCs w:val="24"/>
        </w:rPr>
      </w:pPr>
      <w:r>
        <w:rPr>
          <w:sz w:val="24"/>
          <w:szCs w:val="24"/>
        </w:rPr>
        <w:t>Nous avons ainsi obtenu la modélisation 3D suivante</w:t>
      </w:r>
      <w:r w:rsidR="00B4414C">
        <w:rPr>
          <w:sz w:val="24"/>
          <w:szCs w:val="24"/>
        </w:rPr>
        <w:t>.</w:t>
      </w:r>
    </w:p>
    <w:p w:rsidR="002905D1" w:rsidRDefault="002905D1">
      <w:pPr>
        <w:rPr>
          <w:sz w:val="16"/>
          <w:szCs w:val="16"/>
        </w:rPr>
      </w:pPr>
      <w:r>
        <w:rPr>
          <w:sz w:val="16"/>
          <w:szCs w:val="16"/>
        </w:rPr>
        <w:tab/>
      </w:r>
    </w:p>
    <w:p w:rsidR="008E5F2E" w:rsidRDefault="008E5F2E">
      <w:pPr>
        <w:rPr>
          <w:sz w:val="16"/>
          <w:szCs w:val="16"/>
        </w:rPr>
      </w:pPr>
    </w:p>
    <w:p w:rsidR="008E5F2E" w:rsidRDefault="008E5F2E">
      <w:pPr>
        <w:rPr>
          <w:sz w:val="16"/>
          <w:szCs w:val="16"/>
        </w:rPr>
      </w:pPr>
    </w:p>
    <w:p w:rsidR="008E5F2E" w:rsidRDefault="008E5F2E">
      <w:pPr>
        <w:rPr>
          <w:sz w:val="16"/>
          <w:szCs w:val="16"/>
        </w:rPr>
      </w:pPr>
    </w:p>
    <w:p w:rsidR="008E5F2E" w:rsidRDefault="008E5F2E">
      <w:pPr>
        <w:rPr>
          <w:sz w:val="16"/>
          <w:szCs w:val="16"/>
        </w:rPr>
      </w:pPr>
    </w:p>
    <w:p w:rsidR="00365137" w:rsidRDefault="00365137" w:rsidP="008E5F2E">
      <w:pPr>
        <w:ind w:left="4956" w:firstLine="708"/>
        <w:rPr>
          <w:sz w:val="16"/>
          <w:szCs w:val="16"/>
        </w:rPr>
      </w:pPr>
    </w:p>
    <w:p w:rsidR="00365137" w:rsidRDefault="00365137" w:rsidP="008E5F2E">
      <w:pPr>
        <w:ind w:left="4956" w:firstLine="708"/>
        <w:rPr>
          <w:sz w:val="16"/>
          <w:szCs w:val="16"/>
        </w:rPr>
      </w:pPr>
    </w:p>
    <w:p w:rsidR="00365137" w:rsidRDefault="00365137" w:rsidP="008E5F2E">
      <w:pPr>
        <w:ind w:left="4956" w:firstLine="708"/>
        <w:rPr>
          <w:sz w:val="16"/>
          <w:szCs w:val="16"/>
        </w:rPr>
      </w:pPr>
    </w:p>
    <w:p w:rsidR="00365137" w:rsidRDefault="00365137" w:rsidP="008E5F2E">
      <w:pPr>
        <w:ind w:left="4956" w:firstLine="708"/>
        <w:rPr>
          <w:sz w:val="16"/>
          <w:szCs w:val="16"/>
        </w:rPr>
      </w:pPr>
    </w:p>
    <w:p w:rsidR="00365137" w:rsidRDefault="00365137" w:rsidP="008E5F2E">
      <w:pPr>
        <w:ind w:left="4956" w:firstLine="708"/>
        <w:rPr>
          <w:sz w:val="16"/>
          <w:szCs w:val="16"/>
        </w:rPr>
      </w:pPr>
    </w:p>
    <w:p w:rsidR="00B4414C" w:rsidRDefault="00B4414C" w:rsidP="00365137">
      <w:pPr>
        <w:ind w:left="4956" w:firstLine="708"/>
        <w:rPr>
          <w:sz w:val="16"/>
          <w:szCs w:val="16"/>
        </w:rPr>
      </w:pPr>
      <w:r>
        <w:rPr>
          <w:sz w:val="16"/>
          <w:szCs w:val="16"/>
        </w:rPr>
        <w:t>Modélisation 3D d’une canette</w:t>
      </w:r>
    </w:p>
    <w:p w:rsidR="00B4414C" w:rsidRDefault="00B4414C">
      <w:pPr>
        <w:rPr>
          <w:sz w:val="24"/>
          <w:szCs w:val="24"/>
        </w:rPr>
      </w:pPr>
    </w:p>
    <w:p w:rsidR="00365137" w:rsidRDefault="00365137">
      <w:pPr>
        <w:rPr>
          <w:sz w:val="24"/>
          <w:szCs w:val="24"/>
        </w:rPr>
      </w:pPr>
    </w:p>
    <w:p w:rsidR="00365137" w:rsidRDefault="00365137">
      <w:pPr>
        <w:rPr>
          <w:sz w:val="24"/>
          <w:szCs w:val="24"/>
        </w:rPr>
      </w:pPr>
    </w:p>
    <w:p w:rsidR="00365137" w:rsidRDefault="00365137">
      <w:pPr>
        <w:rPr>
          <w:sz w:val="24"/>
          <w:szCs w:val="24"/>
        </w:rPr>
      </w:pPr>
    </w:p>
    <w:p w:rsidR="00365137" w:rsidRDefault="00365137">
      <w:pPr>
        <w:rPr>
          <w:sz w:val="24"/>
          <w:szCs w:val="24"/>
        </w:rPr>
      </w:pPr>
    </w:p>
    <w:p w:rsidR="00365137" w:rsidRDefault="00365137">
      <w:pPr>
        <w:rPr>
          <w:sz w:val="24"/>
          <w:szCs w:val="24"/>
        </w:rPr>
      </w:pPr>
    </w:p>
    <w:p w:rsidR="008E5F2E" w:rsidRPr="008E5F2E" w:rsidRDefault="008E5F2E">
      <w:pPr>
        <w:rPr>
          <w:color w:val="4F81BD" w:themeColor="accent1"/>
          <w:sz w:val="28"/>
          <w:szCs w:val="28"/>
        </w:rPr>
      </w:pPr>
      <w:r w:rsidRPr="008E5F2E">
        <w:rPr>
          <w:color w:val="4F81BD" w:themeColor="accent1"/>
          <w:sz w:val="28"/>
          <w:szCs w:val="28"/>
        </w:rPr>
        <w:lastRenderedPageBreak/>
        <w:t>Expérimentation</w:t>
      </w:r>
    </w:p>
    <w:p w:rsidR="00732701" w:rsidRDefault="008E5F2E" w:rsidP="0036513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Avec l’aide de </w:t>
      </w:r>
      <w:proofErr w:type="spellStart"/>
      <w:r>
        <w:rPr>
          <w:sz w:val="24"/>
          <w:szCs w:val="24"/>
        </w:rPr>
        <w:t>M.Ben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Lazreg</w:t>
      </w:r>
      <w:proofErr w:type="spellEnd"/>
      <w:r>
        <w:rPr>
          <w:sz w:val="24"/>
          <w:szCs w:val="24"/>
        </w:rPr>
        <w:t xml:space="preserve"> et sous sa surveillance nous avons ensuite procédé à une expérience qui consistait à compacter la canette pour étudier la force nécessaire qui doit être généré</w:t>
      </w:r>
      <w:r w:rsidR="00E31980">
        <w:rPr>
          <w:sz w:val="24"/>
          <w:szCs w:val="24"/>
        </w:rPr>
        <w:t>e</w:t>
      </w:r>
      <w:r>
        <w:rPr>
          <w:sz w:val="24"/>
          <w:szCs w:val="24"/>
        </w:rPr>
        <w:t xml:space="preserve"> par le vélo et le cycliste.</w:t>
      </w:r>
    </w:p>
    <w:p w:rsidR="008E5F2E" w:rsidRPr="008E5F2E" w:rsidRDefault="008E5F2E" w:rsidP="008E5F2E">
      <w:pPr>
        <w:jc w:val="both"/>
        <w:rPr>
          <w:sz w:val="24"/>
          <w:szCs w:val="24"/>
          <w:u w:val="single" w:color="1F497D" w:themeColor="text2"/>
        </w:rPr>
      </w:pPr>
      <w:r>
        <w:rPr>
          <w:noProof/>
          <w:sz w:val="24"/>
          <w:szCs w:val="24"/>
          <w:u w:val="single" w:color="1F497D" w:themeColor="text2"/>
          <w:lang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3932794</wp:posOffset>
            </wp:positionH>
            <wp:positionV relativeFrom="paragraph">
              <wp:posOffset>307903</wp:posOffset>
            </wp:positionV>
            <wp:extent cx="1612349" cy="2139351"/>
            <wp:effectExtent l="19050" t="0" r="6901" b="0"/>
            <wp:wrapNone/>
            <wp:docPr id="4" name="Image 3" descr="C:\Users\David\Desktop\ESILV\Semestre 3 &amp; 4\Communication Technique\IMG_01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Desktop\ESILV\Semestre 3 &amp; 4\Communication Technique\IMG_014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349" cy="2139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u w:val="single" w:color="1F497D" w:themeColor="text2"/>
          <w:lang w:eastAsia="fr-F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1991851</wp:posOffset>
            </wp:positionH>
            <wp:positionV relativeFrom="paragraph">
              <wp:posOffset>307903</wp:posOffset>
            </wp:positionV>
            <wp:extent cx="1602716" cy="2139351"/>
            <wp:effectExtent l="19050" t="0" r="0" b="0"/>
            <wp:wrapNone/>
            <wp:docPr id="3" name="Image 2" descr="C:\Users\David\Desktop\ESILV\Semestre 3 &amp; 4\Communication Technique\IMG_0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esktop\ESILV\Semestre 3 &amp; 4\Communication Technique\IMG_014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16" cy="2139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u w:val="single" w:color="1F497D" w:themeColor="text2"/>
          <w:lang w:eastAsia="fr-F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307340</wp:posOffset>
            </wp:positionV>
            <wp:extent cx="1602105" cy="2139315"/>
            <wp:effectExtent l="19050" t="0" r="0" b="0"/>
            <wp:wrapNone/>
            <wp:docPr id="2" name="Image 1" descr="C:\Users\David\Desktop\ESILV\Semestre 3 &amp; 4\Communication Technique\IMG_0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ESILV\Semestre 3 &amp; 4\Communication Technique\IMG_014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E5F2E">
        <w:rPr>
          <w:sz w:val="24"/>
          <w:szCs w:val="24"/>
          <w:u w:val="single" w:color="1F497D" w:themeColor="text2"/>
        </w:rPr>
        <w:t>Essai de compression d’une canette de 50cl</w:t>
      </w:r>
    </w:p>
    <w:p w:rsidR="008E5F2E" w:rsidRDefault="008E5F2E" w:rsidP="008E5F2E">
      <w:pPr>
        <w:jc w:val="both"/>
        <w:rPr>
          <w:sz w:val="24"/>
          <w:szCs w:val="24"/>
        </w:rPr>
      </w:pPr>
    </w:p>
    <w:p w:rsidR="00931E53" w:rsidRDefault="00931E53" w:rsidP="008E5F2E">
      <w:pPr>
        <w:jc w:val="both"/>
        <w:rPr>
          <w:sz w:val="24"/>
          <w:szCs w:val="24"/>
        </w:rPr>
      </w:pPr>
    </w:p>
    <w:p w:rsidR="00931E53" w:rsidRDefault="00235255" w:rsidP="008E5F2E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shape id="_x0000_s1036" type="#_x0000_t32" style="position:absolute;left:0;text-align:left;margin-left:440.35pt;margin-top:11.65pt;width:20.4pt;height:0;z-index:251672576" o:connectortype="straight">
            <v:stroke endarrow="block"/>
          </v:shape>
        </w:pict>
      </w:r>
      <w:r>
        <w:rPr>
          <w:noProof/>
          <w:sz w:val="24"/>
          <w:szCs w:val="24"/>
          <w:lang w:eastAsia="fr-FR"/>
        </w:rPr>
        <w:pict>
          <v:shape id="_x0000_s1035" type="#_x0000_t32" style="position:absolute;left:0;text-align:left;margin-left:286.85pt;margin-top:11.65pt;width:20.4pt;height:0;z-index:251671552" o:connectortype="straight">
            <v:stroke endarrow="block"/>
          </v:shape>
        </w:pict>
      </w:r>
      <w:r>
        <w:rPr>
          <w:noProof/>
          <w:sz w:val="24"/>
          <w:szCs w:val="24"/>
          <w:lang w:eastAsia="fr-FR"/>
        </w:rPr>
        <w:pict>
          <v:shape id="_x0000_s1034" type="#_x0000_t32" style="position:absolute;left:0;text-align:left;margin-left:131.55pt;margin-top:10.25pt;width:20.4pt;height:0;z-index:251670528" o:connectortype="straight">
            <v:stroke endarrow="block"/>
          </v:shape>
        </w:pict>
      </w:r>
    </w:p>
    <w:p w:rsidR="00931E53" w:rsidRDefault="00931E53" w:rsidP="008E5F2E">
      <w:pPr>
        <w:jc w:val="both"/>
        <w:rPr>
          <w:sz w:val="24"/>
          <w:szCs w:val="24"/>
        </w:rPr>
      </w:pPr>
    </w:p>
    <w:p w:rsidR="00931E53" w:rsidRDefault="00931E53" w:rsidP="008E5F2E">
      <w:pPr>
        <w:jc w:val="both"/>
        <w:rPr>
          <w:sz w:val="24"/>
          <w:szCs w:val="24"/>
        </w:rPr>
      </w:pPr>
    </w:p>
    <w:p w:rsidR="00931E53" w:rsidRDefault="00931E53" w:rsidP="008E5F2E">
      <w:pPr>
        <w:jc w:val="both"/>
        <w:rPr>
          <w:sz w:val="24"/>
          <w:szCs w:val="24"/>
        </w:rPr>
      </w:pPr>
    </w:p>
    <w:p w:rsidR="00931E53" w:rsidRDefault="00931E53" w:rsidP="008E5F2E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1991360</wp:posOffset>
            </wp:positionH>
            <wp:positionV relativeFrom="paragraph">
              <wp:posOffset>260985</wp:posOffset>
            </wp:positionV>
            <wp:extent cx="1634490" cy="2181860"/>
            <wp:effectExtent l="19050" t="0" r="3810" b="0"/>
            <wp:wrapNone/>
            <wp:docPr id="10" name="Image 5" descr="C:\Users\David\Desktop\ESILV\Semestre 3 &amp; 4\Communication Technique\IMG_01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id\Desktop\ESILV\Semestre 3 &amp; 4\Communication Technique\IMG_015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218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267335</wp:posOffset>
            </wp:positionV>
            <wp:extent cx="1633855" cy="2173605"/>
            <wp:effectExtent l="19050" t="0" r="4445" b="0"/>
            <wp:wrapNone/>
            <wp:docPr id="9" name="Image 4" descr="C:\Users\David\Desktop\ESILV\Semestre 3 &amp; 4\Communication Technique\IMG_01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\Desktop\ESILV\Semestre 3 &amp; 4\Communication Technique\IMG_0146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1E53" w:rsidRDefault="00931E53" w:rsidP="008E5F2E">
      <w:pPr>
        <w:jc w:val="both"/>
        <w:rPr>
          <w:sz w:val="24"/>
          <w:szCs w:val="24"/>
        </w:rPr>
      </w:pPr>
    </w:p>
    <w:p w:rsidR="00931E53" w:rsidRDefault="00235255" w:rsidP="00E66BDF">
      <w:pPr>
        <w:ind w:left="6372" w:firstLine="3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shape id="_x0000_s1037" type="#_x0000_t32" style="position:absolute;left:0;text-align:left;margin-left:-19.5pt;margin-top:20.7pt;width:20.4pt;height:0;z-index:251673600" o:connectortype="straight">
            <v:stroke endarrow="block"/>
          </v:shape>
        </w:pict>
      </w:r>
      <w:r>
        <w:rPr>
          <w:noProof/>
          <w:sz w:val="24"/>
          <w:szCs w:val="24"/>
          <w:lang w:eastAsia="fr-FR"/>
        </w:rPr>
        <w:pict>
          <v:shape id="_x0000_s1038" type="#_x0000_t32" style="position:absolute;left:0;text-align:left;margin-left:131.55pt;margin-top:20.7pt;width:20.4pt;height:0;z-index:251674624" o:connectortype="straight">
            <v:stroke endarrow="block"/>
          </v:shape>
        </w:pict>
      </w:r>
      <w:r w:rsidR="00E66BDF">
        <w:rPr>
          <w:sz w:val="24"/>
          <w:szCs w:val="24"/>
        </w:rPr>
        <w:t>Ainsi la canette pas</w:t>
      </w:r>
      <w:r w:rsidR="00732701">
        <w:rPr>
          <w:sz w:val="24"/>
          <w:szCs w:val="24"/>
        </w:rPr>
        <w:t>se</w:t>
      </w:r>
      <w:r w:rsidR="00E66BDF">
        <w:rPr>
          <w:sz w:val="24"/>
          <w:szCs w:val="24"/>
        </w:rPr>
        <w:t xml:space="preserve"> de 115.4 mm de hauteur à moins de 20mm de hauteur.</w:t>
      </w:r>
    </w:p>
    <w:p w:rsidR="00931E53" w:rsidRDefault="00931E53" w:rsidP="008E5F2E">
      <w:pPr>
        <w:jc w:val="both"/>
        <w:rPr>
          <w:sz w:val="24"/>
          <w:szCs w:val="24"/>
        </w:rPr>
      </w:pPr>
    </w:p>
    <w:p w:rsidR="00931E53" w:rsidRDefault="00931E53" w:rsidP="008E5F2E">
      <w:pPr>
        <w:jc w:val="both"/>
        <w:rPr>
          <w:sz w:val="24"/>
          <w:szCs w:val="24"/>
        </w:rPr>
      </w:pPr>
    </w:p>
    <w:p w:rsidR="00931E53" w:rsidRDefault="00931E53" w:rsidP="008E5F2E">
      <w:pPr>
        <w:jc w:val="both"/>
        <w:rPr>
          <w:sz w:val="24"/>
          <w:szCs w:val="24"/>
        </w:rPr>
      </w:pPr>
    </w:p>
    <w:p w:rsidR="008E5F2E" w:rsidRPr="00DB275B" w:rsidRDefault="00365137" w:rsidP="008E5F2E">
      <w:pPr>
        <w:jc w:val="both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Etude p</w:t>
      </w:r>
      <w:r w:rsidR="00DB275B" w:rsidRPr="00DB275B">
        <w:rPr>
          <w:color w:val="4F81BD" w:themeColor="accent1"/>
          <w:sz w:val="28"/>
          <w:szCs w:val="28"/>
        </w:rPr>
        <w:t>hysique du problème</w:t>
      </w:r>
    </w:p>
    <w:p w:rsidR="00DB275B" w:rsidRPr="00A709B2" w:rsidRDefault="00DB275B" w:rsidP="00DB275B">
      <w:pPr>
        <w:rPr>
          <w:sz w:val="24"/>
          <w:szCs w:val="24"/>
          <w:u w:val="single" w:color="1F497D" w:themeColor="text2"/>
        </w:rPr>
      </w:pPr>
      <w:r w:rsidRPr="00A709B2">
        <w:rPr>
          <w:sz w:val="24"/>
          <w:szCs w:val="24"/>
          <w:u w:val="single" w:color="1F497D" w:themeColor="text2"/>
        </w:rPr>
        <w:t>Tests effectués à l’aide de la machine de tests de résistance </w:t>
      </w:r>
    </w:p>
    <w:p w:rsidR="00DB275B" w:rsidRPr="00A709B2" w:rsidRDefault="00DB275B" w:rsidP="00DB275B">
      <w:pPr>
        <w:ind w:firstLine="708"/>
        <w:rPr>
          <w:sz w:val="24"/>
          <w:szCs w:val="24"/>
        </w:rPr>
      </w:pPr>
      <w:r w:rsidRPr="00A709B2">
        <w:rPr>
          <w:sz w:val="24"/>
          <w:szCs w:val="24"/>
        </w:rPr>
        <w:t>N</w:t>
      </w:r>
      <w:bookmarkStart w:id="0" w:name="_GoBack"/>
      <w:bookmarkEnd w:id="0"/>
      <w:r w:rsidR="006663B6">
        <w:rPr>
          <w:sz w:val="24"/>
          <w:szCs w:val="24"/>
        </w:rPr>
        <w:t>ous en avons extrait</w:t>
      </w:r>
      <w:r w:rsidRPr="00A709B2">
        <w:rPr>
          <w:sz w:val="24"/>
          <w:szCs w:val="24"/>
        </w:rPr>
        <w:t xml:space="preserve"> de nombreuses informations recueillies dans un fichier Excel. A l’aide de ces données nous avons pu tracer des courbes expérimentales de l’expérience. </w:t>
      </w:r>
    </w:p>
    <w:p w:rsidR="00DB275B" w:rsidRPr="00A709B2" w:rsidRDefault="00DB275B" w:rsidP="00DB275B">
      <w:pPr>
        <w:ind w:firstLine="708"/>
        <w:rPr>
          <w:sz w:val="24"/>
          <w:szCs w:val="24"/>
        </w:rPr>
      </w:pPr>
      <w:r w:rsidRPr="00A709B2">
        <w:rPr>
          <w:sz w:val="24"/>
          <w:szCs w:val="24"/>
        </w:rPr>
        <w:t>Conditions de test, canette de dimensions :</w:t>
      </w:r>
    </w:p>
    <w:p w:rsidR="00DB275B" w:rsidRPr="00A709B2" w:rsidRDefault="00DB275B" w:rsidP="00DB275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A709B2">
        <w:rPr>
          <w:sz w:val="24"/>
          <w:szCs w:val="24"/>
        </w:rPr>
        <w:t>hauteur : 115,4mm,</w:t>
      </w:r>
    </w:p>
    <w:p w:rsidR="00DB275B" w:rsidRPr="00A709B2" w:rsidRDefault="00DB275B" w:rsidP="00DB275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A709B2">
        <w:rPr>
          <w:sz w:val="24"/>
          <w:szCs w:val="24"/>
        </w:rPr>
        <w:t xml:space="preserve"> largeur : 65,6mm </w:t>
      </w:r>
    </w:p>
    <w:p w:rsidR="00DB275B" w:rsidRPr="00A709B2" w:rsidRDefault="00DB275B" w:rsidP="00DB275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A709B2">
        <w:rPr>
          <w:sz w:val="24"/>
          <w:szCs w:val="24"/>
        </w:rPr>
        <w:t xml:space="preserve">surface : 3379,85mm². </w:t>
      </w:r>
    </w:p>
    <w:p w:rsidR="00DB275B" w:rsidRPr="00A709B2" w:rsidRDefault="00DB275B" w:rsidP="00A709B2">
      <w:pPr>
        <w:ind w:firstLine="708"/>
        <w:rPr>
          <w:sz w:val="24"/>
          <w:szCs w:val="24"/>
        </w:rPr>
      </w:pPr>
      <w:r w:rsidRPr="00A709B2">
        <w:rPr>
          <w:sz w:val="24"/>
          <w:szCs w:val="24"/>
        </w:rPr>
        <w:lastRenderedPageBreak/>
        <w:t>La machine délivre une force de compression qui augmente progressivement en fonction de la distance à vitesse constante de 700mm.s</w:t>
      </w:r>
      <w:r w:rsidRPr="00A709B2">
        <w:rPr>
          <w:sz w:val="24"/>
          <w:szCs w:val="24"/>
          <w:vertAlign w:val="superscript"/>
        </w:rPr>
        <w:t>-1</w:t>
      </w:r>
      <w:r w:rsidRPr="00A709B2">
        <w:rPr>
          <w:sz w:val="24"/>
          <w:szCs w:val="24"/>
        </w:rPr>
        <w:t>.</w:t>
      </w:r>
    </w:p>
    <w:p w:rsidR="00DB275B" w:rsidRDefault="00DB275B" w:rsidP="00DB275B">
      <w:pPr>
        <w:keepNext/>
        <w:jc w:val="center"/>
      </w:pPr>
      <w:r>
        <w:rPr>
          <w:noProof/>
          <w:sz w:val="24"/>
          <w:szCs w:val="26"/>
          <w:lang w:eastAsia="fr-FR"/>
        </w:rPr>
        <w:drawing>
          <wp:inline distT="0" distB="0" distL="0" distR="0">
            <wp:extent cx="4800600" cy="2531225"/>
            <wp:effectExtent l="0" t="0" r="0" b="2540"/>
            <wp:docPr id="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3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75B" w:rsidRPr="00A709B2" w:rsidRDefault="00DB275B" w:rsidP="00DB275B">
      <w:pPr>
        <w:pStyle w:val="Lgende"/>
        <w:jc w:val="center"/>
        <w:rPr>
          <w:sz w:val="22"/>
          <w:szCs w:val="22"/>
        </w:rPr>
      </w:pPr>
      <w:r w:rsidRPr="00A709B2">
        <w:rPr>
          <w:sz w:val="22"/>
          <w:szCs w:val="22"/>
        </w:rPr>
        <w:t>Courbe de la charge appliquée à la canette en fonction de la distance de compression</w:t>
      </w:r>
    </w:p>
    <w:p w:rsidR="00DB275B" w:rsidRPr="00A709B2" w:rsidRDefault="00DB275B" w:rsidP="00A96308">
      <w:pPr>
        <w:ind w:firstLine="708"/>
        <w:jc w:val="both"/>
        <w:rPr>
          <w:sz w:val="24"/>
          <w:szCs w:val="24"/>
        </w:rPr>
      </w:pPr>
      <w:r w:rsidRPr="00A709B2">
        <w:rPr>
          <w:sz w:val="24"/>
          <w:szCs w:val="24"/>
        </w:rPr>
        <w:t>Grâce à cela nous pouvons déterminer une charge minimale applicable à la canette pour la compresser. Grâce à cette courbe nous</w:t>
      </w:r>
      <w:r w:rsidR="006663B6">
        <w:rPr>
          <w:sz w:val="24"/>
          <w:szCs w:val="24"/>
        </w:rPr>
        <w:t xml:space="preserve"> voyons qu’une charge d’environ 500 N</w:t>
      </w:r>
      <w:r w:rsidRPr="00A709B2">
        <w:rPr>
          <w:sz w:val="24"/>
          <w:szCs w:val="24"/>
        </w:rPr>
        <w:t xml:space="preserve"> suffit pour compresser la canette. Par ailleurs le tableau que nous avons fait sous Excel, nous donne les contraintes que la canette subi</w:t>
      </w:r>
      <w:r w:rsidR="00AD7549">
        <w:rPr>
          <w:sz w:val="24"/>
          <w:szCs w:val="24"/>
        </w:rPr>
        <w:t>e</w:t>
      </w:r>
      <w:r w:rsidRPr="00A709B2">
        <w:rPr>
          <w:sz w:val="24"/>
          <w:szCs w:val="24"/>
        </w:rPr>
        <w:t xml:space="preserve"> en fonction de la force appliquée à la canette.</w:t>
      </w:r>
    </w:p>
    <w:p w:rsidR="00DB275B" w:rsidRDefault="00DB275B" w:rsidP="00DB275B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4241581" cy="2305050"/>
            <wp:effectExtent l="0" t="0" r="6985" b="0"/>
            <wp:docPr id="1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581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75B" w:rsidRPr="00562A07" w:rsidRDefault="00DB275B" w:rsidP="00DB275B">
      <w:pPr>
        <w:pStyle w:val="Lgende"/>
        <w:jc w:val="center"/>
      </w:pPr>
      <w:r>
        <w:t>Extrait du tableau Excel contenant les contraintes</w:t>
      </w:r>
    </w:p>
    <w:p w:rsidR="00DB275B" w:rsidRDefault="00DB275B" w:rsidP="00DB275B">
      <w:pPr>
        <w:rPr>
          <w:sz w:val="24"/>
          <w:szCs w:val="26"/>
        </w:rPr>
      </w:pPr>
      <w:r>
        <w:rPr>
          <w:sz w:val="24"/>
          <w:szCs w:val="26"/>
        </w:rPr>
        <w:t xml:space="preserve"> </w:t>
      </w:r>
    </w:p>
    <w:p w:rsidR="00DB275B" w:rsidRDefault="00DB275B" w:rsidP="00DB275B">
      <w:pPr>
        <w:rPr>
          <w:sz w:val="24"/>
          <w:szCs w:val="26"/>
        </w:rPr>
      </w:pPr>
    </w:p>
    <w:p w:rsidR="00A96308" w:rsidRDefault="00A96308" w:rsidP="00DB275B">
      <w:pPr>
        <w:rPr>
          <w:sz w:val="24"/>
          <w:szCs w:val="26"/>
        </w:rPr>
      </w:pPr>
    </w:p>
    <w:p w:rsidR="00A96308" w:rsidRDefault="00A96308" w:rsidP="00DB275B">
      <w:pPr>
        <w:rPr>
          <w:sz w:val="24"/>
          <w:szCs w:val="26"/>
        </w:rPr>
      </w:pPr>
    </w:p>
    <w:p w:rsidR="00A96308" w:rsidRDefault="00A96308" w:rsidP="00DB275B">
      <w:pPr>
        <w:rPr>
          <w:sz w:val="24"/>
          <w:szCs w:val="26"/>
        </w:rPr>
      </w:pPr>
    </w:p>
    <w:p w:rsidR="00A96308" w:rsidRDefault="00A96308" w:rsidP="00DB275B">
      <w:pPr>
        <w:rPr>
          <w:sz w:val="24"/>
          <w:szCs w:val="26"/>
        </w:rPr>
      </w:pPr>
    </w:p>
    <w:p w:rsidR="00DB275B" w:rsidRDefault="00DB275B" w:rsidP="00A709B2">
      <w:pPr>
        <w:ind w:firstLine="708"/>
        <w:rPr>
          <w:sz w:val="24"/>
          <w:szCs w:val="26"/>
        </w:rPr>
      </w:pPr>
      <w:r>
        <w:rPr>
          <w:sz w:val="24"/>
          <w:szCs w:val="26"/>
        </w:rPr>
        <w:t>De plus</w:t>
      </w:r>
      <w:r w:rsidR="00AD7549">
        <w:rPr>
          <w:sz w:val="24"/>
          <w:szCs w:val="26"/>
        </w:rPr>
        <w:t>,</w:t>
      </w:r>
      <w:r>
        <w:rPr>
          <w:sz w:val="24"/>
          <w:szCs w:val="26"/>
        </w:rPr>
        <w:t xml:space="preserve"> les données ca</w:t>
      </w:r>
      <w:r w:rsidR="00AD7549">
        <w:rPr>
          <w:sz w:val="24"/>
          <w:szCs w:val="26"/>
        </w:rPr>
        <w:t xml:space="preserve">lculées nous permettent de tracer </w:t>
      </w:r>
      <w:r>
        <w:rPr>
          <w:sz w:val="24"/>
          <w:szCs w:val="26"/>
        </w:rPr>
        <w:t>une courbe caractéristique de l’étude :</w:t>
      </w:r>
    </w:p>
    <w:p w:rsidR="00DB275B" w:rsidRDefault="00DB275B" w:rsidP="00DB275B">
      <w:pPr>
        <w:keepNext/>
        <w:jc w:val="center"/>
      </w:pPr>
      <w:r>
        <w:rPr>
          <w:noProof/>
          <w:sz w:val="24"/>
          <w:szCs w:val="26"/>
          <w:lang w:eastAsia="fr-FR"/>
        </w:rPr>
        <w:drawing>
          <wp:inline distT="0" distB="0" distL="0" distR="0">
            <wp:extent cx="4476750" cy="2590800"/>
            <wp:effectExtent l="0" t="0" r="0" b="0"/>
            <wp:docPr id="1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75B" w:rsidRPr="00A709B2" w:rsidRDefault="00DB275B" w:rsidP="00DB275B">
      <w:pPr>
        <w:pStyle w:val="Lgende"/>
        <w:jc w:val="center"/>
        <w:rPr>
          <w:sz w:val="22"/>
          <w:szCs w:val="22"/>
        </w:rPr>
      </w:pPr>
      <w:r w:rsidRPr="00A709B2">
        <w:rPr>
          <w:sz w:val="22"/>
          <w:szCs w:val="22"/>
        </w:rPr>
        <w:t>Courbe de la contrainte en fonction de la déformation</w:t>
      </w:r>
    </w:p>
    <w:p w:rsidR="00DB275B" w:rsidRDefault="00DB275B" w:rsidP="00DB275B">
      <w:pPr>
        <w:rPr>
          <w:sz w:val="32"/>
          <w:szCs w:val="32"/>
        </w:rPr>
      </w:pPr>
    </w:p>
    <w:p w:rsidR="00DB275B" w:rsidRPr="00A96308" w:rsidRDefault="00DB275B" w:rsidP="00DB275B">
      <w:pPr>
        <w:rPr>
          <w:sz w:val="24"/>
          <w:szCs w:val="24"/>
          <w:u w:val="single" w:color="1F497D" w:themeColor="text2"/>
        </w:rPr>
      </w:pPr>
      <w:r w:rsidRPr="00A96308">
        <w:rPr>
          <w:sz w:val="24"/>
          <w:szCs w:val="24"/>
          <w:u w:val="single" w:color="1F497D" w:themeColor="text2"/>
        </w:rPr>
        <w:t>Etude théorique de la compression, calcul de la force minimale nécessaire pour compresser une canette :</w:t>
      </w:r>
    </w:p>
    <w:p w:rsidR="00DB275B" w:rsidRPr="00A709B2" w:rsidRDefault="00A96308" w:rsidP="00A96308">
      <w:pPr>
        <w:ind w:firstLine="708"/>
        <w:rPr>
          <w:sz w:val="24"/>
          <w:szCs w:val="24"/>
        </w:rPr>
      </w:pPr>
      <w:r w:rsidRPr="00A709B2">
        <w:rPr>
          <w:sz w:val="24"/>
          <w:szCs w:val="24"/>
        </w:rPr>
        <w:t xml:space="preserve">On utilise la loi de </w:t>
      </w:r>
      <w:proofErr w:type="spellStart"/>
      <w:r w:rsidRPr="00A709B2">
        <w:rPr>
          <w:sz w:val="24"/>
          <w:szCs w:val="24"/>
        </w:rPr>
        <w:t>Hook</w:t>
      </w:r>
      <w:proofErr w:type="spellEnd"/>
      <w:r w:rsidRPr="00A709B2">
        <w:rPr>
          <w:sz w:val="24"/>
          <w:szCs w:val="24"/>
        </w:rPr>
        <w:t>, a</w:t>
      </w:r>
      <w:r w:rsidR="00DB275B" w:rsidRPr="00A709B2">
        <w:rPr>
          <w:sz w:val="24"/>
          <w:szCs w:val="24"/>
        </w:rPr>
        <w:t xml:space="preserve">vec E le module d’Young de la canette : 69GPa, ΔL = 100mm la </w:t>
      </w:r>
      <w:r w:rsidRPr="00A709B2">
        <w:rPr>
          <w:sz w:val="24"/>
          <w:szCs w:val="24"/>
        </w:rPr>
        <w:t>distance de compression, L = 115.4mm</w:t>
      </w:r>
      <w:r w:rsidR="00DB275B" w:rsidRPr="00A709B2">
        <w:rPr>
          <w:sz w:val="24"/>
          <w:szCs w:val="24"/>
        </w:rPr>
        <w:t xml:space="preserve"> taille de la canette et S = 10,29 mm², surface de la tranche des parois de la canette et </w:t>
      </w:r>
      <w:proofErr w:type="spellStart"/>
      <w:r w:rsidR="00DB275B" w:rsidRPr="00A709B2">
        <w:rPr>
          <w:sz w:val="24"/>
          <w:szCs w:val="24"/>
        </w:rPr>
        <w:t>σ</w:t>
      </w:r>
      <w:r w:rsidR="00DB275B" w:rsidRPr="00A709B2">
        <w:rPr>
          <w:sz w:val="24"/>
          <w:szCs w:val="24"/>
          <w:vertAlign w:val="subscript"/>
        </w:rPr>
        <w:t>adm</w:t>
      </w:r>
      <w:proofErr w:type="spellEnd"/>
      <w:r w:rsidR="00DB275B" w:rsidRPr="00A709B2">
        <w:rPr>
          <w:sz w:val="24"/>
          <w:szCs w:val="24"/>
          <w:vertAlign w:val="subscript"/>
        </w:rPr>
        <w:t xml:space="preserve"> </w:t>
      </w:r>
      <w:r w:rsidR="00DB275B" w:rsidRPr="00A709B2">
        <w:rPr>
          <w:sz w:val="24"/>
          <w:szCs w:val="24"/>
        </w:rPr>
        <w:t>la contrainte admissible de la canette.</w:t>
      </w:r>
    </w:p>
    <w:p w:rsidR="00DB275B" w:rsidRDefault="00DB275B" w:rsidP="00DB275B">
      <w:pPr>
        <w:jc w:val="center"/>
        <w:rPr>
          <w:sz w:val="36"/>
          <w:szCs w:val="36"/>
        </w:rPr>
      </w:pPr>
      <w:proofErr w:type="spellStart"/>
      <w:proofErr w:type="gramStart"/>
      <w:r w:rsidRPr="00587590">
        <w:rPr>
          <w:sz w:val="36"/>
          <w:szCs w:val="36"/>
        </w:rPr>
        <w:t>σ</w:t>
      </w:r>
      <w:r>
        <w:rPr>
          <w:sz w:val="36"/>
          <w:szCs w:val="36"/>
          <w:vertAlign w:val="subscript"/>
        </w:rPr>
        <w:t>adm</w:t>
      </w:r>
      <w:proofErr w:type="spellEnd"/>
      <w:proofErr w:type="gramEnd"/>
      <w:r w:rsidRPr="00587590">
        <w:rPr>
          <w:sz w:val="36"/>
          <w:szCs w:val="36"/>
        </w:rPr>
        <w:t xml:space="preserve"> = E*(ΔL/L) </w:t>
      </w:r>
      <w:r>
        <w:rPr>
          <w:sz w:val="36"/>
          <w:szCs w:val="36"/>
        </w:rPr>
        <w:t xml:space="preserve">et </w:t>
      </w:r>
      <w:proofErr w:type="spellStart"/>
      <w:r w:rsidRPr="00587590">
        <w:rPr>
          <w:sz w:val="36"/>
          <w:szCs w:val="36"/>
        </w:rPr>
        <w:t>σ</w:t>
      </w:r>
      <w:r>
        <w:rPr>
          <w:sz w:val="36"/>
          <w:szCs w:val="36"/>
          <w:vertAlign w:val="subscript"/>
        </w:rPr>
        <w:t>adm</w:t>
      </w:r>
      <w:proofErr w:type="spellEnd"/>
      <w:r>
        <w:rPr>
          <w:sz w:val="36"/>
          <w:szCs w:val="36"/>
        </w:rPr>
        <w:t xml:space="preserve"> = F/S</w:t>
      </w:r>
    </w:p>
    <w:p w:rsidR="00DB275B" w:rsidRDefault="00DB275B" w:rsidP="00DB275B">
      <w:pPr>
        <w:jc w:val="center"/>
        <w:rPr>
          <w:sz w:val="36"/>
          <w:szCs w:val="36"/>
        </w:rPr>
      </w:pPr>
      <w:r w:rsidRPr="000B46C3">
        <w:rPr>
          <w:sz w:val="36"/>
          <w:szCs w:val="36"/>
        </w:rPr>
        <w:sym w:font="Wingdings" w:char="F0F3"/>
      </w:r>
    </w:p>
    <w:p w:rsidR="00DB275B" w:rsidRPr="007C03A3" w:rsidRDefault="00DB275B" w:rsidP="00DB275B">
      <w:pPr>
        <w:jc w:val="center"/>
        <w:rPr>
          <w:sz w:val="36"/>
          <w:szCs w:val="36"/>
        </w:rPr>
      </w:pPr>
      <w:r w:rsidRPr="007C03A3">
        <w:rPr>
          <w:sz w:val="36"/>
          <w:szCs w:val="36"/>
        </w:rPr>
        <w:t xml:space="preserve">F = (E* </w:t>
      </w:r>
      <w:r w:rsidRPr="00587590">
        <w:rPr>
          <w:sz w:val="36"/>
          <w:szCs w:val="36"/>
        </w:rPr>
        <w:t>Δ</w:t>
      </w:r>
      <w:r w:rsidRPr="007C03A3">
        <w:rPr>
          <w:sz w:val="36"/>
          <w:szCs w:val="36"/>
        </w:rPr>
        <w:t xml:space="preserve">L*S)/L </w:t>
      </w:r>
    </w:p>
    <w:p w:rsidR="00DB275B" w:rsidRPr="007C03A3" w:rsidRDefault="00A96308" w:rsidP="00DB275B">
      <w:pPr>
        <w:jc w:val="center"/>
        <w:rPr>
          <w:sz w:val="24"/>
          <w:szCs w:val="24"/>
        </w:rPr>
      </w:pPr>
      <w:proofErr w:type="gramStart"/>
      <w:r w:rsidRPr="007C03A3">
        <w:rPr>
          <w:sz w:val="24"/>
          <w:szCs w:val="24"/>
        </w:rPr>
        <w:t>d</w:t>
      </w:r>
      <w:r w:rsidR="00DB275B" w:rsidRPr="007C03A3">
        <w:rPr>
          <w:sz w:val="24"/>
          <w:szCs w:val="24"/>
        </w:rPr>
        <w:t>’où</w:t>
      </w:r>
      <w:proofErr w:type="gramEnd"/>
    </w:p>
    <w:p w:rsidR="00DB275B" w:rsidRPr="007C03A3" w:rsidRDefault="00DB275B" w:rsidP="00DB275B">
      <w:pPr>
        <w:jc w:val="center"/>
        <w:rPr>
          <w:sz w:val="36"/>
          <w:szCs w:val="36"/>
        </w:rPr>
      </w:pPr>
      <w:r w:rsidRPr="007C03A3">
        <w:rPr>
          <w:sz w:val="36"/>
          <w:szCs w:val="36"/>
        </w:rPr>
        <w:t xml:space="preserve"> F = (69*100*10,29)/114,5</w:t>
      </w:r>
      <w:r w:rsidRPr="007C03A3">
        <w:rPr>
          <w:sz w:val="36"/>
          <w:szCs w:val="36"/>
        </w:rPr>
        <w:br/>
        <w:t>F = 620N</w:t>
      </w:r>
    </w:p>
    <w:p w:rsidR="00DB275B" w:rsidRPr="00A709B2" w:rsidRDefault="00DB275B" w:rsidP="00DB275B">
      <w:pPr>
        <w:rPr>
          <w:sz w:val="24"/>
          <w:szCs w:val="24"/>
        </w:rPr>
      </w:pPr>
      <w:r w:rsidRPr="00A709B2">
        <w:rPr>
          <w:sz w:val="24"/>
          <w:szCs w:val="24"/>
        </w:rPr>
        <w:t xml:space="preserve">Il nous </w:t>
      </w:r>
      <w:r w:rsidR="00A96308" w:rsidRPr="00A709B2">
        <w:rPr>
          <w:sz w:val="24"/>
          <w:szCs w:val="24"/>
        </w:rPr>
        <w:t>faut donc une f</w:t>
      </w:r>
      <w:r w:rsidRPr="00A709B2">
        <w:rPr>
          <w:sz w:val="24"/>
          <w:szCs w:val="24"/>
        </w:rPr>
        <w:t>orce de compression de minimum 620N pour compresser la canette.</w:t>
      </w:r>
    </w:p>
    <w:p w:rsidR="00C34997" w:rsidRDefault="00C34997" w:rsidP="00DB275B"/>
    <w:p w:rsidR="00C34997" w:rsidRDefault="00491D9A" w:rsidP="00DB275B">
      <w:pPr>
        <w:rPr>
          <w:color w:val="4F81BD" w:themeColor="accent1"/>
          <w:sz w:val="28"/>
          <w:szCs w:val="28"/>
        </w:rPr>
      </w:pPr>
      <w:r w:rsidRPr="00491D9A">
        <w:rPr>
          <w:color w:val="4F81BD" w:themeColor="accent1"/>
          <w:sz w:val="28"/>
          <w:szCs w:val="28"/>
        </w:rPr>
        <w:lastRenderedPageBreak/>
        <w:t>Conceptualisation du vélo</w:t>
      </w:r>
    </w:p>
    <w:p w:rsidR="00491D9A" w:rsidRDefault="00AE69FC" w:rsidP="00DB275B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3147792</wp:posOffset>
            </wp:positionH>
            <wp:positionV relativeFrom="paragraph">
              <wp:posOffset>500692</wp:posOffset>
            </wp:positionV>
            <wp:extent cx="1162769" cy="931652"/>
            <wp:effectExtent l="19050" t="0" r="0" b="0"/>
            <wp:wrapNone/>
            <wp:docPr id="16" name="Image 15" descr="z216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21653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769" cy="931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2078116</wp:posOffset>
            </wp:positionH>
            <wp:positionV relativeFrom="paragraph">
              <wp:posOffset>500693</wp:posOffset>
            </wp:positionV>
            <wp:extent cx="783678" cy="1043796"/>
            <wp:effectExtent l="19050" t="0" r="0" b="0"/>
            <wp:wrapNone/>
            <wp:docPr id="15" name="il_fi" descr="http://www.performanceenginecomponents.com/images/pis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performanceenginecomponents.com/images/piston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678" cy="1043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1D9A">
        <w:rPr>
          <w:sz w:val="24"/>
          <w:szCs w:val="24"/>
        </w:rPr>
        <w:tab/>
        <w:t>Pour concevoir le vél</w:t>
      </w:r>
      <w:r w:rsidR="006663B6">
        <w:rPr>
          <w:sz w:val="24"/>
          <w:szCs w:val="24"/>
        </w:rPr>
        <w:t>o, nous avons décidé de l’associer av</w:t>
      </w:r>
      <w:r w:rsidR="00491D9A">
        <w:rPr>
          <w:sz w:val="24"/>
          <w:szCs w:val="24"/>
        </w:rPr>
        <w:t>ec un piston de voiture ainsi qu’une armoire à distribution de canette</w:t>
      </w:r>
      <w:r w:rsidR="006663B6">
        <w:rPr>
          <w:sz w:val="24"/>
          <w:szCs w:val="24"/>
        </w:rPr>
        <w:t>s</w:t>
      </w:r>
      <w:r w:rsidR="00491D9A">
        <w:rPr>
          <w:sz w:val="24"/>
          <w:szCs w:val="24"/>
        </w:rPr>
        <w:t xml:space="preserve">. </w:t>
      </w:r>
    </w:p>
    <w:p w:rsidR="00491D9A" w:rsidRPr="00491D9A" w:rsidRDefault="00B14782" w:rsidP="00DB275B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50908</wp:posOffset>
            </wp:positionH>
            <wp:positionV relativeFrom="paragraph">
              <wp:posOffset>-2540</wp:posOffset>
            </wp:positionV>
            <wp:extent cx="1602716" cy="992038"/>
            <wp:effectExtent l="19050" t="0" r="0" b="0"/>
            <wp:wrapNone/>
            <wp:docPr id="14" name="Image 13" descr="velo-kx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lo-kx-30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2716" cy="992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1E53" w:rsidRDefault="00AE69FC" w:rsidP="008E5F2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+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31E53" w:rsidRDefault="00931E53" w:rsidP="008E5F2E">
      <w:pPr>
        <w:jc w:val="both"/>
        <w:rPr>
          <w:sz w:val="24"/>
          <w:szCs w:val="24"/>
        </w:rPr>
      </w:pPr>
    </w:p>
    <w:p w:rsidR="00931E53" w:rsidRDefault="00AE69FC" w:rsidP="008E5F2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</w:t>
      </w:r>
    </w:p>
    <w:p w:rsidR="00AE69FC" w:rsidRDefault="006158EE" w:rsidP="00C1102C">
      <w:pPr>
        <w:pStyle w:val="Sansinterligne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>
            <wp:extent cx="3856007" cy="2892065"/>
            <wp:effectExtent l="19050" t="0" r="0" b="0"/>
            <wp:docPr id="17" name="Image 9" descr="C:\Users\David\AppData\Local\Microsoft\Windows\Temporary Internet Files\Content.Word\IMG_0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vid\AppData\Local\Microsoft\Windows\Temporary Internet Files\Content.Word\IMG_0152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055" cy="2892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02C" w:rsidRPr="00C1102C" w:rsidRDefault="00C1102C" w:rsidP="00C1102C">
      <w:pPr>
        <w:pStyle w:val="Sansinterligne"/>
      </w:pPr>
      <w:r w:rsidRPr="00C1102C">
        <w:rPr>
          <w:u w:val="single" w:color="1F497D" w:themeColor="text2"/>
        </w:rPr>
        <w:t>Dessin de représentation du vélo écraseur de canette</w:t>
      </w:r>
      <w:r>
        <w:rPr>
          <w:u w:val="single" w:color="1F497D" w:themeColor="text2"/>
        </w:rPr>
        <w:t>s</w:t>
      </w:r>
      <w:r w:rsidRPr="00C1102C">
        <w:t> </w:t>
      </w:r>
      <w:r w:rsidRPr="00C1102C">
        <w:rPr>
          <w:sz w:val="16"/>
          <w:szCs w:val="16"/>
        </w:rPr>
        <w:t>(le dessin n’est pas à l’échelle)</w:t>
      </w:r>
    </w:p>
    <w:p w:rsidR="00C1102C" w:rsidRPr="00C1102C" w:rsidRDefault="00C1102C" w:rsidP="00C1102C">
      <w:pPr>
        <w:pStyle w:val="Sansinterligne"/>
        <w:rPr>
          <w:sz w:val="16"/>
          <w:szCs w:val="16"/>
        </w:rPr>
      </w:pPr>
      <w:r w:rsidRPr="00C1102C">
        <w:rPr>
          <w:b/>
        </w:rPr>
        <w:t>Légende :</w:t>
      </w:r>
      <w:r w:rsidRPr="00C1102C">
        <w:t xml:space="preserve"> </w:t>
      </w:r>
      <w:r w:rsidRPr="00C1102C">
        <w:rPr>
          <w:b/>
          <w:color w:val="4F81BD" w:themeColor="accent1"/>
        </w:rPr>
        <w:t>bleu : canette</w:t>
      </w:r>
      <w:r w:rsidRPr="00C1102C">
        <w:rPr>
          <w:b/>
        </w:rPr>
        <w:t> </w:t>
      </w:r>
      <w:r w:rsidRPr="00C1102C">
        <w:rPr>
          <w:b/>
          <w:color w:val="C00000"/>
        </w:rPr>
        <w:t>; rouge : armoire à canette</w:t>
      </w:r>
      <w:r w:rsidRPr="00C1102C">
        <w:rPr>
          <w:b/>
        </w:rPr>
        <w:t xml:space="preserve"> ; </w:t>
      </w:r>
      <w:r w:rsidRPr="00C1102C">
        <w:rPr>
          <w:b/>
          <w:color w:val="00B050"/>
        </w:rPr>
        <w:t>vert : assemblage du piston</w:t>
      </w:r>
      <w:r w:rsidRPr="00C1102C">
        <w:rPr>
          <w:b/>
        </w:rPr>
        <w:t xml:space="preserve"> ; </w:t>
      </w:r>
      <w:r w:rsidRPr="00C1102C">
        <w:rPr>
          <w:b/>
          <w:color w:val="F79646" w:themeColor="accent6"/>
        </w:rPr>
        <w:t>orange : assemblage du vélo avec le piston.</w:t>
      </w:r>
    </w:p>
    <w:p w:rsidR="00C1102C" w:rsidRDefault="00C1102C" w:rsidP="008E5F2E">
      <w:pPr>
        <w:jc w:val="both"/>
        <w:rPr>
          <w:sz w:val="24"/>
          <w:szCs w:val="24"/>
        </w:rPr>
      </w:pPr>
    </w:p>
    <w:p w:rsidR="002C72FD" w:rsidRDefault="00514697" w:rsidP="002C72F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Notre système est ainsi composé</w:t>
      </w:r>
      <w:r w:rsidR="002C72FD">
        <w:rPr>
          <w:sz w:val="24"/>
          <w:szCs w:val="24"/>
        </w:rPr>
        <w:t xml:space="preserve"> de trois grands assemblages. Cet assemblage étant compliqué nous avons décidé de ne commencer et éventuellement de ne garder que l’assemblage du piston avec l’armoire et les canettes.</w:t>
      </w:r>
    </w:p>
    <w:p w:rsidR="002C72FD" w:rsidRDefault="002C72FD" w:rsidP="002C72F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Nous avons ainsi conçu certaines des pièces de façon détaillé</w:t>
      </w:r>
      <w:r w:rsidR="00514697">
        <w:rPr>
          <w:sz w:val="24"/>
          <w:szCs w:val="24"/>
        </w:rPr>
        <w:t>es</w:t>
      </w:r>
      <w:r>
        <w:rPr>
          <w:sz w:val="24"/>
          <w:szCs w:val="24"/>
        </w:rPr>
        <w:t xml:space="preserve"> et avons commencé à les modéliser sur </w:t>
      </w:r>
      <w:proofErr w:type="spellStart"/>
      <w:r>
        <w:rPr>
          <w:sz w:val="24"/>
          <w:szCs w:val="24"/>
        </w:rPr>
        <w:t>SolidWorks</w:t>
      </w:r>
      <w:proofErr w:type="spellEnd"/>
      <w:r>
        <w:rPr>
          <w:sz w:val="24"/>
          <w:szCs w:val="24"/>
        </w:rPr>
        <w:t xml:space="preserve">. </w:t>
      </w:r>
    </w:p>
    <w:p w:rsidR="002C72FD" w:rsidRDefault="002C72FD" w:rsidP="002C72F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Voici leur mise en plan</w:t>
      </w:r>
      <w:r w:rsidR="00514697">
        <w:rPr>
          <w:sz w:val="24"/>
          <w:szCs w:val="24"/>
        </w:rPr>
        <w:t>, les mesures sont en [mm]</w:t>
      </w:r>
      <w:r>
        <w:rPr>
          <w:sz w:val="24"/>
          <w:szCs w:val="24"/>
        </w:rPr>
        <w:t>.</w:t>
      </w:r>
    </w:p>
    <w:p w:rsidR="002C72FD" w:rsidRDefault="002C72FD" w:rsidP="002C72FD">
      <w:pPr>
        <w:ind w:firstLine="708"/>
        <w:jc w:val="both"/>
        <w:rPr>
          <w:sz w:val="24"/>
          <w:szCs w:val="24"/>
        </w:rPr>
      </w:pPr>
    </w:p>
    <w:p w:rsidR="00423CF9" w:rsidRDefault="00423CF9" w:rsidP="002C72FD">
      <w:pPr>
        <w:ind w:firstLine="708"/>
        <w:jc w:val="both"/>
        <w:rPr>
          <w:sz w:val="24"/>
          <w:szCs w:val="24"/>
        </w:rPr>
      </w:pPr>
    </w:p>
    <w:p w:rsidR="00423CF9" w:rsidRDefault="00423CF9" w:rsidP="002C72FD">
      <w:pPr>
        <w:ind w:firstLine="708"/>
        <w:jc w:val="both"/>
        <w:rPr>
          <w:sz w:val="24"/>
          <w:szCs w:val="24"/>
        </w:rPr>
      </w:pPr>
    </w:p>
    <w:p w:rsidR="00423CF9" w:rsidRPr="00423CF9" w:rsidRDefault="00423CF9" w:rsidP="002C72FD">
      <w:pPr>
        <w:ind w:firstLine="708"/>
        <w:jc w:val="both"/>
        <w:rPr>
          <w:sz w:val="24"/>
          <w:szCs w:val="24"/>
          <w:u w:val="single" w:color="1F497D" w:themeColor="text2"/>
        </w:rPr>
      </w:pPr>
      <w:r w:rsidRPr="00423CF9">
        <w:rPr>
          <w:sz w:val="24"/>
          <w:szCs w:val="24"/>
          <w:u w:val="single" w:color="1F497D" w:themeColor="text2"/>
        </w:rPr>
        <w:lastRenderedPageBreak/>
        <w:t>Boîte à canettes</w:t>
      </w:r>
    </w:p>
    <w:p w:rsidR="00423CF9" w:rsidRDefault="00423CF9" w:rsidP="002C72FD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93980</wp:posOffset>
            </wp:positionH>
            <wp:positionV relativeFrom="paragraph">
              <wp:posOffset>35560</wp:posOffset>
            </wp:positionV>
            <wp:extent cx="5748655" cy="3070860"/>
            <wp:effectExtent l="19050" t="0" r="4445" b="0"/>
            <wp:wrapSquare wrapText="bothSides"/>
            <wp:docPr id="19" name="Image 12" descr="C:\Users\David\Desktop\ESILV\Semestre 3 &amp; 4\Communication Technique\plan-boî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vid\Desktop\ESILV\Semestre 3 &amp; 4\Communication Technique\plan-boîte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102C" w:rsidRDefault="006663B6" w:rsidP="00F6370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Cette boite a</w:t>
      </w:r>
      <w:r w:rsidR="00423CF9">
        <w:rPr>
          <w:sz w:val="24"/>
          <w:szCs w:val="24"/>
        </w:rPr>
        <w:t xml:space="preserve"> pour but d’y ranger les canettes en </w:t>
      </w:r>
      <w:proofErr w:type="gramStart"/>
      <w:r w:rsidR="00423CF9">
        <w:rPr>
          <w:sz w:val="24"/>
          <w:szCs w:val="24"/>
        </w:rPr>
        <w:t>les dépo</w:t>
      </w:r>
      <w:r w:rsidR="00F63704">
        <w:rPr>
          <w:sz w:val="24"/>
          <w:szCs w:val="24"/>
        </w:rPr>
        <w:t>sant</w:t>
      </w:r>
      <w:proofErr w:type="gramEnd"/>
      <w:r w:rsidR="00F63704">
        <w:rPr>
          <w:sz w:val="24"/>
          <w:szCs w:val="24"/>
        </w:rPr>
        <w:t xml:space="preserve"> dans la fente supérieure. L</w:t>
      </w:r>
      <w:r w:rsidR="00423CF9">
        <w:rPr>
          <w:sz w:val="24"/>
          <w:szCs w:val="24"/>
        </w:rPr>
        <w:t>es canettes roule</w:t>
      </w:r>
      <w:r w:rsidR="00F63704">
        <w:rPr>
          <w:sz w:val="24"/>
          <w:szCs w:val="24"/>
        </w:rPr>
        <w:t>nt</w:t>
      </w:r>
      <w:r w:rsidR="00423CF9">
        <w:rPr>
          <w:sz w:val="24"/>
          <w:szCs w:val="24"/>
        </w:rPr>
        <w:t xml:space="preserve"> le long de la pente pour tomber</w:t>
      </w:r>
      <w:r w:rsidR="00F63704">
        <w:rPr>
          <w:sz w:val="24"/>
          <w:szCs w:val="24"/>
        </w:rPr>
        <w:t xml:space="preserve"> soit dans une autre boite soit dans la pièce de réception de compactage des canettes. </w:t>
      </w:r>
      <w:r w:rsidR="00423CF9">
        <w:rPr>
          <w:sz w:val="24"/>
          <w:szCs w:val="24"/>
        </w:rPr>
        <w:t xml:space="preserve"> </w:t>
      </w:r>
      <w:r>
        <w:rPr>
          <w:sz w:val="24"/>
          <w:szCs w:val="24"/>
        </w:rPr>
        <w:t>La boîte est conçue pour</w:t>
      </w:r>
      <w:r w:rsidR="00F63704">
        <w:rPr>
          <w:sz w:val="24"/>
          <w:szCs w:val="24"/>
        </w:rPr>
        <w:t xml:space="preserve"> que plusieurs boîtes à canettes puissent être assemblées ensemble, les unes par-dessus les autres. L’armoire à canettes est ainsi à taille variable, ce </w:t>
      </w:r>
      <w:r w:rsidR="00A14815">
        <w:rPr>
          <w:sz w:val="24"/>
          <w:szCs w:val="24"/>
        </w:rPr>
        <w:t xml:space="preserve">qui éventuellement </w:t>
      </w:r>
      <w:r w:rsidR="00F63704">
        <w:rPr>
          <w:sz w:val="24"/>
          <w:szCs w:val="24"/>
        </w:rPr>
        <w:t xml:space="preserve"> </w:t>
      </w:r>
      <w:r w:rsidR="00A14815">
        <w:rPr>
          <w:sz w:val="24"/>
          <w:szCs w:val="24"/>
        </w:rPr>
        <w:t xml:space="preserve">permet </w:t>
      </w:r>
      <w:r w:rsidR="00F63704">
        <w:rPr>
          <w:sz w:val="24"/>
          <w:szCs w:val="24"/>
        </w:rPr>
        <w:t xml:space="preserve">un prototypage rapide. </w:t>
      </w:r>
    </w:p>
    <w:p w:rsidR="008A5EF7" w:rsidRPr="008A3847" w:rsidRDefault="008A5EF7" w:rsidP="00F63704">
      <w:pPr>
        <w:ind w:firstLine="708"/>
        <w:jc w:val="both"/>
        <w:rPr>
          <w:sz w:val="24"/>
          <w:szCs w:val="24"/>
          <w:u w:val="single" w:color="1F497D" w:themeColor="text2"/>
        </w:rPr>
      </w:pPr>
      <w:r w:rsidRPr="008A3847">
        <w:rPr>
          <w:noProof/>
          <w:sz w:val="24"/>
          <w:szCs w:val="24"/>
          <w:u w:val="single" w:color="1F497D" w:themeColor="text2"/>
          <w:lang w:eastAsia="fr-F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93980</wp:posOffset>
            </wp:positionH>
            <wp:positionV relativeFrom="paragraph">
              <wp:posOffset>11430</wp:posOffset>
            </wp:positionV>
            <wp:extent cx="2465070" cy="2251075"/>
            <wp:effectExtent l="19050" t="0" r="0" b="0"/>
            <wp:wrapSquare wrapText="bothSides"/>
            <wp:docPr id="20" name="Image 13" descr="C:\Users\David\Desktop\ESILV\Semestre 3 &amp; 4\Communication Technique\boites-assembl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vid\Desktop\ESILV\Semestre 3 &amp; 4\Communication Technique\boites-assemblage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225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A3847">
        <w:rPr>
          <w:sz w:val="24"/>
          <w:szCs w:val="24"/>
          <w:u w:val="single" w:color="1F497D" w:themeColor="text2"/>
        </w:rPr>
        <w:t>Représentation 3D de l’assemblage de deux boîtes à canettes.</w:t>
      </w:r>
    </w:p>
    <w:p w:rsidR="00C1102C" w:rsidRDefault="00C1102C" w:rsidP="008E5F2E">
      <w:pPr>
        <w:jc w:val="both"/>
        <w:rPr>
          <w:sz w:val="24"/>
          <w:szCs w:val="24"/>
        </w:rPr>
      </w:pPr>
    </w:p>
    <w:p w:rsidR="008A3847" w:rsidRDefault="008A3847" w:rsidP="008E5F2E">
      <w:pPr>
        <w:jc w:val="both"/>
        <w:rPr>
          <w:sz w:val="24"/>
          <w:szCs w:val="24"/>
        </w:rPr>
      </w:pPr>
    </w:p>
    <w:p w:rsidR="008A3847" w:rsidRDefault="008A3847" w:rsidP="008E5F2E">
      <w:pPr>
        <w:jc w:val="both"/>
        <w:rPr>
          <w:sz w:val="24"/>
          <w:szCs w:val="24"/>
        </w:rPr>
      </w:pPr>
    </w:p>
    <w:p w:rsidR="008A3847" w:rsidRDefault="008A3847" w:rsidP="008E5F2E">
      <w:pPr>
        <w:jc w:val="both"/>
        <w:rPr>
          <w:sz w:val="24"/>
          <w:szCs w:val="24"/>
        </w:rPr>
      </w:pPr>
    </w:p>
    <w:p w:rsidR="008A3847" w:rsidRDefault="008A3847" w:rsidP="008E5F2E">
      <w:pPr>
        <w:jc w:val="both"/>
        <w:rPr>
          <w:sz w:val="24"/>
          <w:szCs w:val="24"/>
        </w:rPr>
      </w:pPr>
    </w:p>
    <w:p w:rsidR="008A3847" w:rsidRDefault="008A3847" w:rsidP="008E5F2E">
      <w:pPr>
        <w:jc w:val="both"/>
        <w:rPr>
          <w:sz w:val="24"/>
          <w:szCs w:val="24"/>
        </w:rPr>
      </w:pPr>
    </w:p>
    <w:p w:rsidR="008A3847" w:rsidRDefault="008A3847" w:rsidP="008E5F2E">
      <w:pPr>
        <w:jc w:val="both"/>
        <w:rPr>
          <w:sz w:val="24"/>
          <w:szCs w:val="24"/>
        </w:rPr>
      </w:pPr>
    </w:p>
    <w:p w:rsidR="008A3847" w:rsidRDefault="008A3847" w:rsidP="008E5F2E">
      <w:pPr>
        <w:jc w:val="both"/>
        <w:rPr>
          <w:sz w:val="24"/>
          <w:szCs w:val="24"/>
        </w:rPr>
      </w:pPr>
    </w:p>
    <w:p w:rsidR="008A3847" w:rsidRDefault="008A3847" w:rsidP="008E5F2E">
      <w:pPr>
        <w:jc w:val="both"/>
        <w:rPr>
          <w:sz w:val="24"/>
          <w:szCs w:val="24"/>
        </w:rPr>
      </w:pPr>
    </w:p>
    <w:p w:rsidR="008A3847" w:rsidRPr="00B0054B" w:rsidRDefault="008A3847" w:rsidP="00A709B2">
      <w:pPr>
        <w:ind w:firstLine="708"/>
        <w:jc w:val="both"/>
        <w:rPr>
          <w:sz w:val="24"/>
          <w:szCs w:val="24"/>
          <w:u w:color="1F497D" w:themeColor="text2"/>
        </w:rPr>
      </w:pPr>
      <w:r w:rsidRPr="00B0054B">
        <w:rPr>
          <w:sz w:val="24"/>
          <w:szCs w:val="24"/>
          <w:u w:color="1F497D" w:themeColor="text2"/>
        </w:rPr>
        <w:lastRenderedPageBreak/>
        <w:t>Représentation 3D des pièces d’assemblage et de liaisons entre le piston et le disque qui entrainera le pis</w:t>
      </w:r>
      <w:r w:rsidR="00B0054B">
        <w:rPr>
          <w:sz w:val="24"/>
          <w:szCs w:val="24"/>
          <w:u w:color="1F497D" w:themeColor="text2"/>
        </w:rPr>
        <w:t>ton via la roue arrière du vélo</w:t>
      </w:r>
    </w:p>
    <w:p w:rsidR="00DF7C0B" w:rsidRDefault="00DF7C0B" w:rsidP="008E5F2E">
      <w:pPr>
        <w:jc w:val="both"/>
        <w:rPr>
          <w:sz w:val="24"/>
          <w:szCs w:val="24"/>
          <w:u w:val="single" w:color="1F497D" w:themeColor="text2"/>
        </w:rPr>
      </w:pPr>
      <w:r>
        <w:rPr>
          <w:noProof/>
          <w:sz w:val="24"/>
          <w:szCs w:val="24"/>
          <w:u w:val="single" w:color="1F497D" w:themeColor="text2"/>
          <w:lang w:eastAsia="fr-F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416560</wp:posOffset>
            </wp:positionV>
            <wp:extent cx="5747385" cy="1397000"/>
            <wp:effectExtent l="19050" t="0" r="5715" b="0"/>
            <wp:wrapSquare wrapText="bothSides"/>
            <wp:docPr id="21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  <w:u w:val="single" w:color="1F497D" w:themeColor="text2"/>
        </w:rPr>
        <w:t>Barre de liaison :</w:t>
      </w:r>
    </w:p>
    <w:p w:rsidR="00DF7C0B" w:rsidRDefault="00DF7C0B" w:rsidP="008E5F2E">
      <w:pPr>
        <w:jc w:val="both"/>
        <w:rPr>
          <w:sz w:val="24"/>
          <w:szCs w:val="24"/>
          <w:u w:val="single" w:color="1F497D" w:themeColor="text2"/>
        </w:rPr>
      </w:pPr>
    </w:p>
    <w:p w:rsidR="00DF7C0B" w:rsidRDefault="00DF7C0B" w:rsidP="008E5F2E">
      <w:pPr>
        <w:jc w:val="both"/>
        <w:rPr>
          <w:sz w:val="24"/>
          <w:szCs w:val="24"/>
          <w:u w:val="single" w:color="1F497D" w:themeColor="text2"/>
        </w:rPr>
      </w:pPr>
      <w:r>
        <w:rPr>
          <w:noProof/>
          <w:sz w:val="24"/>
          <w:szCs w:val="24"/>
          <w:u w:val="single" w:color="1F497D" w:themeColor="text2"/>
          <w:lang w:eastAsia="fr-F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3509645</wp:posOffset>
            </wp:positionH>
            <wp:positionV relativeFrom="paragraph">
              <wp:posOffset>30480</wp:posOffset>
            </wp:positionV>
            <wp:extent cx="1757680" cy="2777490"/>
            <wp:effectExtent l="19050" t="0" r="0" b="0"/>
            <wp:wrapSquare wrapText="bothSides"/>
            <wp:docPr id="23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  <w:u w:val="single" w:color="1F497D" w:themeColor="text2"/>
        </w:rPr>
        <w:t>Boulon :</w:t>
      </w:r>
      <w:r w:rsidRPr="00DF7C0B">
        <w:rPr>
          <w:sz w:val="24"/>
          <w:szCs w:val="24"/>
        </w:rPr>
        <w:tab/>
      </w:r>
      <w:r w:rsidRPr="00DF7C0B">
        <w:rPr>
          <w:sz w:val="24"/>
          <w:szCs w:val="24"/>
        </w:rPr>
        <w:tab/>
      </w:r>
      <w:r w:rsidRPr="00DF7C0B">
        <w:rPr>
          <w:sz w:val="24"/>
          <w:szCs w:val="24"/>
        </w:rPr>
        <w:tab/>
      </w:r>
      <w:r w:rsidRPr="00DF7C0B">
        <w:rPr>
          <w:sz w:val="24"/>
          <w:szCs w:val="24"/>
        </w:rPr>
        <w:tab/>
      </w:r>
      <w:r w:rsidRPr="00DF7C0B">
        <w:rPr>
          <w:sz w:val="24"/>
          <w:szCs w:val="24"/>
        </w:rPr>
        <w:tab/>
      </w:r>
      <w:r w:rsidRPr="00DF7C0B">
        <w:rPr>
          <w:sz w:val="24"/>
          <w:szCs w:val="24"/>
          <w:u w:val="single" w:color="1F497D" w:themeColor="text2"/>
        </w:rPr>
        <w:t>Fixation :</w:t>
      </w:r>
    </w:p>
    <w:p w:rsidR="00DF7C0B" w:rsidRDefault="00DF7C0B" w:rsidP="008E5F2E">
      <w:pPr>
        <w:jc w:val="both"/>
        <w:rPr>
          <w:sz w:val="24"/>
          <w:szCs w:val="24"/>
          <w:u w:val="single" w:color="1F497D" w:themeColor="text2"/>
        </w:rPr>
      </w:pPr>
      <w:r>
        <w:rPr>
          <w:noProof/>
          <w:sz w:val="24"/>
          <w:szCs w:val="24"/>
          <w:u w:val="single" w:color="1F497D" w:themeColor="text2"/>
          <w:lang w:eastAsia="fr-F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16402</wp:posOffset>
            </wp:positionH>
            <wp:positionV relativeFrom="paragraph">
              <wp:posOffset>563</wp:posOffset>
            </wp:positionV>
            <wp:extent cx="2392536" cy="1578634"/>
            <wp:effectExtent l="19050" t="0" r="7764" b="0"/>
            <wp:wrapSquare wrapText="bothSides"/>
            <wp:docPr id="22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536" cy="1578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7C0B" w:rsidRDefault="00DF7C0B" w:rsidP="008E5F2E">
      <w:pPr>
        <w:jc w:val="both"/>
        <w:rPr>
          <w:sz w:val="24"/>
          <w:szCs w:val="24"/>
          <w:u w:val="single" w:color="1F497D" w:themeColor="text2"/>
        </w:rPr>
      </w:pPr>
    </w:p>
    <w:p w:rsidR="008A3847" w:rsidRDefault="008A3847" w:rsidP="008E5F2E">
      <w:pPr>
        <w:jc w:val="both"/>
        <w:rPr>
          <w:sz w:val="24"/>
          <w:szCs w:val="24"/>
          <w:u w:val="single" w:color="1F497D" w:themeColor="text2"/>
        </w:rPr>
      </w:pPr>
    </w:p>
    <w:p w:rsidR="00DF7C0B" w:rsidRDefault="00DF7C0B" w:rsidP="008E5F2E">
      <w:pPr>
        <w:jc w:val="both"/>
        <w:rPr>
          <w:sz w:val="24"/>
          <w:szCs w:val="24"/>
          <w:u w:val="single" w:color="1F497D" w:themeColor="text2"/>
        </w:rPr>
      </w:pPr>
    </w:p>
    <w:p w:rsidR="00DF7C0B" w:rsidRDefault="00DF7C0B" w:rsidP="008E5F2E">
      <w:pPr>
        <w:jc w:val="both"/>
        <w:rPr>
          <w:sz w:val="24"/>
          <w:szCs w:val="24"/>
          <w:u w:val="single" w:color="1F497D" w:themeColor="text2"/>
        </w:rPr>
      </w:pPr>
    </w:p>
    <w:p w:rsidR="00DF7C0B" w:rsidRDefault="00DF7C0B" w:rsidP="008E5F2E">
      <w:pPr>
        <w:jc w:val="both"/>
        <w:rPr>
          <w:sz w:val="24"/>
          <w:szCs w:val="24"/>
          <w:u w:val="single" w:color="1F497D" w:themeColor="text2"/>
        </w:rPr>
      </w:pPr>
    </w:p>
    <w:p w:rsidR="00DF7C0B" w:rsidRDefault="00DF7C0B" w:rsidP="008E5F2E">
      <w:pPr>
        <w:jc w:val="both"/>
        <w:rPr>
          <w:sz w:val="24"/>
          <w:szCs w:val="24"/>
          <w:u w:val="single" w:color="1F497D" w:themeColor="text2"/>
        </w:rPr>
      </w:pPr>
    </w:p>
    <w:p w:rsidR="00B0054B" w:rsidRDefault="00B0054B" w:rsidP="008E5F2E">
      <w:pPr>
        <w:jc w:val="both"/>
        <w:rPr>
          <w:sz w:val="24"/>
          <w:szCs w:val="24"/>
          <w:u w:val="single" w:color="1F497D" w:themeColor="text2"/>
        </w:rPr>
      </w:pPr>
    </w:p>
    <w:p w:rsidR="00B0054B" w:rsidRDefault="00B0054B" w:rsidP="008E5F2E">
      <w:pPr>
        <w:jc w:val="both"/>
        <w:rPr>
          <w:color w:val="4F81BD" w:themeColor="accent1"/>
          <w:sz w:val="28"/>
          <w:szCs w:val="28"/>
        </w:rPr>
      </w:pPr>
      <w:r w:rsidRPr="00B0054B">
        <w:rPr>
          <w:color w:val="4F81BD" w:themeColor="accent1"/>
          <w:sz w:val="28"/>
          <w:szCs w:val="28"/>
        </w:rPr>
        <w:t>Avenir du projet</w:t>
      </w:r>
    </w:p>
    <w:p w:rsidR="00B0054B" w:rsidRDefault="00B0054B" w:rsidP="00B0054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Nous avons prévu par la suite de concevoir la base de l’armoire à canettes ainsi que le piston et le socle d’un disque qui entraîne le piston. Nous devons aussi vérifier la force engendrée par le cycliste à travers le vélo, déterminer la vitesse de frappe du piston et donc la cadence. Nous essayerons ensuite de calculer le nombre de canette</w:t>
      </w:r>
      <w:r w:rsidR="00A14815">
        <w:rPr>
          <w:sz w:val="24"/>
          <w:szCs w:val="24"/>
        </w:rPr>
        <w:t>s</w:t>
      </w:r>
      <w:r>
        <w:rPr>
          <w:sz w:val="24"/>
          <w:szCs w:val="24"/>
        </w:rPr>
        <w:t xml:space="preserve"> qui peuvent </w:t>
      </w:r>
      <w:r w:rsidR="003B265B">
        <w:rPr>
          <w:sz w:val="24"/>
          <w:szCs w:val="24"/>
        </w:rPr>
        <w:t xml:space="preserve">être compactée </w:t>
      </w:r>
      <w:r>
        <w:rPr>
          <w:sz w:val="24"/>
          <w:szCs w:val="24"/>
        </w:rPr>
        <w:t>en dix minutes par la machine à pleine puissance du cycliste.</w:t>
      </w:r>
    </w:p>
    <w:p w:rsidR="00A72889" w:rsidRPr="00645AFF" w:rsidRDefault="00A72889" w:rsidP="00B0054B">
      <w:pPr>
        <w:jc w:val="both"/>
        <w:rPr>
          <w:color w:val="4F81BD" w:themeColor="accent1"/>
          <w:sz w:val="28"/>
          <w:szCs w:val="28"/>
        </w:rPr>
      </w:pPr>
      <w:r w:rsidRPr="00645AFF">
        <w:rPr>
          <w:color w:val="4F81BD" w:themeColor="accent1"/>
          <w:sz w:val="28"/>
          <w:szCs w:val="28"/>
        </w:rPr>
        <w:t>Conclusion</w:t>
      </w:r>
    </w:p>
    <w:p w:rsidR="00645AFF" w:rsidRDefault="00645AFF" w:rsidP="00B0054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Le pro</w:t>
      </w:r>
      <w:r w:rsidR="00A14815">
        <w:rPr>
          <w:sz w:val="24"/>
          <w:szCs w:val="24"/>
        </w:rPr>
        <w:t>jet avance bien et tout semble s</w:t>
      </w:r>
      <w:r>
        <w:rPr>
          <w:sz w:val="24"/>
          <w:szCs w:val="24"/>
        </w:rPr>
        <w:t xml:space="preserve">e mettre en place comme </w:t>
      </w:r>
      <w:r w:rsidR="0078711C">
        <w:rPr>
          <w:sz w:val="24"/>
          <w:szCs w:val="24"/>
        </w:rPr>
        <w:t>prévu</w:t>
      </w:r>
      <w:r>
        <w:rPr>
          <w:sz w:val="24"/>
          <w:szCs w:val="24"/>
        </w:rPr>
        <w:t>. Il nous reste des choses importantes mais qui seront fini</w:t>
      </w:r>
      <w:r w:rsidR="0078711C">
        <w:rPr>
          <w:sz w:val="24"/>
          <w:szCs w:val="24"/>
        </w:rPr>
        <w:t>e</w:t>
      </w:r>
      <w:r>
        <w:rPr>
          <w:sz w:val="24"/>
          <w:szCs w:val="24"/>
        </w:rPr>
        <w:t>s dans les délais. Il restera certainement aussi à améliorer les pièces pour qu’elles puissent faire l’objet d’un prototype réel.</w:t>
      </w:r>
    </w:p>
    <w:p w:rsidR="00A72889" w:rsidRDefault="00A72889" w:rsidP="00B0054B">
      <w:pPr>
        <w:jc w:val="both"/>
        <w:rPr>
          <w:sz w:val="24"/>
          <w:szCs w:val="24"/>
        </w:rPr>
      </w:pPr>
    </w:p>
    <w:p w:rsidR="00A72889" w:rsidRPr="00645AFF" w:rsidRDefault="00645AFF" w:rsidP="00B0054B">
      <w:pPr>
        <w:jc w:val="both"/>
        <w:rPr>
          <w:color w:val="4F81BD" w:themeColor="accent1"/>
          <w:sz w:val="28"/>
          <w:szCs w:val="28"/>
        </w:rPr>
      </w:pPr>
      <w:r w:rsidRPr="00645AFF">
        <w:rPr>
          <w:color w:val="4F81BD" w:themeColor="accent1"/>
          <w:sz w:val="28"/>
          <w:szCs w:val="28"/>
        </w:rPr>
        <w:lastRenderedPageBreak/>
        <w:t>Annexes - Sources</w:t>
      </w:r>
    </w:p>
    <w:p w:rsidR="00E54C47" w:rsidRPr="00E54C47" w:rsidRDefault="00E54C47" w:rsidP="00645AFF">
      <w:pPr>
        <w:rPr>
          <w:color w:val="4F81BD" w:themeColor="accent1"/>
          <w:sz w:val="24"/>
          <w:szCs w:val="24"/>
        </w:rPr>
      </w:pPr>
      <w:r w:rsidRPr="00E54C47">
        <w:rPr>
          <w:color w:val="4F81BD" w:themeColor="accent1"/>
          <w:sz w:val="24"/>
          <w:szCs w:val="24"/>
        </w:rPr>
        <w:t>Web</w:t>
      </w:r>
    </w:p>
    <w:p w:rsidR="00645AFF" w:rsidRPr="007C03A3" w:rsidRDefault="00235255" w:rsidP="00645AFF">
      <w:pPr>
        <w:rPr>
          <w:sz w:val="24"/>
          <w:szCs w:val="24"/>
        </w:rPr>
      </w:pPr>
      <w:hyperlink r:id="rId29" w:history="1">
        <w:r w:rsidR="00645AFF" w:rsidRPr="007C03A3">
          <w:rPr>
            <w:rStyle w:val="Lienhypertexte"/>
            <w:sz w:val="24"/>
            <w:szCs w:val="24"/>
          </w:rPr>
          <w:t>www.youtube.com</w:t>
        </w:r>
      </w:hyperlink>
      <w:r w:rsidR="00645AFF" w:rsidRPr="007C03A3">
        <w:rPr>
          <w:sz w:val="24"/>
          <w:szCs w:val="24"/>
        </w:rPr>
        <w:t xml:space="preserve"> - Double Barrel Bicycle Can </w:t>
      </w:r>
      <w:proofErr w:type="spellStart"/>
      <w:r w:rsidR="00645AFF" w:rsidRPr="007C03A3">
        <w:rPr>
          <w:sz w:val="24"/>
          <w:szCs w:val="24"/>
        </w:rPr>
        <w:t>Crusher</w:t>
      </w:r>
      <w:proofErr w:type="spellEnd"/>
      <w:r w:rsidR="00645AFF" w:rsidRPr="007C03A3">
        <w:rPr>
          <w:sz w:val="24"/>
          <w:szCs w:val="24"/>
        </w:rPr>
        <w:t xml:space="preserve"> </w:t>
      </w:r>
    </w:p>
    <w:p w:rsidR="00E54C47" w:rsidRPr="007C03A3" w:rsidRDefault="00235255" w:rsidP="00645AFF">
      <w:pPr>
        <w:rPr>
          <w:sz w:val="24"/>
          <w:szCs w:val="24"/>
        </w:rPr>
      </w:pPr>
      <w:hyperlink r:id="rId30" w:history="1">
        <w:r w:rsidR="00600126" w:rsidRPr="007C03A3">
          <w:rPr>
            <w:rStyle w:val="Lienhypertexte"/>
            <w:sz w:val="24"/>
            <w:szCs w:val="24"/>
          </w:rPr>
          <w:t>http://fr.wikipedia.org/wiki/Piston_%28m%C3%A9canique%29</w:t>
        </w:r>
      </w:hyperlink>
    </w:p>
    <w:p w:rsidR="00600126" w:rsidRPr="007C03A3" w:rsidRDefault="00235255" w:rsidP="00645AFF">
      <w:pPr>
        <w:rPr>
          <w:sz w:val="24"/>
          <w:szCs w:val="24"/>
        </w:rPr>
      </w:pPr>
      <w:hyperlink r:id="rId31" w:history="1">
        <w:r w:rsidR="00600126" w:rsidRPr="007C03A3">
          <w:rPr>
            <w:rStyle w:val="Lienhypertexte"/>
            <w:sz w:val="24"/>
            <w:szCs w:val="24"/>
          </w:rPr>
          <w:t>http://bugno.blogspot.fr/2009/01/quelle-force.html</w:t>
        </w:r>
      </w:hyperlink>
    </w:p>
    <w:p w:rsidR="00600126" w:rsidRPr="007C03A3" w:rsidRDefault="00235255" w:rsidP="00645AFF">
      <w:pPr>
        <w:rPr>
          <w:sz w:val="24"/>
          <w:szCs w:val="24"/>
        </w:rPr>
      </w:pPr>
      <w:hyperlink r:id="rId32" w:history="1">
        <w:r w:rsidR="00600126" w:rsidRPr="007C03A3">
          <w:rPr>
            <w:rStyle w:val="Lienhypertexte"/>
            <w:sz w:val="24"/>
            <w:szCs w:val="24"/>
          </w:rPr>
          <w:t>http://fredericgrappe.com/CV/m%C3%A9moires/bertucci.pdf</w:t>
        </w:r>
      </w:hyperlink>
    </w:p>
    <w:p w:rsidR="00600126" w:rsidRPr="007C03A3" w:rsidRDefault="00235255" w:rsidP="00645AFF">
      <w:pPr>
        <w:rPr>
          <w:sz w:val="24"/>
          <w:szCs w:val="24"/>
        </w:rPr>
      </w:pPr>
      <w:hyperlink r:id="rId33" w:history="1">
        <w:r w:rsidR="00600126" w:rsidRPr="007C03A3">
          <w:rPr>
            <w:rStyle w:val="Lienhypertexte"/>
            <w:sz w:val="24"/>
            <w:szCs w:val="24"/>
          </w:rPr>
          <w:t>http://www.chimix.com/devoirs/p026.htm</w:t>
        </w:r>
      </w:hyperlink>
    </w:p>
    <w:p w:rsidR="00E54C47" w:rsidRPr="00E54C47" w:rsidRDefault="00E54C47" w:rsidP="00645AFF">
      <w:pPr>
        <w:rPr>
          <w:color w:val="4F81BD" w:themeColor="accent1"/>
          <w:sz w:val="24"/>
          <w:szCs w:val="24"/>
          <w:lang w:val="en-US"/>
        </w:rPr>
      </w:pPr>
      <w:proofErr w:type="spellStart"/>
      <w:r w:rsidRPr="00E54C47">
        <w:rPr>
          <w:color w:val="4F81BD" w:themeColor="accent1"/>
          <w:sz w:val="24"/>
          <w:szCs w:val="24"/>
          <w:lang w:val="en-US"/>
        </w:rPr>
        <w:t>Papier</w:t>
      </w:r>
      <w:proofErr w:type="spellEnd"/>
    </w:p>
    <w:p w:rsidR="00645AFF" w:rsidRDefault="00E54C47" w:rsidP="00645AFF">
      <w:pPr>
        <w:rPr>
          <w:sz w:val="24"/>
          <w:szCs w:val="24"/>
          <w:lang w:val="en-US"/>
        </w:rPr>
      </w:pPr>
      <w:proofErr w:type="spellStart"/>
      <w:r w:rsidRPr="00E54C47">
        <w:rPr>
          <w:sz w:val="24"/>
          <w:szCs w:val="24"/>
          <w:lang w:val="en-US"/>
        </w:rPr>
        <w:t>Cours</w:t>
      </w:r>
      <w:proofErr w:type="spellEnd"/>
      <w:r w:rsidRPr="00E54C47">
        <w:rPr>
          <w:sz w:val="24"/>
          <w:szCs w:val="24"/>
          <w:lang w:val="en-US"/>
        </w:rPr>
        <w:t xml:space="preserve"> de </w:t>
      </w:r>
      <w:proofErr w:type="spellStart"/>
      <w:r w:rsidRPr="00E54C47">
        <w:rPr>
          <w:sz w:val="24"/>
          <w:szCs w:val="24"/>
          <w:lang w:val="en-US"/>
        </w:rPr>
        <w:t>mécanique</w:t>
      </w:r>
      <w:proofErr w:type="spellEnd"/>
      <w:r w:rsidRPr="00E54C47">
        <w:rPr>
          <w:sz w:val="24"/>
          <w:szCs w:val="24"/>
          <w:lang w:val="en-US"/>
        </w:rPr>
        <w:t xml:space="preserve"> </w:t>
      </w:r>
    </w:p>
    <w:p w:rsidR="00E54C47" w:rsidRPr="00E54C47" w:rsidRDefault="00E54C47" w:rsidP="00645AFF">
      <w:pPr>
        <w:rPr>
          <w:sz w:val="24"/>
          <w:szCs w:val="24"/>
          <w:lang w:val="en-US"/>
        </w:rPr>
      </w:pPr>
    </w:p>
    <w:p w:rsidR="00645AFF" w:rsidRPr="00645AFF" w:rsidRDefault="00645AFF" w:rsidP="00645AFF">
      <w:pPr>
        <w:pStyle w:val="Titre1"/>
        <w:rPr>
          <w:lang w:val="en-US"/>
        </w:rPr>
      </w:pPr>
    </w:p>
    <w:p w:rsidR="00645AFF" w:rsidRPr="00645AFF" w:rsidRDefault="00645AFF" w:rsidP="00B0054B">
      <w:pPr>
        <w:jc w:val="both"/>
        <w:rPr>
          <w:sz w:val="24"/>
          <w:szCs w:val="24"/>
          <w:lang w:val="en-US"/>
        </w:rPr>
      </w:pPr>
    </w:p>
    <w:sectPr w:rsidR="00645AFF" w:rsidRPr="00645AFF" w:rsidSect="001841AD">
      <w:headerReference w:type="default" r:id="rId34"/>
      <w:footerReference w:type="default" r:id="rId35"/>
      <w:headerReference w:type="first" r:id="rId3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194" w:rsidRDefault="006D4194" w:rsidP="0059652E">
      <w:pPr>
        <w:spacing w:after="0" w:line="240" w:lineRule="auto"/>
      </w:pPr>
      <w:r>
        <w:separator/>
      </w:r>
    </w:p>
  </w:endnote>
  <w:endnote w:type="continuationSeparator" w:id="0">
    <w:p w:rsidR="006D4194" w:rsidRDefault="006D4194" w:rsidP="00596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81B" w:rsidRDefault="009E081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194" w:rsidRDefault="006D4194" w:rsidP="0059652E">
      <w:pPr>
        <w:spacing w:after="0" w:line="240" w:lineRule="auto"/>
      </w:pPr>
      <w:r>
        <w:separator/>
      </w:r>
    </w:p>
  </w:footnote>
  <w:footnote w:type="continuationSeparator" w:id="0">
    <w:p w:rsidR="006D4194" w:rsidRDefault="006D4194" w:rsidP="00596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81B" w:rsidRDefault="00235255">
    <w:pPr>
      <w:pStyle w:val="En-tte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9E081B" w:rsidRDefault="009E081B">
                <w:pPr>
                  <w:spacing w:after="0" w:line="240" w:lineRule="auto"/>
                  <w:jc w:val="right"/>
                </w:pPr>
                <w:r>
                  <w:t>Communication technique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5016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9E081B" w:rsidRDefault="00235255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A14815" w:rsidRPr="00A14815">
                    <w:rPr>
                      <w:noProof/>
                      <w:color w:val="FFFFFF" w:themeColor="background1"/>
                    </w:rPr>
                    <w:t>3</w:t>
                  </w:r>
                </w:fldSimple>
              </w:p>
            </w:txbxContent>
          </v:textbox>
          <w10:wrap anchorx="page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52E" w:rsidRDefault="0059652E">
    <w:pPr>
      <w:pStyle w:val="En-tte"/>
    </w:pPr>
    <w:r>
      <w:rPr>
        <w:noProof/>
        <w:lang w:eastAsia="fr-FR"/>
      </w:rPr>
      <w:drawing>
        <wp:inline distT="0" distB="0" distL="0" distR="0">
          <wp:extent cx="681487" cy="672861"/>
          <wp:effectExtent l="0" t="0" r="4313" b="0"/>
          <wp:docPr id="5" name="Image 4" descr="esilv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ilv_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3282" cy="6746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B44BD"/>
    <w:multiLevelType w:val="hybridMultilevel"/>
    <w:tmpl w:val="B4C09BD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D0631BD"/>
    <w:multiLevelType w:val="hybridMultilevel"/>
    <w:tmpl w:val="DA98B8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D5754"/>
    <w:multiLevelType w:val="hybridMultilevel"/>
    <w:tmpl w:val="DDFEF926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>
      <o:colormenu v:ext="edit" strokecolor="none [1605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841AD"/>
    <w:rsid w:val="000018EB"/>
    <w:rsid w:val="00011591"/>
    <w:rsid w:val="00011C48"/>
    <w:rsid w:val="00024443"/>
    <w:rsid w:val="000271D2"/>
    <w:rsid w:val="00034960"/>
    <w:rsid w:val="000373A8"/>
    <w:rsid w:val="00046D23"/>
    <w:rsid w:val="00052343"/>
    <w:rsid w:val="00052A4C"/>
    <w:rsid w:val="00057688"/>
    <w:rsid w:val="000649D4"/>
    <w:rsid w:val="00076395"/>
    <w:rsid w:val="00077838"/>
    <w:rsid w:val="0009790C"/>
    <w:rsid w:val="000B3244"/>
    <w:rsid w:val="000B3FF8"/>
    <w:rsid w:val="000B5BF1"/>
    <w:rsid w:val="000B638F"/>
    <w:rsid w:val="000B68B4"/>
    <w:rsid w:val="000B7E71"/>
    <w:rsid w:val="000C3F15"/>
    <w:rsid w:val="000D19A8"/>
    <w:rsid w:val="000D337A"/>
    <w:rsid w:val="000E00B4"/>
    <w:rsid w:val="000E21D1"/>
    <w:rsid w:val="00105572"/>
    <w:rsid w:val="001227E0"/>
    <w:rsid w:val="00122F18"/>
    <w:rsid w:val="00140A4F"/>
    <w:rsid w:val="0016289C"/>
    <w:rsid w:val="001650B9"/>
    <w:rsid w:val="0016725D"/>
    <w:rsid w:val="00170176"/>
    <w:rsid w:val="0017351B"/>
    <w:rsid w:val="00176517"/>
    <w:rsid w:val="00182CDD"/>
    <w:rsid w:val="001841AD"/>
    <w:rsid w:val="00184C5C"/>
    <w:rsid w:val="00193BB5"/>
    <w:rsid w:val="001A1886"/>
    <w:rsid w:val="001A1D18"/>
    <w:rsid w:val="001A276D"/>
    <w:rsid w:val="001A3786"/>
    <w:rsid w:val="001A454B"/>
    <w:rsid w:val="001A5BB1"/>
    <w:rsid w:val="001A7126"/>
    <w:rsid w:val="001B44A6"/>
    <w:rsid w:val="001B5638"/>
    <w:rsid w:val="001C29D0"/>
    <w:rsid w:val="001D2498"/>
    <w:rsid w:val="001D2976"/>
    <w:rsid w:val="001E32BF"/>
    <w:rsid w:val="001E6EC7"/>
    <w:rsid w:val="001F0A3D"/>
    <w:rsid w:val="001F6090"/>
    <w:rsid w:val="0020390B"/>
    <w:rsid w:val="00203EC0"/>
    <w:rsid w:val="002158F3"/>
    <w:rsid w:val="002171B8"/>
    <w:rsid w:val="00217BE5"/>
    <w:rsid w:val="00223F53"/>
    <w:rsid w:val="002257D3"/>
    <w:rsid w:val="00235255"/>
    <w:rsid w:val="00235BEA"/>
    <w:rsid w:val="002402EA"/>
    <w:rsid w:val="00244281"/>
    <w:rsid w:val="00245272"/>
    <w:rsid w:val="00261261"/>
    <w:rsid w:val="002612ED"/>
    <w:rsid w:val="002641AB"/>
    <w:rsid w:val="00266591"/>
    <w:rsid w:val="0027354D"/>
    <w:rsid w:val="0028411E"/>
    <w:rsid w:val="002900A6"/>
    <w:rsid w:val="00290183"/>
    <w:rsid w:val="002905D1"/>
    <w:rsid w:val="002956F3"/>
    <w:rsid w:val="002A3DED"/>
    <w:rsid w:val="002A4CCA"/>
    <w:rsid w:val="002A795F"/>
    <w:rsid w:val="002A7A81"/>
    <w:rsid w:val="002B7C08"/>
    <w:rsid w:val="002C584A"/>
    <w:rsid w:val="002C5DA7"/>
    <w:rsid w:val="002C72FD"/>
    <w:rsid w:val="002C7D1E"/>
    <w:rsid w:val="002E0F4C"/>
    <w:rsid w:val="002E320E"/>
    <w:rsid w:val="002E684E"/>
    <w:rsid w:val="002F2F53"/>
    <w:rsid w:val="002F6F3D"/>
    <w:rsid w:val="00300007"/>
    <w:rsid w:val="00301B68"/>
    <w:rsid w:val="003022E1"/>
    <w:rsid w:val="003039C6"/>
    <w:rsid w:val="00312F30"/>
    <w:rsid w:val="003137AB"/>
    <w:rsid w:val="00314172"/>
    <w:rsid w:val="00316728"/>
    <w:rsid w:val="00320F03"/>
    <w:rsid w:val="003353DC"/>
    <w:rsid w:val="00335E69"/>
    <w:rsid w:val="00336A0C"/>
    <w:rsid w:val="0036413D"/>
    <w:rsid w:val="00365137"/>
    <w:rsid w:val="0038238E"/>
    <w:rsid w:val="00383417"/>
    <w:rsid w:val="00384BE6"/>
    <w:rsid w:val="003A428F"/>
    <w:rsid w:val="003B265B"/>
    <w:rsid w:val="003B268F"/>
    <w:rsid w:val="003B3CC3"/>
    <w:rsid w:val="003B483A"/>
    <w:rsid w:val="003C3636"/>
    <w:rsid w:val="003C6626"/>
    <w:rsid w:val="003D3ACF"/>
    <w:rsid w:val="003E2F0D"/>
    <w:rsid w:val="003E5C72"/>
    <w:rsid w:val="003E6A12"/>
    <w:rsid w:val="003F7517"/>
    <w:rsid w:val="0040570C"/>
    <w:rsid w:val="00407BA1"/>
    <w:rsid w:val="00415B08"/>
    <w:rsid w:val="00417BC4"/>
    <w:rsid w:val="0042215A"/>
    <w:rsid w:val="00422638"/>
    <w:rsid w:val="00423CF9"/>
    <w:rsid w:val="00426050"/>
    <w:rsid w:val="00427670"/>
    <w:rsid w:val="00432F72"/>
    <w:rsid w:val="00433D1E"/>
    <w:rsid w:val="00437444"/>
    <w:rsid w:val="00441B25"/>
    <w:rsid w:val="004456BE"/>
    <w:rsid w:val="0044594B"/>
    <w:rsid w:val="004605DF"/>
    <w:rsid w:val="00471D24"/>
    <w:rsid w:val="00472DA7"/>
    <w:rsid w:val="004762EF"/>
    <w:rsid w:val="00480408"/>
    <w:rsid w:val="00480565"/>
    <w:rsid w:val="004828CB"/>
    <w:rsid w:val="00487412"/>
    <w:rsid w:val="00491D9A"/>
    <w:rsid w:val="004A2C2B"/>
    <w:rsid w:val="004A48B9"/>
    <w:rsid w:val="004A5139"/>
    <w:rsid w:val="004A70C0"/>
    <w:rsid w:val="004B28D2"/>
    <w:rsid w:val="004B2A0A"/>
    <w:rsid w:val="004B6E57"/>
    <w:rsid w:val="004C266D"/>
    <w:rsid w:val="004C2F3B"/>
    <w:rsid w:val="004C5BC7"/>
    <w:rsid w:val="004D7B0D"/>
    <w:rsid w:val="004E1483"/>
    <w:rsid w:val="004E3759"/>
    <w:rsid w:val="004E4685"/>
    <w:rsid w:val="004E471A"/>
    <w:rsid w:val="004E69A2"/>
    <w:rsid w:val="004F2E49"/>
    <w:rsid w:val="004F552B"/>
    <w:rsid w:val="0050272D"/>
    <w:rsid w:val="00506D00"/>
    <w:rsid w:val="00511AED"/>
    <w:rsid w:val="00514697"/>
    <w:rsid w:val="00516106"/>
    <w:rsid w:val="00522781"/>
    <w:rsid w:val="00530113"/>
    <w:rsid w:val="00530953"/>
    <w:rsid w:val="005309C8"/>
    <w:rsid w:val="00533857"/>
    <w:rsid w:val="00534596"/>
    <w:rsid w:val="00536AB7"/>
    <w:rsid w:val="00560BAC"/>
    <w:rsid w:val="00564E6A"/>
    <w:rsid w:val="00572C44"/>
    <w:rsid w:val="00576004"/>
    <w:rsid w:val="005812FE"/>
    <w:rsid w:val="0059494D"/>
    <w:rsid w:val="0059652E"/>
    <w:rsid w:val="00596A62"/>
    <w:rsid w:val="005A1602"/>
    <w:rsid w:val="005A4209"/>
    <w:rsid w:val="005C3600"/>
    <w:rsid w:val="005C3917"/>
    <w:rsid w:val="005C6CC4"/>
    <w:rsid w:val="005D1AB6"/>
    <w:rsid w:val="005D2F40"/>
    <w:rsid w:val="005D4BC2"/>
    <w:rsid w:val="005E5458"/>
    <w:rsid w:val="00600126"/>
    <w:rsid w:val="006042B4"/>
    <w:rsid w:val="006152DE"/>
    <w:rsid w:val="006158EE"/>
    <w:rsid w:val="00620721"/>
    <w:rsid w:val="00635365"/>
    <w:rsid w:val="00635D6E"/>
    <w:rsid w:val="00640E64"/>
    <w:rsid w:val="006426D5"/>
    <w:rsid w:val="00645AFF"/>
    <w:rsid w:val="00655613"/>
    <w:rsid w:val="006628F7"/>
    <w:rsid w:val="0066401B"/>
    <w:rsid w:val="006663B6"/>
    <w:rsid w:val="00667BA8"/>
    <w:rsid w:val="0069012A"/>
    <w:rsid w:val="00693966"/>
    <w:rsid w:val="006A28D5"/>
    <w:rsid w:val="006A69D6"/>
    <w:rsid w:val="006B526C"/>
    <w:rsid w:val="006C32D4"/>
    <w:rsid w:val="006C758C"/>
    <w:rsid w:val="006D02A4"/>
    <w:rsid w:val="006D4194"/>
    <w:rsid w:val="006D4E07"/>
    <w:rsid w:val="006D50B6"/>
    <w:rsid w:val="006D6707"/>
    <w:rsid w:val="006E08D6"/>
    <w:rsid w:val="006E306A"/>
    <w:rsid w:val="006E6FC5"/>
    <w:rsid w:val="006E7758"/>
    <w:rsid w:val="006F1D87"/>
    <w:rsid w:val="006F57AD"/>
    <w:rsid w:val="00702511"/>
    <w:rsid w:val="00705562"/>
    <w:rsid w:val="00710C8E"/>
    <w:rsid w:val="00723C03"/>
    <w:rsid w:val="00724ADE"/>
    <w:rsid w:val="00732701"/>
    <w:rsid w:val="0073272B"/>
    <w:rsid w:val="00736538"/>
    <w:rsid w:val="00737122"/>
    <w:rsid w:val="00740FB2"/>
    <w:rsid w:val="0074135D"/>
    <w:rsid w:val="00742949"/>
    <w:rsid w:val="00743547"/>
    <w:rsid w:val="007450B1"/>
    <w:rsid w:val="00755593"/>
    <w:rsid w:val="007630E2"/>
    <w:rsid w:val="00764C08"/>
    <w:rsid w:val="00767523"/>
    <w:rsid w:val="007759B0"/>
    <w:rsid w:val="0078711C"/>
    <w:rsid w:val="00790EEA"/>
    <w:rsid w:val="007A540A"/>
    <w:rsid w:val="007B4E0D"/>
    <w:rsid w:val="007C03A3"/>
    <w:rsid w:val="007C2A00"/>
    <w:rsid w:val="007C31AF"/>
    <w:rsid w:val="007C345E"/>
    <w:rsid w:val="007D3660"/>
    <w:rsid w:val="007D7B65"/>
    <w:rsid w:val="007E0E2A"/>
    <w:rsid w:val="007E32DF"/>
    <w:rsid w:val="007E3C32"/>
    <w:rsid w:val="007E5A09"/>
    <w:rsid w:val="007E5ACE"/>
    <w:rsid w:val="007E66D0"/>
    <w:rsid w:val="007F040C"/>
    <w:rsid w:val="007F4682"/>
    <w:rsid w:val="007F6C04"/>
    <w:rsid w:val="007F6E14"/>
    <w:rsid w:val="007F778A"/>
    <w:rsid w:val="00802112"/>
    <w:rsid w:val="00805603"/>
    <w:rsid w:val="008074F4"/>
    <w:rsid w:val="00811988"/>
    <w:rsid w:val="00812551"/>
    <w:rsid w:val="0081405B"/>
    <w:rsid w:val="00830CE3"/>
    <w:rsid w:val="008331CE"/>
    <w:rsid w:val="00834C00"/>
    <w:rsid w:val="00835E48"/>
    <w:rsid w:val="00837DFA"/>
    <w:rsid w:val="00844ED3"/>
    <w:rsid w:val="00855CA4"/>
    <w:rsid w:val="00857D68"/>
    <w:rsid w:val="00862972"/>
    <w:rsid w:val="008642B0"/>
    <w:rsid w:val="00870A71"/>
    <w:rsid w:val="00870EB0"/>
    <w:rsid w:val="008953D0"/>
    <w:rsid w:val="008A3847"/>
    <w:rsid w:val="008A5898"/>
    <w:rsid w:val="008A58C0"/>
    <w:rsid w:val="008A5EF7"/>
    <w:rsid w:val="008B0ECB"/>
    <w:rsid w:val="008B4C8A"/>
    <w:rsid w:val="008B71FB"/>
    <w:rsid w:val="008B738C"/>
    <w:rsid w:val="008C5781"/>
    <w:rsid w:val="008C74C9"/>
    <w:rsid w:val="008D1C15"/>
    <w:rsid w:val="008D5B6A"/>
    <w:rsid w:val="008D7715"/>
    <w:rsid w:val="008E2EF2"/>
    <w:rsid w:val="008E5F2E"/>
    <w:rsid w:val="008E65FB"/>
    <w:rsid w:val="00907526"/>
    <w:rsid w:val="00922CA3"/>
    <w:rsid w:val="00930486"/>
    <w:rsid w:val="00931E53"/>
    <w:rsid w:val="00933405"/>
    <w:rsid w:val="00945A59"/>
    <w:rsid w:val="009467DD"/>
    <w:rsid w:val="00950153"/>
    <w:rsid w:val="00954DD9"/>
    <w:rsid w:val="00957A48"/>
    <w:rsid w:val="00960324"/>
    <w:rsid w:val="009604EB"/>
    <w:rsid w:val="009679C4"/>
    <w:rsid w:val="0097275A"/>
    <w:rsid w:val="0097320C"/>
    <w:rsid w:val="00983669"/>
    <w:rsid w:val="00985722"/>
    <w:rsid w:val="0098769C"/>
    <w:rsid w:val="00995F4B"/>
    <w:rsid w:val="00997B66"/>
    <w:rsid w:val="009A510D"/>
    <w:rsid w:val="009B0260"/>
    <w:rsid w:val="009B62E5"/>
    <w:rsid w:val="009D328F"/>
    <w:rsid w:val="009D3D99"/>
    <w:rsid w:val="009E081B"/>
    <w:rsid w:val="009E3743"/>
    <w:rsid w:val="009F103A"/>
    <w:rsid w:val="009F5106"/>
    <w:rsid w:val="00A0382C"/>
    <w:rsid w:val="00A10728"/>
    <w:rsid w:val="00A14815"/>
    <w:rsid w:val="00A24899"/>
    <w:rsid w:val="00A25518"/>
    <w:rsid w:val="00A42371"/>
    <w:rsid w:val="00A4373D"/>
    <w:rsid w:val="00A5249B"/>
    <w:rsid w:val="00A552B9"/>
    <w:rsid w:val="00A607F4"/>
    <w:rsid w:val="00A6538C"/>
    <w:rsid w:val="00A709B2"/>
    <w:rsid w:val="00A72889"/>
    <w:rsid w:val="00A96308"/>
    <w:rsid w:val="00A96BF6"/>
    <w:rsid w:val="00A970EF"/>
    <w:rsid w:val="00A97C48"/>
    <w:rsid w:val="00AA28C9"/>
    <w:rsid w:val="00AB7700"/>
    <w:rsid w:val="00AC06DC"/>
    <w:rsid w:val="00AD111F"/>
    <w:rsid w:val="00AD48E3"/>
    <w:rsid w:val="00AD6CCB"/>
    <w:rsid w:val="00AD7549"/>
    <w:rsid w:val="00AD7695"/>
    <w:rsid w:val="00AE57C5"/>
    <w:rsid w:val="00AE69FC"/>
    <w:rsid w:val="00AF0590"/>
    <w:rsid w:val="00AF27F3"/>
    <w:rsid w:val="00AF6008"/>
    <w:rsid w:val="00AF708C"/>
    <w:rsid w:val="00B0054B"/>
    <w:rsid w:val="00B1028E"/>
    <w:rsid w:val="00B14782"/>
    <w:rsid w:val="00B16C0B"/>
    <w:rsid w:val="00B17D4B"/>
    <w:rsid w:val="00B2351F"/>
    <w:rsid w:val="00B32165"/>
    <w:rsid w:val="00B37CEC"/>
    <w:rsid w:val="00B4414C"/>
    <w:rsid w:val="00B46476"/>
    <w:rsid w:val="00B46CB8"/>
    <w:rsid w:val="00B479CC"/>
    <w:rsid w:val="00B6323D"/>
    <w:rsid w:val="00B632C3"/>
    <w:rsid w:val="00B63AFE"/>
    <w:rsid w:val="00B654A3"/>
    <w:rsid w:val="00B67720"/>
    <w:rsid w:val="00B71E25"/>
    <w:rsid w:val="00B76FA5"/>
    <w:rsid w:val="00B77C90"/>
    <w:rsid w:val="00B804D8"/>
    <w:rsid w:val="00B819C1"/>
    <w:rsid w:val="00B8304E"/>
    <w:rsid w:val="00B84BB9"/>
    <w:rsid w:val="00B94856"/>
    <w:rsid w:val="00BA06FF"/>
    <w:rsid w:val="00BA190C"/>
    <w:rsid w:val="00BA41EC"/>
    <w:rsid w:val="00BA649D"/>
    <w:rsid w:val="00BB7AAE"/>
    <w:rsid w:val="00BC5F3F"/>
    <w:rsid w:val="00BC6131"/>
    <w:rsid w:val="00BD5B38"/>
    <w:rsid w:val="00BF5403"/>
    <w:rsid w:val="00C1102C"/>
    <w:rsid w:val="00C13A02"/>
    <w:rsid w:val="00C13ED9"/>
    <w:rsid w:val="00C165EC"/>
    <w:rsid w:val="00C25F1A"/>
    <w:rsid w:val="00C27962"/>
    <w:rsid w:val="00C31143"/>
    <w:rsid w:val="00C34488"/>
    <w:rsid w:val="00C34997"/>
    <w:rsid w:val="00C54924"/>
    <w:rsid w:val="00C566F8"/>
    <w:rsid w:val="00C64F14"/>
    <w:rsid w:val="00C71905"/>
    <w:rsid w:val="00C7531C"/>
    <w:rsid w:val="00C960EB"/>
    <w:rsid w:val="00C96416"/>
    <w:rsid w:val="00CA33EA"/>
    <w:rsid w:val="00CA598B"/>
    <w:rsid w:val="00CB3C2C"/>
    <w:rsid w:val="00CC11FE"/>
    <w:rsid w:val="00CC6648"/>
    <w:rsid w:val="00CD3E0F"/>
    <w:rsid w:val="00CD4D1B"/>
    <w:rsid w:val="00CE0F5F"/>
    <w:rsid w:val="00CE77CF"/>
    <w:rsid w:val="00CF04DD"/>
    <w:rsid w:val="00CF17A6"/>
    <w:rsid w:val="00D06359"/>
    <w:rsid w:val="00D06561"/>
    <w:rsid w:val="00D328F1"/>
    <w:rsid w:val="00D32D18"/>
    <w:rsid w:val="00D33D94"/>
    <w:rsid w:val="00D345F2"/>
    <w:rsid w:val="00D35112"/>
    <w:rsid w:val="00D359FD"/>
    <w:rsid w:val="00D5201C"/>
    <w:rsid w:val="00D629E2"/>
    <w:rsid w:val="00D6481D"/>
    <w:rsid w:val="00D83048"/>
    <w:rsid w:val="00D91B0A"/>
    <w:rsid w:val="00D94039"/>
    <w:rsid w:val="00D94563"/>
    <w:rsid w:val="00DA44CF"/>
    <w:rsid w:val="00DB0869"/>
    <w:rsid w:val="00DB275B"/>
    <w:rsid w:val="00DC588F"/>
    <w:rsid w:val="00DC76A0"/>
    <w:rsid w:val="00DD3899"/>
    <w:rsid w:val="00DE02DE"/>
    <w:rsid w:val="00DE23BA"/>
    <w:rsid w:val="00DE5AF7"/>
    <w:rsid w:val="00DF7C0B"/>
    <w:rsid w:val="00E0070E"/>
    <w:rsid w:val="00E015BA"/>
    <w:rsid w:val="00E07DDA"/>
    <w:rsid w:val="00E144AF"/>
    <w:rsid w:val="00E203AE"/>
    <w:rsid w:val="00E22CE5"/>
    <w:rsid w:val="00E23A2E"/>
    <w:rsid w:val="00E31980"/>
    <w:rsid w:val="00E3251D"/>
    <w:rsid w:val="00E33678"/>
    <w:rsid w:val="00E352AC"/>
    <w:rsid w:val="00E45E24"/>
    <w:rsid w:val="00E54C47"/>
    <w:rsid w:val="00E5718D"/>
    <w:rsid w:val="00E60342"/>
    <w:rsid w:val="00E66BDF"/>
    <w:rsid w:val="00E711F0"/>
    <w:rsid w:val="00E74EB9"/>
    <w:rsid w:val="00E76915"/>
    <w:rsid w:val="00E76DF7"/>
    <w:rsid w:val="00E93969"/>
    <w:rsid w:val="00EB5EAB"/>
    <w:rsid w:val="00EC0181"/>
    <w:rsid w:val="00EC799D"/>
    <w:rsid w:val="00EE44AF"/>
    <w:rsid w:val="00EF0DBB"/>
    <w:rsid w:val="00EF3402"/>
    <w:rsid w:val="00EF5DC9"/>
    <w:rsid w:val="00EF7EAC"/>
    <w:rsid w:val="00F02931"/>
    <w:rsid w:val="00F05436"/>
    <w:rsid w:val="00F057C8"/>
    <w:rsid w:val="00F10D4A"/>
    <w:rsid w:val="00F110C3"/>
    <w:rsid w:val="00F17D86"/>
    <w:rsid w:val="00F226D8"/>
    <w:rsid w:val="00F264DB"/>
    <w:rsid w:val="00F2664A"/>
    <w:rsid w:val="00F51BC3"/>
    <w:rsid w:val="00F56269"/>
    <w:rsid w:val="00F60D84"/>
    <w:rsid w:val="00F63704"/>
    <w:rsid w:val="00F659DD"/>
    <w:rsid w:val="00F65BE9"/>
    <w:rsid w:val="00F72B2D"/>
    <w:rsid w:val="00F74F25"/>
    <w:rsid w:val="00F7563D"/>
    <w:rsid w:val="00F771AC"/>
    <w:rsid w:val="00F77506"/>
    <w:rsid w:val="00F77570"/>
    <w:rsid w:val="00F801DA"/>
    <w:rsid w:val="00F81A45"/>
    <w:rsid w:val="00F92D39"/>
    <w:rsid w:val="00FB03C6"/>
    <w:rsid w:val="00FB3C5D"/>
    <w:rsid w:val="00FB49E0"/>
    <w:rsid w:val="00FC1B0B"/>
    <w:rsid w:val="00FD0E3C"/>
    <w:rsid w:val="00FE3A4E"/>
    <w:rsid w:val="00FE6050"/>
    <w:rsid w:val="00FF12A9"/>
    <w:rsid w:val="00FF38DE"/>
    <w:rsid w:val="00FF4605"/>
    <w:rsid w:val="00FF4B17"/>
    <w:rsid w:val="00FF6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1605]"/>
    </o:shapedefaults>
    <o:shapelayout v:ext="edit">
      <o:idmap v:ext="edit" data="1"/>
      <o:rules v:ext="edit">
        <o:r id="V:Rule8" type="connector" idref="#_x0000_s1032"/>
        <o:r id="V:Rule9" type="connector" idref="#_x0000_s1034"/>
        <o:r id="V:Rule10" type="connector" idref="#_x0000_s1035"/>
        <o:r id="V:Rule11" type="connector" idref="#_x0000_s1037"/>
        <o:r id="V:Rule12" type="connector" idref="#_x0000_s1036"/>
        <o:r id="V:Rule13" type="connector" idref="#_x0000_s1033"/>
        <o:r id="V:Rule14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28F"/>
  </w:style>
  <w:style w:type="paragraph" w:styleId="Titre1">
    <w:name w:val="heading 1"/>
    <w:basedOn w:val="Normal"/>
    <w:link w:val="Titre1Car"/>
    <w:uiPriority w:val="9"/>
    <w:qFormat/>
    <w:rsid w:val="00645A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841AD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841AD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4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41A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965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652E"/>
  </w:style>
  <w:style w:type="paragraph" w:styleId="Pieddepage">
    <w:name w:val="footer"/>
    <w:basedOn w:val="Normal"/>
    <w:link w:val="PieddepageCar"/>
    <w:uiPriority w:val="99"/>
    <w:unhideWhenUsed/>
    <w:rsid w:val="005965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652E"/>
  </w:style>
  <w:style w:type="paragraph" w:styleId="Paragraphedeliste">
    <w:name w:val="List Paragraph"/>
    <w:basedOn w:val="Normal"/>
    <w:uiPriority w:val="34"/>
    <w:qFormat/>
    <w:rsid w:val="00193BB5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DB275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645AFF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45AF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://www.chimix.com/devoirs/p026.htm" TargetMode="External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yperlink" Target="http://www.youtube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://fredericgrappe.com/CV/m%C3%A9moires/bertucci.pdf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hyperlink" Target="http://bugno.blogspot.fr/2009/01/quelle-forc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hyperlink" Target="http://fr.wikipedia.org/wiki/Piston_%28m%C3%A9canique%29" TargetMode="External"/><Relationship Id="rId35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81D83381F714BE7AADC769256A53F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2612DF-0002-4ACB-99A9-A6E9FA032F9C}"/>
      </w:docPartPr>
      <w:docPartBody>
        <w:p w:rsidR="00FF1C7C" w:rsidRDefault="006F2620" w:rsidP="006F2620">
          <w:pPr>
            <w:pStyle w:val="E81D83381F714BE7AADC769256A53FD5"/>
          </w:pPr>
          <w:r>
            <w:rPr>
              <w:rFonts w:asciiTheme="majorHAnsi" w:eastAsiaTheme="majorEastAsia" w:hAnsiTheme="majorHAnsi" w:cstheme="majorBidi"/>
              <w:caps/>
            </w:rPr>
            <w:t>[Tapez le nom de la société]</w:t>
          </w:r>
        </w:p>
      </w:docPartBody>
    </w:docPart>
    <w:docPart>
      <w:docPartPr>
        <w:name w:val="907F8001C2D34E718F319A75B51132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C72CDB-4AC5-4C12-94D6-2CE1841EA279}"/>
      </w:docPartPr>
      <w:docPartBody>
        <w:p w:rsidR="00FF1C7C" w:rsidRDefault="006F2620" w:rsidP="006F2620">
          <w:pPr>
            <w:pStyle w:val="907F8001C2D34E718F319A75B511325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6AF34A46A94C423BA16C7D9A0C391C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7B2DAA-ED17-45A1-8A63-92A7332EB19A}"/>
      </w:docPartPr>
      <w:docPartBody>
        <w:p w:rsidR="00FF1C7C" w:rsidRDefault="006F2620" w:rsidP="006F2620">
          <w:pPr>
            <w:pStyle w:val="6AF34A46A94C423BA16C7D9A0C391C3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[Tapez le sous-titre du document]</w:t>
          </w:r>
        </w:p>
      </w:docPartBody>
    </w:docPart>
    <w:docPart>
      <w:docPartPr>
        <w:name w:val="B154596B732F4A29948E0BF844F9DD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DD2177-7665-401B-B31F-069BE723F3B8}"/>
      </w:docPartPr>
      <w:docPartBody>
        <w:p w:rsidR="00FF1C7C" w:rsidRDefault="006F2620" w:rsidP="006F2620">
          <w:pPr>
            <w:pStyle w:val="B154596B732F4A29948E0BF844F9DD98"/>
          </w:pPr>
          <w:r>
            <w:rPr>
              <w:b/>
              <w:bCs/>
            </w:rPr>
            <w:t>[Tapez le nom de l'auteur]</w:t>
          </w:r>
        </w:p>
      </w:docPartBody>
    </w:docPart>
    <w:docPart>
      <w:docPartPr>
        <w:name w:val="FE19D24856F94FABA08B967A35612B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E7C5B9-5B29-443D-A716-16A0AB54F975}"/>
      </w:docPartPr>
      <w:docPartBody>
        <w:p w:rsidR="00FF1C7C" w:rsidRDefault="006F2620" w:rsidP="006F2620">
          <w:pPr>
            <w:pStyle w:val="FE19D24856F94FABA08B967A35612BA8"/>
          </w:pPr>
          <w:r>
            <w:rPr>
              <w:b/>
              <w:bCs/>
            </w:rPr>
            <w:t>[Sélectionnez la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F2620"/>
    <w:rsid w:val="006C0A03"/>
    <w:rsid w:val="006F2620"/>
    <w:rsid w:val="009257E8"/>
    <w:rsid w:val="00FF1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C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A358610121A451BAA94CC730AA18457">
    <w:name w:val="AA358610121A451BAA94CC730AA18457"/>
    <w:rsid w:val="006F2620"/>
  </w:style>
  <w:style w:type="paragraph" w:customStyle="1" w:styleId="325D24062EA4487C8B7BF88AD7EBF074">
    <w:name w:val="325D24062EA4487C8B7BF88AD7EBF074"/>
    <w:rsid w:val="006F2620"/>
  </w:style>
  <w:style w:type="paragraph" w:customStyle="1" w:styleId="D22183E2E54D457394D5F7ED672EB299">
    <w:name w:val="D22183E2E54D457394D5F7ED672EB299"/>
    <w:rsid w:val="006F2620"/>
  </w:style>
  <w:style w:type="paragraph" w:customStyle="1" w:styleId="F29D791B94D2479F9C2A05496460D852">
    <w:name w:val="F29D791B94D2479F9C2A05496460D852"/>
    <w:rsid w:val="006F2620"/>
  </w:style>
  <w:style w:type="paragraph" w:customStyle="1" w:styleId="FCE02541DFEE4C84907C3128BD21011B">
    <w:name w:val="FCE02541DFEE4C84907C3128BD21011B"/>
    <w:rsid w:val="006F2620"/>
  </w:style>
  <w:style w:type="paragraph" w:customStyle="1" w:styleId="E81D83381F714BE7AADC769256A53FD5">
    <w:name w:val="E81D83381F714BE7AADC769256A53FD5"/>
    <w:rsid w:val="006F2620"/>
  </w:style>
  <w:style w:type="paragraph" w:customStyle="1" w:styleId="907F8001C2D34E718F319A75B511325C">
    <w:name w:val="907F8001C2D34E718F319A75B511325C"/>
    <w:rsid w:val="006F2620"/>
  </w:style>
  <w:style w:type="paragraph" w:customStyle="1" w:styleId="6AF34A46A94C423BA16C7D9A0C391C36">
    <w:name w:val="6AF34A46A94C423BA16C7D9A0C391C36"/>
    <w:rsid w:val="006F2620"/>
  </w:style>
  <w:style w:type="paragraph" w:customStyle="1" w:styleId="B154596B732F4A29948E0BF844F9DD98">
    <w:name w:val="B154596B732F4A29948E0BF844F9DD98"/>
    <w:rsid w:val="006F2620"/>
  </w:style>
  <w:style w:type="paragraph" w:customStyle="1" w:styleId="FE19D24856F94FABA08B967A35612BA8">
    <w:name w:val="FE19D24856F94FABA08B967A35612BA8"/>
    <w:rsid w:val="006F2620"/>
  </w:style>
  <w:style w:type="paragraph" w:customStyle="1" w:styleId="72C8F1FA8D564DDC8A93361261C57B39">
    <w:name w:val="72C8F1FA8D564DDC8A93361261C57B39"/>
    <w:rsid w:val="006F2620"/>
  </w:style>
  <w:style w:type="paragraph" w:customStyle="1" w:styleId="3176D56F381F44B0BC6E8116FC45A0B7">
    <w:name w:val="3176D56F381F44B0BC6E8116FC45A0B7"/>
    <w:rsid w:val="006F2620"/>
  </w:style>
  <w:style w:type="paragraph" w:customStyle="1" w:styleId="9895982739FF4B0DAD4943577BE0E219">
    <w:name w:val="9895982739FF4B0DAD4943577BE0E219"/>
    <w:rsid w:val="006F2620"/>
  </w:style>
  <w:style w:type="paragraph" w:customStyle="1" w:styleId="06B95123D13D4EB8A02A6F0FA1E30E72">
    <w:name w:val="06B95123D13D4EB8A02A6F0FA1E30E72"/>
    <w:rsid w:val="00FF1C7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2012-11-29T00:00:00</PublishDate>
  <Abstract>Ce projet consiste à étudier et modéliser une machine à force humaine (ici un vélo) qui permet d’écraser rapidement et efficacement le plus de canettes possibles.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10</Pages>
  <Words>1069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 Vélo écraseur de canettes</vt:lpstr>
    </vt:vector>
  </TitlesOfParts>
  <Company>COmmunication Technique-ESILV</Company>
  <LinksUpToDate>false</LinksUpToDate>
  <CharactersWithSpaces>6936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Vélo écraseur de canettes</dc:title>
  <dc:subject>Projet de compactage de canettes par la force humaine</dc:subject>
  <dc:creator>David Dupuis, Antoine Gérard, Andy Nzimbu, Rayan Sekhraoui</dc:creator>
  <cp:lastModifiedBy>David</cp:lastModifiedBy>
  <cp:revision>32</cp:revision>
  <dcterms:created xsi:type="dcterms:W3CDTF">2012-11-29T07:50:00Z</dcterms:created>
  <dcterms:modified xsi:type="dcterms:W3CDTF">2012-11-30T13:05:00Z</dcterms:modified>
</cp:coreProperties>
</file>