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Project-Based Learning Approaches: A Teaching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Project-Based Learning (PBL)?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PBL?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Elements of PBL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Approaches to PBL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Classroom Example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of PBL Approaches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Tips for Teachers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zde1kzusc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Project-Based Learning (PBL) is a transformative approach to education that emphasizes hands-on experiences and real-world problem solving. This guide provides an overview of various PBL approaches and how they can be applied effectively in the classroom.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uot8jqai7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Project-Based Learning (PBL)?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PBL is a student-centered instructional strategy where learning occurs through the completion of complex, real-world projects. Students take ownership of their learning by engaging in meaningful tasks that promote inquiry, collaboration, and creativity.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z8h5i5x3t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Why Use PBL?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Engagement</w:t>
      </w:r>
      <w:r w:rsidDel="00000000" w:rsidR="00000000" w:rsidRPr="00000000">
        <w:rPr>
          <w:rtl w:val="0"/>
        </w:rPr>
        <w:t xml:space="preserve">: Increases interest and motivation.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Development</w:t>
      </w:r>
      <w:r w:rsidDel="00000000" w:rsidR="00000000" w:rsidRPr="00000000">
        <w:rPr>
          <w:rtl w:val="0"/>
        </w:rPr>
        <w:t xml:space="preserve">: Fosters critical thinking, communication, and teamwork.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Deeper Learning</w:t>
      </w:r>
      <w:r w:rsidDel="00000000" w:rsidR="00000000" w:rsidRPr="00000000">
        <w:rPr>
          <w:rtl w:val="0"/>
        </w:rPr>
        <w:t xml:space="preserve">: Encourages thorough understanding through application.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Relevance</w:t>
      </w:r>
      <w:r w:rsidDel="00000000" w:rsidR="00000000" w:rsidRPr="00000000">
        <w:rPr>
          <w:rtl w:val="0"/>
        </w:rPr>
        <w:t xml:space="preserve">: Connects classroom content to practical situations.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yni8wjgi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Elements of PBL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Challenging Problem or Question</w:t>
      </w:r>
      <w:r w:rsidDel="00000000" w:rsidR="00000000" w:rsidRPr="00000000">
        <w:rPr>
          <w:rtl w:val="0"/>
        </w:rPr>
        <w:t xml:space="preserve">: Sparks inquiry and focus.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Sustained Inquiry</w:t>
      </w:r>
      <w:r w:rsidDel="00000000" w:rsidR="00000000" w:rsidRPr="00000000">
        <w:rPr>
          <w:rtl w:val="0"/>
        </w:rPr>
        <w:t xml:space="preserve">: Encourages deep investigation and learning.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Voice and Choice</w:t>
      </w:r>
      <w:r w:rsidDel="00000000" w:rsidR="00000000" w:rsidRPr="00000000">
        <w:rPr>
          <w:rtl w:val="0"/>
        </w:rPr>
        <w:t xml:space="preserve">: Empowers learners to make decisions.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: Promotes critical thinking and self-awareness.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Critique and Revision</w:t>
      </w:r>
      <w:r w:rsidDel="00000000" w:rsidR="00000000" w:rsidRPr="00000000">
        <w:rPr>
          <w:rtl w:val="0"/>
        </w:rPr>
        <w:t xml:space="preserve">: Supports continuous improvement.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Product</w:t>
      </w:r>
      <w:r w:rsidDel="00000000" w:rsidR="00000000" w:rsidRPr="00000000">
        <w:rPr>
          <w:rtl w:val="0"/>
        </w:rPr>
        <w:t xml:space="preserve">: Culminates in sharing work with an audience.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shk6uatme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Approaches to PBL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Inquiry-Based Learning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Begins with a question or problem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research, ask questions, and discover answers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investigation and analytical skills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Problem-Based Learning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finding solutions to open-ended problems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analyze the issue and develop solutions through group work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critical thinking and decision-making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Design Thinking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Involves empathy, ideation, prototyping, and testing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design user-centered solutions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innovation and iterative thinking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Challenge-Based Learning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Tackles real-world challenges with global significance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research, create, and act to bring change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responsibility, action-oriented thinking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zxagcd3uq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Practical Classroom Example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Build a Water Dispenser Robot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Design a robot to dispense water automatically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Subjects Integrated</w:t>
      </w:r>
      <w:r w:rsidDel="00000000" w:rsidR="00000000" w:rsidRPr="00000000">
        <w:rPr>
          <w:rtl w:val="0"/>
        </w:rPr>
        <w:t xml:space="preserve">: Physics, Engineering, Programming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Students design, test, and present their robot solution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8cudwftu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Benefits of PBL Approaches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Inclusive for different learning styles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confidence and autonomy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students with real-world applications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learners for future academic and professional success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owmex721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Tips for Teachers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clear goals and outcomes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structure, milestones, and feedback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collaboration and communication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Foster a safe space for reflection and experimentation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0dv2n13wx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PBL approaches transform traditional learning into an exciting, dynamic experience that empowers students to think, explore, and create. By applying these approaches, educators can inspire learners to become the problem-solvers and innovators of tomorrow.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