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634439" w:rsidP="00240D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margin-left:189.3pt;margin-top:271pt;width:180pt;height:252pt;z-index:3" fillcolor="#eef9fe" strokeweight=".25pt">
            <v:textbox style="mso-next-textbox:#_x0000_s1284" inset="9.36pt,9.36pt,9.36pt,9.36pt">
              <w:txbxContent>
                <w:p w:rsidR="002C7909" w:rsidRPr="00DD38B2" w:rsidRDefault="002C7909" w:rsidP="002C7909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0" w:name="_Hlk25990258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®7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2C7909" w:rsidRPr="004B2199" w:rsidRDefault="002C7909" w:rsidP="002C7909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British</w:t>
                  </w:r>
                  <w:r w:rsidRPr="004B2199">
                    <w:rPr>
                      <w:rFonts w:ascii="Tw Cen MT" w:hAnsi="Tw Cen MT"/>
                      <w:color w:val="0000FF"/>
                      <w:sz w:val="24"/>
                    </w:rPr>
                    <w:t xml:space="preserve"> Guarantees</w:t>
                  </w:r>
                </w:p>
                <w:p w:rsidR="002C7909" w:rsidRPr="004B2199" w:rsidRDefault="002C7909" w:rsidP="002C7909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B219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2C7909" w:rsidRPr="004B2199" w:rsidRDefault="002C7909" w:rsidP="002C7909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4B2199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3</w:t>
                  </w:r>
                  <w:r w:rsidRPr="004B2199">
                    <w:rPr>
                      <w:i w:val="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Continuing</w:t>
                  </w:r>
                  <w:r w:rsidRPr="00AC6D0F">
                    <w:rPr>
                      <w:sz w:val="16"/>
                    </w:rPr>
                    <w:t xml:space="preserve"> Rearmament</w:t>
                  </w:r>
                  <w:r w:rsidRPr="004B2199">
                    <w:rPr>
                      <w:i w:val="0"/>
                      <w:sz w:val="16"/>
                    </w:rPr>
                    <w:t xml:space="preserve"> has been played. </w:t>
                  </w:r>
                </w:p>
                <w:p w:rsidR="002C7909" w:rsidRPr="004B2199" w:rsidRDefault="002C7909" w:rsidP="002C7909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4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4B2199">
                    <w:rPr>
                      <w:i w:val="0"/>
                      <w:sz w:val="16"/>
                    </w:rPr>
                    <w:t>Pre-War is in effect.</w:t>
                  </w:r>
                </w:p>
                <w:p w:rsidR="002C7909" w:rsidRPr="001E0C33" w:rsidRDefault="002C7909" w:rsidP="002C7909">
                  <w:pPr>
                    <w:spacing w:after="20"/>
                    <w:ind w:right="72"/>
                    <w:rPr>
                      <w:sz w:val="8"/>
                      <w:szCs w:val="8"/>
                    </w:rPr>
                  </w:pPr>
                </w:p>
                <w:p w:rsidR="002C7909" w:rsidRPr="004B2199" w:rsidRDefault="002C7909" w:rsidP="002C790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Option Card Segment</w:t>
                  </w:r>
                </w:p>
                <w:p w:rsidR="002C7909" w:rsidRPr="004B2199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4B2199">
                    <w:rPr>
                      <w:rFonts w:ascii="Times New Roman" w:hAnsi="Times New Roman"/>
                      <w:sz w:val="16"/>
                    </w:rPr>
                    <w:t>If Pre-War is in effect and Britain</w:t>
                  </w:r>
                  <w:r>
                    <w:rPr>
                      <w:rFonts w:ascii="Times New Roman" w:hAnsi="Times New Roman"/>
                      <w:sz w:val="16"/>
                    </w:rPr>
                    <w:t>’</w:t>
                  </w:r>
                  <w:r w:rsidRPr="004B2199">
                    <w:rPr>
                      <w:rFonts w:ascii="Times New Roman" w:hAnsi="Times New Roman"/>
                      <w:sz w:val="16"/>
                    </w:rPr>
                    <w:t>s Posture is Appeasement, change the Posture of Britain and Western Minors to Guarantees.</w:t>
                  </w:r>
                </w:p>
                <w:p w:rsidR="002C7909" w:rsidRPr="001E0C33" w:rsidRDefault="002C7909" w:rsidP="002C7909">
                  <w:pPr>
                    <w:spacing w:after="20"/>
                    <w:ind w:left="504" w:right="72"/>
                    <w:rPr>
                      <w:sz w:val="8"/>
                      <w:szCs w:val="8"/>
                    </w:rPr>
                  </w:pPr>
                </w:p>
                <w:p w:rsidR="002C7909" w:rsidRPr="004B2199" w:rsidRDefault="002C7909" w:rsidP="002C790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Conditional Events Segment</w:t>
                  </w:r>
                </w:p>
                <w:p w:rsidR="002C7909" w:rsidRPr="003D742E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pacing w:val="-2"/>
                      <w:sz w:val="16"/>
                    </w:rPr>
                  </w:pPr>
                  <w:r w:rsidRPr="004B2199">
                    <w:rPr>
                      <w:rFonts w:ascii="Times New Roman" w:hAnsi="Times New Roman"/>
                      <w:sz w:val="16"/>
                    </w:rPr>
                    <w:t xml:space="preserve">Count the </w:t>
                  </w:r>
                  <w:r w:rsidR="001A5DA9">
                    <w:rPr>
                      <w:rFonts w:ascii="Times New Roman" w:hAnsi="Times New Roman"/>
                      <w:sz w:val="16"/>
                    </w:rPr>
                    <w:t xml:space="preserve">number of </w:t>
                  </w:r>
                  <w:r w:rsidR="00B17FA4">
                    <w:rPr>
                      <w:rFonts w:ascii="Times New Roman" w:hAnsi="Times New Roman"/>
                      <w:sz w:val="16"/>
                    </w:rPr>
                    <w:t>German marker</w:t>
                  </w:r>
                  <w:r>
                    <w:rPr>
                      <w:rFonts w:ascii="Times New Roman" w:hAnsi="Times New Roman"/>
                      <w:sz w:val="16"/>
                    </w:rPr>
                    <w:t>s</w:t>
                  </w:r>
                  <w:r w:rsidRPr="004B2199">
                    <w:rPr>
                      <w:rFonts w:ascii="Times New Roman" w:hAnsi="Times New Roman"/>
                      <w:sz w:val="16"/>
                    </w:rPr>
                    <w:t xml:space="preserve"> in the Ceded Lands Box and 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4B2199">
                    <w:rPr>
                      <w:rFonts w:ascii="Times New Roman" w:hAnsi="Times New Roman"/>
                      <w:sz w:val="16"/>
                    </w:rPr>
                    <w:t xml:space="preserve">. If the result is less than </w:t>
                  </w:r>
                  <w:r w:rsidRPr="003D742E">
                    <w:rPr>
                      <w:rFonts w:ascii="Times New Roman" w:hAnsi="Times New Roman"/>
                      <w:spacing w:val="-2"/>
                      <w:sz w:val="16"/>
                    </w:rPr>
                    <w:t xml:space="preserve">or equal to the count, apply </w:t>
                  </w:r>
                  <w:r w:rsidRPr="003D742E">
                    <w:rPr>
                      <w:rFonts w:ascii="Times New Roman" w:hAnsi="Times New Roman"/>
                      <w:i/>
                      <w:spacing w:val="-2"/>
                      <w:sz w:val="16"/>
                    </w:rPr>
                    <w:t xml:space="preserve">Military Aid </w:t>
                  </w:r>
                  <w:r w:rsidRPr="003D742E">
                    <w:rPr>
                      <w:rFonts w:ascii="Times New Roman" w:hAnsi="Times New Roman"/>
                      <w:spacing w:val="-2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spacing w:val="-2"/>
                      <w:sz w:val="16"/>
                    </w:rPr>
                    <w:t>1</w:t>
                  </w:r>
                  <w:r w:rsidR="00337BF4">
                    <w:rPr>
                      <w:rFonts w:ascii="Times New Roman" w:hAnsi="Times New Roman"/>
                      <w:spacing w:val="-2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pacing w:val="-2"/>
                      <w:sz w:val="16"/>
                    </w:rPr>
                    <w:t>.21</w:t>
                  </w:r>
                  <w:r w:rsidRPr="003D742E">
                    <w:rPr>
                      <w:rFonts w:ascii="Times New Roman" w:hAnsi="Times New Roman"/>
                      <w:spacing w:val="-2"/>
                      <w:sz w:val="16"/>
                    </w:rPr>
                    <w:t>).</w:t>
                  </w: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Pr="00ED4F2D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6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0"/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Pr="00ED4F2D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  <w:p w:rsidR="003B49FB" w:rsidRPr="003B49FB" w:rsidRDefault="003B49FB" w:rsidP="003B49FB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margin-left:9.3pt;margin-top:271pt;width:180pt;height:252pt;z-index:6" fillcolor="#eef9fe" strokeweight=".25pt">
            <v:textbox style="mso-next-textbox:#_x0000_s1283" inset="9.36pt,9.36pt,9.36pt,9.36pt">
              <w:txbxContent>
                <w:p w:rsidR="002C7909" w:rsidRPr="00DD38B2" w:rsidRDefault="002C7909" w:rsidP="002C7909">
                  <w:pPr>
                    <w:pStyle w:val="Heading2"/>
                    <w:tabs>
                      <w:tab w:val="right" w:pos="3240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" w:name="_Hlk2599018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®6</w:t>
                  </w:r>
                  <w:r w:rsidRPr="0026244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2C7909" w:rsidRPr="00330F73" w:rsidRDefault="002C7909" w:rsidP="002C7909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0000FF"/>
                      <w:sz w:val="24"/>
                    </w:rPr>
                  </w:pPr>
                  <w:r w:rsidRPr="00330F73">
                    <w:rPr>
                      <w:rFonts w:ascii="Tw Cen MT" w:hAnsi="Tw Cen MT"/>
                      <w:color w:val="0000FF"/>
                      <w:sz w:val="24"/>
                    </w:rPr>
                    <w:t>French Military Reforms</w:t>
                  </w:r>
                </w:p>
                <w:p w:rsidR="002C7909" w:rsidRPr="00330F73" w:rsidRDefault="002C7909" w:rsidP="002C7909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 w:cs="Arial"/>
                      <w:b/>
                      <w:sz w:val="18"/>
                    </w:rPr>
                  </w:pPr>
                  <w:r w:rsidRPr="00330F73">
                    <w:rPr>
                      <w:rFonts w:ascii="Tw Cen MT" w:hAnsi="Tw Cen MT" w:cs="Arial"/>
                      <w:b/>
                      <w:sz w:val="18"/>
                    </w:rPr>
                    <w:t>Selection Requirement</w:t>
                  </w:r>
                </w:p>
                <w:p w:rsidR="002C7909" w:rsidRPr="00330F73" w:rsidRDefault="002C7909" w:rsidP="002C7909">
                  <w:pPr>
                    <w:pStyle w:val="BlockText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330F73">
                    <w:rPr>
                      <w:rFonts w:ascii="Times New Roman" w:hAnsi="Times New Roman"/>
                      <w:sz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>French Rearmament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 has been played.</w:t>
                  </w:r>
                </w:p>
                <w:p w:rsidR="002C7909" w:rsidRPr="00330F73" w:rsidRDefault="002C7909" w:rsidP="002C7909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C7909" w:rsidRPr="00330F73" w:rsidRDefault="002C7909" w:rsidP="002C790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Option Card Segment</w:t>
                  </w:r>
                </w:p>
                <w:p w:rsidR="002C7909" w:rsidRPr="00330F73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330F73">
                    <w:rPr>
                      <w:rFonts w:ascii="Times New Roman" w:hAnsi="Times New Roman"/>
                      <w:sz w:val="16"/>
                    </w:rPr>
                    <w:t xml:space="preserve">Remove cards </w:t>
                  </w:r>
                  <w:r>
                    <w:rPr>
                      <w:rFonts w:ascii="Times New Roman" w:hAnsi="Times New Roman"/>
                      <w:sz w:val="16"/>
                    </w:rPr>
                    <w:t>6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>Painleve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 xml:space="preserve"> Line Completed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 and </w:t>
                  </w:r>
                  <w:r>
                    <w:rPr>
                      <w:rFonts w:ascii="Times New Roman" w:hAnsi="Times New Roman"/>
                      <w:sz w:val="16"/>
                    </w:rPr>
                    <w:t>27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>Gamelin Line Constructed</w:t>
                  </w:r>
                  <w:r w:rsidRPr="00CA7578">
                    <w:rPr>
                      <w:rFonts w:ascii="Times New Roman" w:hAnsi="Times New Roman"/>
                      <w:b/>
                      <w:sz w:val="16"/>
                    </w:rPr>
                    <w:t>.</w:t>
                  </w:r>
                </w:p>
                <w:p w:rsidR="002C7909" w:rsidRPr="00CA7578" w:rsidRDefault="002C7909" w:rsidP="002C7909">
                  <w:pPr>
                    <w:pStyle w:val="BodyText3"/>
                    <w:numPr>
                      <w:ilvl w:val="0"/>
                      <w:numId w:val="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>
                    <w:rPr>
                      <w:b/>
                    </w:rPr>
                    <w:t xml:space="preserve">Add to Force Pool: </w:t>
                  </w:r>
                  <w:r w:rsidRPr="00CA7578">
                    <w:t xml:space="preserve">France: </w:t>
                  </w:r>
                  <w:r w:rsidR="00337BF4">
                    <w:t>®</w:t>
                  </w:r>
                  <w:r>
                    <w:t>one</w:t>
                  </w:r>
                  <w:r w:rsidRPr="00CA7578">
                    <w:t xml:space="preserve"> 0-</w:t>
                  </w:r>
                  <w:r w:rsidR="005754C8">
                    <w:t>5</w:t>
                  </w:r>
                  <w:r w:rsidRPr="00CA7578">
                    <w:t>-0 fortress</w:t>
                  </w:r>
                  <w:r w:rsidR="00BB5356">
                    <w:t xml:space="preserve"> [Ver]</w:t>
                  </w:r>
                  <w:r>
                    <w:t>.</w:t>
                  </w:r>
                </w:p>
                <w:p w:rsidR="002C7909" w:rsidRPr="00330F73" w:rsidRDefault="002C7909" w:rsidP="002C7909">
                  <w:pPr>
                    <w:pStyle w:val="BodyText3"/>
                    <w:numPr>
                      <w:ilvl w:val="0"/>
                      <w:numId w:val="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CA7578">
                    <w:t>France:</w:t>
                  </w:r>
                  <w:r w:rsidRPr="00330F73">
                    <w:t xml:space="preserve"> one 2-1-3 armor</w:t>
                  </w:r>
                  <w:r w:rsidR="00BB5356">
                    <w:t xml:space="preserve"> [Exp]</w:t>
                  </w:r>
                  <w:r w:rsidRPr="00330F73">
                    <w:t>, one 1-2-3 infantry</w:t>
                  </w:r>
                  <w:r w:rsidR="00BB5356">
                    <w:t xml:space="preserve"> [11]</w:t>
                  </w:r>
                  <w:r w:rsidRPr="00330F73">
                    <w:t>, one Interceptor</w:t>
                  </w:r>
                  <w:r w:rsidR="00BB5356">
                    <w:t xml:space="preserve"> [1]</w:t>
                  </w:r>
                  <w:r>
                    <w:t>, §two LBA</w:t>
                  </w:r>
                  <w:r w:rsidR="00BB5356">
                    <w:t xml:space="preserve"> [</w:t>
                  </w:r>
                  <w:r w:rsidR="00861C4E">
                    <w:t xml:space="preserve">Est, </w:t>
                  </w:r>
                  <w:r w:rsidR="00BB5356">
                    <w:t>Nord]</w:t>
                  </w:r>
                  <w:r w:rsidR="00337BF4">
                    <w:t>.</w:t>
                  </w:r>
                </w:p>
                <w:p w:rsidR="002C7909" w:rsidRPr="00330F73" w:rsidRDefault="002C7909" w:rsidP="002C7909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C7909" w:rsidRPr="00330F73" w:rsidRDefault="002C7909" w:rsidP="002C790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Conditional Events Segment</w:t>
                  </w:r>
                </w:p>
                <w:p w:rsidR="002C7909" w:rsidRPr="00330F73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330F73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330F73">
                        <w:rPr>
                          <w:rFonts w:ascii="Times New Roman" w:hAnsi="Times New Roman"/>
                          <w:sz w:val="16"/>
                        </w:rPr>
                        <w:t>France</w:t>
                      </w:r>
                    </w:smartTag>
                  </w:smartTag>
                  <w:r w:rsidRPr="00330F73">
                    <w:rPr>
                      <w:rFonts w:ascii="Times New Roman" w:hAnsi="Times New Roman"/>
                      <w:sz w:val="16"/>
                    </w:rPr>
                    <w:t xml:space="preserve"> is a Policy Affected Country, receive:</w:t>
                  </w:r>
                </w:p>
                <w:p w:rsidR="002C7909" w:rsidRPr="00CA7578" w:rsidRDefault="002C7909" w:rsidP="002C7909">
                  <w:pPr>
                    <w:ind w:left="360" w:right="101" w:hanging="180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CA7578">
                        <w:rPr>
                          <w:sz w:val="16"/>
                        </w:rPr>
                        <w:t>France</w:t>
                      </w:r>
                    </w:smartTag>
                  </w:smartTag>
                  <w:r w:rsidRPr="00CA7578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1</w:t>
                  </w:r>
                  <w:r w:rsidRPr="00CA7578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2C7909" w:rsidRDefault="002C7909" w:rsidP="002C7909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Pr="003D742E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Pr="00471E00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Pr="00471E00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Pr="00E6364E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5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1"/>
                <w:p w:rsidR="008967F4" w:rsidRPr="00696EAD" w:rsidRDefault="008967F4" w:rsidP="00696EAD">
                  <w:pPr>
                    <w:pStyle w:val="BlockText"/>
                    <w:spacing w:after="20"/>
                    <w:ind w:left="72" w:right="0" w:firstLine="0"/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margin-left:549.3pt;margin-top:271pt;width:180pt;height:252pt;z-index:2" fillcolor="#eef9fe" strokeweight=".25pt">
            <v:textbox style="mso-next-textbox:#_x0000_s1286" inset="9.36pt,9.36pt,9.36pt,9.36pt">
              <w:txbxContent>
                <w:p w:rsidR="002C7909" w:rsidRPr="008E33AE" w:rsidRDefault="002C7909" w:rsidP="002C7909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" w:name="_Hlk25990407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®14</w:t>
                  </w:r>
                  <w:r w:rsidRPr="00A6736F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color w:val="000000"/>
                      <w:sz w:val="14"/>
                      <w:szCs w:val="14"/>
                    </w:rPr>
                    <w:t>Dice of Decision Card</w:t>
                  </w:r>
                  <w:r w:rsidRPr="00284C8B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84C8B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284C8B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2C7909" w:rsidRPr="00656305" w:rsidRDefault="002C7909" w:rsidP="002C7909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Comintern</w:t>
                  </w:r>
                </w:p>
                <w:p w:rsidR="002C7909" w:rsidRPr="004B2199" w:rsidRDefault="002C7909" w:rsidP="002C7909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B219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2C7909" w:rsidRPr="00443E97" w:rsidRDefault="002C7909" w:rsidP="002C7909">
                  <w:pPr>
                    <w:pStyle w:val="BodyText"/>
                    <w:numPr>
                      <w:ilvl w:val="0"/>
                      <w:numId w:val="1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10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 w:rsidRPr="00443E97">
                    <w:rPr>
                      <w:i w:val="0"/>
                      <w:sz w:val="16"/>
                      <w:szCs w:val="16"/>
                    </w:rPr>
                    <w:t>Either card 5 (</w:t>
                  </w:r>
                  <w:r w:rsidRPr="00443E97">
                    <w:rPr>
                      <w:sz w:val="16"/>
                      <w:szCs w:val="16"/>
                    </w:rPr>
                    <w:t>British Mobilization</w:t>
                  </w:r>
                  <w:r w:rsidRPr="00443E97">
                    <w:rPr>
                      <w:i w:val="0"/>
                      <w:sz w:val="16"/>
                      <w:szCs w:val="16"/>
                    </w:rPr>
                    <w:t xml:space="preserve"> or </w:t>
                  </w:r>
                  <w:r w:rsidRPr="00443E97">
                    <w:rPr>
                      <w:sz w:val="16"/>
                      <w:szCs w:val="16"/>
                    </w:rPr>
                    <w:t>Wartime Mobilization</w:t>
                  </w:r>
                  <w:r w:rsidRPr="00443E97">
                    <w:rPr>
                      <w:i w:val="0"/>
                      <w:sz w:val="16"/>
                      <w:szCs w:val="16"/>
                    </w:rPr>
                    <w:t>) has been played.</w:t>
                  </w:r>
                </w:p>
                <w:p w:rsidR="002C7909" w:rsidRPr="009208AB" w:rsidRDefault="002C7909" w:rsidP="002C7909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2C7909" w:rsidRPr="00A178F6" w:rsidRDefault="002C7909" w:rsidP="002C7909">
                  <w:pPr>
                    <w:numPr>
                      <w:ilvl w:val="0"/>
                      <w:numId w:val="1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Britain</w:t>
                  </w:r>
                  <w:r w:rsidRPr="00A178F6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A178F6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2C7909" w:rsidRPr="0084666F" w:rsidRDefault="002C7909" w:rsidP="002C7909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2C7909" w:rsidRPr="009208AB" w:rsidRDefault="002C7909" w:rsidP="002C790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Political</w:t>
                  </w:r>
                  <w:r w:rsidRPr="009208AB">
                    <w:rPr>
                      <w:rFonts w:ascii="Tw Cen MT" w:hAnsi="Tw Cen MT"/>
                    </w:rPr>
                    <w:t xml:space="preserve"> Events Segment</w:t>
                  </w:r>
                </w:p>
                <w:p w:rsidR="00356A44" w:rsidRPr="009F4124" w:rsidRDefault="00356A44" w:rsidP="00356A44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one Area Table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>and roll one die. If result is a</w:t>
                  </w:r>
                  <w:r w:rsidRPr="00A178F6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you may either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>:</w:t>
                  </w:r>
                </w:p>
                <w:p w:rsidR="00356A44" w:rsidRPr="009F4124" w:rsidRDefault="00356A44" w:rsidP="00356A44">
                  <w:pPr>
                    <w:pStyle w:val="BlockText"/>
                    <w:numPr>
                      <w:ilvl w:val="0"/>
                      <w:numId w:val="10"/>
                    </w:numPr>
                    <w:tabs>
                      <w:tab w:val="clear" w:pos="864"/>
                    </w:tabs>
                    <w:spacing w:after="20"/>
                    <w:ind w:left="45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Influence </w:t>
                  </w:r>
                  <w:r>
                    <w:rPr>
                      <w:rFonts w:ascii="Times New Roman" w:hAnsi="Times New Roman"/>
                      <w:sz w:val="16"/>
                    </w:rPr>
                    <w:t>(19.19)</w:t>
                  </w:r>
                </w:p>
                <w:p w:rsidR="00356A44" w:rsidRPr="009F4124" w:rsidRDefault="00356A44" w:rsidP="00356A44">
                  <w:pPr>
                    <w:pStyle w:val="BlockText"/>
                    <w:numPr>
                      <w:ilvl w:val="0"/>
                      <w:numId w:val="10"/>
                    </w:numPr>
                    <w:tabs>
                      <w:tab w:val="clear" w:pos="864"/>
                    </w:tabs>
                    <w:spacing w:after="20"/>
                    <w:ind w:left="45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F4124">
                    <w:rPr>
                      <w:rFonts w:ascii="Times New Roman" w:hAnsi="Times New Roman"/>
                      <w:sz w:val="16"/>
                    </w:rPr>
                    <w:t xml:space="preserve">Roll on Diplomatic Incident </w:t>
                  </w:r>
                  <w:r>
                    <w:rPr>
                      <w:rFonts w:ascii="Times New Roman" w:hAnsi="Times New Roman"/>
                      <w:sz w:val="16"/>
                    </w:rPr>
                    <w:t>Table</w:t>
                  </w:r>
                </w:p>
                <w:p w:rsidR="002C7909" w:rsidRPr="009F4124" w:rsidRDefault="002C7909" w:rsidP="00356A44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2C7909" w:rsidRPr="00ED4F2D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8 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2"/>
                <w:p w:rsidR="002C7909" w:rsidRDefault="002C7909" w:rsidP="002C7909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13060B" w:rsidRPr="007026CF" w:rsidRDefault="0013060B" w:rsidP="00240D9F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margin-left:369.3pt;margin-top:271pt;width:180pt;height:252pt;z-index:1" fillcolor="#eef9fe" strokeweight=".25pt">
            <v:textbox style="mso-next-textbox:#_x0000_s1285" inset="9.36pt,9.36pt,9.36pt,9.36pt">
              <w:txbxContent>
                <w:p w:rsidR="002C7909" w:rsidRPr="00262447" w:rsidRDefault="002C7909" w:rsidP="002C7909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3" w:name="_Hlk2599032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®7a</w:t>
                  </w:r>
                  <w:r w:rsidRPr="00262447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color w:val="000000"/>
                      <w:sz w:val="14"/>
                      <w:szCs w:val="14"/>
                    </w:rPr>
                    <w:t>Dice of Decision Card</w:t>
                  </w:r>
                  <w:r w:rsidRPr="00284C8B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84C8B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284C8B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2C7909" w:rsidRPr="004B2199" w:rsidRDefault="002C7909" w:rsidP="002C7909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Western</w:t>
                  </w:r>
                  <w:r w:rsidRPr="004B2199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Talk</w:t>
                  </w:r>
                  <w:r w:rsidRPr="004B2199">
                    <w:rPr>
                      <w:rFonts w:ascii="Tw Cen MT" w:hAnsi="Tw Cen MT"/>
                      <w:color w:val="0000FF"/>
                      <w:sz w:val="24"/>
                    </w:rPr>
                    <w:t>s</w:t>
                  </w:r>
                </w:p>
                <w:p w:rsidR="002C7909" w:rsidRPr="004B2199" w:rsidRDefault="002C7909" w:rsidP="002C7909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B219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Requirements</w:t>
                  </w:r>
                </w:p>
                <w:p w:rsidR="002C7909" w:rsidRPr="004B2199" w:rsidRDefault="002C7909" w:rsidP="002C7909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4B2199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3</w:t>
                  </w:r>
                  <w:r w:rsidRPr="004B2199">
                    <w:rPr>
                      <w:i w:val="0"/>
                      <w:sz w:val="16"/>
                    </w:rPr>
                    <w:t xml:space="preserve"> </w:t>
                  </w:r>
                  <w:r w:rsidRPr="00AC6D0F">
                    <w:rPr>
                      <w:sz w:val="16"/>
                    </w:rPr>
                    <w:t>French Rearmament</w:t>
                  </w:r>
                  <w:r w:rsidRPr="004B2199">
                    <w:rPr>
                      <w:i w:val="0"/>
                      <w:sz w:val="16"/>
                    </w:rPr>
                    <w:t xml:space="preserve"> has been played. </w:t>
                  </w:r>
                </w:p>
                <w:p w:rsidR="002C7909" w:rsidRPr="004B2199" w:rsidRDefault="002C7909" w:rsidP="002C7909">
                  <w:pPr>
                    <w:pStyle w:val="Body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4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4B2199">
                    <w:rPr>
                      <w:i w:val="0"/>
                      <w:sz w:val="16"/>
                    </w:rPr>
                    <w:t>Pre-War is in effect.</w:t>
                  </w:r>
                </w:p>
                <w:p w:rsidR="002C7909" w:rsidRPr="008967F4" w:rsidRDefault="002C7909" w:rsidP="002C7909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2C7909" w:rsidRPr="004B2199" w:rsidRDefault="002C7909" w:rsidP="002C790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Option Card Segment</w:t>
                  </w:r>
                </w:p>
                <w:p w:rsidR="002C7909" w:rsidRPr="004B2199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4B2199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7</w:t>
                  </w:r>
                  <w:r w:rsidRPr="004B2199">
                    <w:rPr>
                      <w:rFonts w:ascii="Times New Roman" w:hAnsi="Times New Roman"/>
                      <w:sz w:val="16"/>
                    </w:rPr>
                    <w:t xml:space="preserve">b 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>Franco-Russian Entente</w:t>
                  </w:r>
                  <w:r w:rsidRPr="004B2199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2C7909" w:rsidRPr="004B2199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6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4B2199">
                    <w:rPr>
                      <w:rFonts w:ascii="Times New Roman" w:hAnsi="Times New Roman"/>
                      <w:sz w:val="16"/>
                    </w:rPr>
                    <w:t>If Pre-War is in effect and Britain</w:t>
                  </w:r>
                  <w:r>
                    <w:rPr>
                      <w:rFonts w:ascii="Times New Roman" w:hAnsi="Times New Roman"/>
                      <w:sz w:val="16"/>
                    </w:rPr>
                    <w:t>’</w:t>
                  </w:r>
                  <w:r w:rsidRPr="004B2199">
                    <w:rPr>
                      <w:rFonts w:ascii="Times New Roman" w:hAnsi="Times New Roman"/>
                      <w:sz w:val="16"/>
                    </w:rPr>
                    <w:t>s Posture is Appeasement, change the Posture of Britain and Western Minors to Guarantees.</w:t>
                  </w:r>
                </w:p>
                <w:p w:rsidR="002C7909" w:rsidRPr="004B2199" w:rsidRDefault="002C7909" w:rsidP="002C7909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2C7909" w:rsidRPr="00CA7578" w:rsidRDefault="002C7909" w:rsidP="002C7909">
                  <w:pPr>
                    <w:numPr>
                      <w:ilvl w:val="0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40"/>
                    <w:ind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Britain: 1 infantry step.</w:t>
                  </w:r>
                </w:p>
                <w:p w:rsidR="002C7909" w:rsidRPr="008967F4" w:rsidRDefault="002C7909" w:rsidP="002C7909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4"/>
                      <w:szCs w:val="4"/>
                    </w:rPr>
                  </w:pPr>
                </w:p>
                <w:p w:rsidR="002C7909" w:rsidRPr="004B2199" w:rsidRDefault="002C7909" w:rsidP="002C7909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Conditional Events Segment</w:t>
                  </w:r>
                </w:p>
                <w:p w:rsidR="002C7909" w:rsidRPr="003D742E" w:rsidRDefault="005D3D13" w:rsidP="002C7909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pacing w:val="-2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If France’s Posture is Complacency, c</w:t>
                  </w:r>
                  <w:r w:rsidR="002C7909" w:rsidRPr="004B2199">
                    <w:rPr>
                      <w:rFonts w:ascii="Times New Roman" w:hAnsi="Times New Roman"/>
                      <w:sz w:val="16"/>
                    </w:rPr>
                    <w:t xml:space="preserve">ount the </w:t>
                  </w:r>
                  <w:r w:rsidR="002C7909">
                    <w:rPr>
                      <w:rFonts w:ascii="Times New Roman" w:hAnsi="Times New Roman"/>
                      <w:sz w:val="16"/>
                    </w:rPr>
                    <w:t>number of German markers</w:t>
                  </w:r>
                  <w:r w:rsidR="002C7909" w:rsidRPr="004B2199">
                    <w:rPr>
                      <w:rFonts w:ascii="Times New Roman" w:hAnsi="Times New Roman"/>
                      <w:sz w:val="16"/>
                    </w:rPr>
                    <w:t xml:space="preserve"> in the Ceded Lands Box and roll </w:t>
                  </w:r>
                  <w:r w:rsidR="002C7909"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="002C7909" w:rsidRPr="004B2199">
                    <w:rPr>
                      <w:rFonts w:ascii="Times New Roman" w:hAnsi="Times New Roman"/>
                      <w:sz w:val="16"/>
                    </w:rPr>
                    <w:t xml:space="preserve">. If the result is less than </w:t>
                  </w:r>
                  <w:r w:rsidR="002C7909" w:rsidRPr="003D742E">
                    <w:rPr>
                      <w:rFonts w:ascii="Times New Roman" w:hAnsi="Times New Roman"/>
                      <w:spacing w:val="-2"/>
                      <w:sz w:val="16"/>
                    </w:rPr>
                    <w:t>or equal to the count</w:t>
                  </w:r>
                  <w:r>
                    <w:rPr>
                      <w:rFonts w:ascii="Times New Roman" w:hAnsi="Times New Roman"/>
                      <w:spacing w:val="-2"/>
                      <w:sz w:val="16"/>
                    </w:rPr>
                    <w:t xml:space="preserve">, change France’s Posture </w:t>
                  </w:r>
                  <w:r w:rsidR="002C7909">
                    <w:rPr>
                      <w:rFonts w:ascii="Times New Roman" w:hAnsi="Times New Roman"/>
                      <w:spacing w:val="-2"/>
                      <w:sz w:val="16"/>
                    </w:rPr>
                    <w:t>to Guarantees.</w:t>
                  </w:r>
                </w:p>
                <w:p w:rsidR="002C7909" w:rsidRDefault="002C7909" w:rsidP="002C7909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337BF4" w:rsidRDefault="00337BF4" w:rsidP="002C7909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337BF4" w:rsidRPr="008967F4" w:rsidRDefault="00337BF4" w:rsidP="002C7909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2C7909" w:rsidRPr="00ED4F2D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7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  <w:bookmarkEnd w:id="3"/>
                </w:p>
                <w:p w:rsidR="002C7909" w:rsidRPr="003B49FB" w:rsidRDefault="002C7909" w:rsidP="002C7909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13060B" w:rsidRPr="00C841F4" w:rsidRDefault="0013060B" w:rsidP="00C57703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margin-left:549.3pt;margin-top:19pt;width:180pt;height:252pt;z-index:8" fillcolor="#eef9fe" strokeweight=".25pt">
            <v:textbox style="mso-next-textbox:#_x0000_s1282" inset="9.36pt,9.36pt,9.36pt,9.36pt">
              <w:txbxContent>
                <w:p w:rsidR="002C7909" w:rsidRPr="004308BA" w:rsidRDefault="002C7909" w:rsidP="002C7909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4" w:name="_Hlk2599002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®6a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2C7909" w:rsidRPr="00330F73" w:rsidRDefault="002C7909" w:rsidP="002C7909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Painleve</w:t>
                  </w:r>
                  <w:r w:rsidRPr="00330F73">
                    <w:rPr>
                      <w:rFonts w:ascii="Tw Cen MT" w:hAnsi="Tw Cen MT"/>
                      <w:color w:val="0000FF"/>
                      <w:sz w:val="24"/>
                    </w:rPr>
                    <w:t xml:space="preserve"> Line Completed</w:t>
                  </w:r>
                </w:p>
                <w:p w:rsidR="002C7909" w:rsidRPr="00330F73" w:rsidRDefault="002C7909" w:rsidP="002C7909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 w:cs="Arial"/>
                      <w:b/>
                      <w:sz w:val="18"/>
                    </w:rPr>
                  </w:pPr>
                  <w:r w:rsidRPr="00330F73">
                    <w:rPr>
                      <w:rFonts w:ascii="Tw Cen MT" w:hAnsi="Tw Cen MT" w:cs="Arial"/>
                      <w:b/>
                      <w:sz w:val="18"/>
                    </w:rPr>
                    <w:t>Selection Requirement</w:t>
                  </w:r>
                </w:p>
                <w:p w:rsidR="002C7909" w:rsidRPr="00330F73" w:rsidRDefault="002C7909" w:rsidP="002C7909">
                  <w:pPr>
                    <w:pStyle w:val="BlockText"/>
                    <w:numPr>
                      <w:ilvl w:val="0"/>
                      <w:numId w:val="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330F73">
                    <w:rPr>
                      <w:rFonts w:ascii="Times New Roman" w:hAnsi="Times New Roman"/>
                      <w:sz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</w:rPr>
                    <w:t>3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>French Rearmament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 has been played.</w:t>
                  </w:r>
                </w:p>
                <w:p w:rsidR="002C7909" w:rsidRPr="00330F73" w:rsidRDefault="002C7909" w:rsidP="002C7909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C7909" w:rsidRPr="00330F73" w:rsidRDefault="002C7909" w:rsidP="002C790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Option Card Segment</w:t>
                  </w:r>
                </w:p>
                <w:p w:rsidR="002C7909" w:rsidRPr="00330F73" w:rsidRDefault="002C7909" w:rsidP="002C7909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330F73">
                    <w:rPr>
                      <w:rFonts w:ascii="Times New Roman" w:hAnsi="Times New Roman"/>
                      <w:sz w:val="16"/>
                    </w:rPr>
                    <w:t>Remove cards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6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b 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>French Military Reforms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 and </w:t>
                  </w:r>
                  <w:r>
                    <w:rPr>
                      <w:rFonts w:ascii="Times New Roman" w:hAnsi="Times New Roman"/>
                      <w:sz w:val="16"/>
                    </w:rPr>
                    <w:t>27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 xml:space="preserve">b </w:t>
                  </w:r>
                  <w:r w:rsidRPr="00AC6D0F">
                    <w:rPr>
                      <w:rFonts w:ascii="Times New Roman" w:hAnsi="Times New Roman"/>
                      <w:i/>
                      <w:sz w:val="16"/>
                    </w:rPr>
                    <w:t>French Military Expanded.</w:t>
                  </w:r>
                </w:p>
                <w:p w:rsidR="002C7909" w:rsidRPr="00D01E88" w:rsidRDefault="002C7909" w:rsidP="002C7909">
                  <w:pPr>
                    <w:pStyle w:val="BodyText3"/>
                    <w:numPr>
                      <w:ilvl w:val="0"/>
                      <w:numId w:val="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 w:rsidRPr="00D01E88">
                    <w:rPr>
                      <w:b/>
                    </w:rPr>
                    <w:t xml:space="preserve">Add to Force Pool: </w:t>
                  </w:r>
                  <w:r w:rsidRPr="00D01E88">
                    <w:t xml:space="preserve">France: </w:t>
                  </w:r>
                  <w:r w:rsidR="005754C8" w:rsidRPr="00D01E88">
                    <w:t>three 0-5-0 fortress</w:t>
                  </w:r>
                  <w:r w:rsidR="00BB5356" w:rsidRPr="00D01E88">
                    <w:t xml:space="preserve"> [</w:t>
                  </w:r>
                  <w:r w:rsidR="00AB5AC1" w:rsidRPr="00D01E88">
                    <w:t>Mag</w:t>
                  </w:r>
                  <w:r w:rsidR="00BB5356" w:rsidRPr="00D01E88">
                    <w:t>]</w:t>
                  </w:r>
                  <w:r w:rsidR="00337BF4" w:rsidRPr="00D01E88">
                    <w:t>.</w:t>
                  </w:r>
                  <w:r w:rsidR="00A66B71" w:rsidRPr="00D01E88">
                    <w:t xml:space="preserve"> Note these forts can </w:t>
                  </w:r>
                  <w:r w:rsidR="00A66B71" w:rsidRPr="00D01E88">
                    <w:rPr>
                      <w:i/>
                    </w:rPr>
                    <w:t>only</w:t>
                  </w:r>
                  <w:r w:rsidR="00A66B71" w:rsidRPr="00D01E88">
                    <w:t xml:space="preserve"> be placed in Verdun (w3518), Nancy (w3419) and Belfort (w3319), per ®35.7.</w:t>
                  </w:r>
                </w:p>
                <w:p w:rsidR="002C7909" w:rsidRPr="00330F73" w:rsidRDefault="002C7909" w:rsidP="002C7909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C7909" w:rsidRPr="00330F73" w:rsidRDefault="002C7909" w:rsidP="002C7909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2C7909" w:rsidRPr="00D01E88" w:rsidRDefault="002C7909" w:rsidP="002C7909">
                  <w:pPr>
                    <w:numPr>
                      <w:ilvl w:val="0"/>
                      <w:numId w:val="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 w:rsidRPr="00CA7578">
                    <w:rPr>
                      <w:sz w:val="16"/>
                    </w:rPr>
                    <w:t xml:space="preserve">France: </w:t>
                  </w:r>
                  <w:r w:rsidR="0046554B" w:rsidRPr="00D01E88">
                    <w:rPr>
                      <w:sz w:val="16"/>
                    </w:rPr>
                    <w:t>3</w:t>
                  </w:r>
                  <w:r w:rsidRPr="00D01E88">
                    <w:rPr>
                      <w:sz w:val="16"/>
                    </w:rPr>
                    <w:t xml:space="preserve"> infantry steps.</w:t>
                  </w:r>
                </w:p>
                <w:p w:rsidR="002C7909" w:rsidRPr="00CA7578" w:rsidRDefault="002C7909" w:rsidP="002C7909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  <w:bookmarkStart w:id="5" w:name="_GoBack"/>
                  <w:bookmarkEnd w:id="5"/>
                </w:p>
                <w:p w:rsidR="002C7909" w:rsidRDefault="002C7909" w:rsidP="002C7909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Pr="003D742E" w:rsidRDefault="002C7909" w:rsidP="002C7909">
                  <w:pPr>
                    <w:rPr>
                      <w:sz w:val="8"/>
                      <w:szCs w:val="8"/>
                    </w:rPr>
                  </w:pPr>
                </w:p>
                <w:p w:rsidR="002C7909" w:rsidRPr="004B2199" w:rsidRDefault="002C7909" w:rsidP="002C7909"/>
                <w:p w:rsidR="002C7909" w:rsidRPr="00ED4F2D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4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4"/>
                <w:p w:rsidR="002C7909" w:rsidRPr="003B49FB" w:rsidRDefault="002C7909" w:rsidP="002C7909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2C7909" w:rsidRDefault="002C7909" w:rsidP="002C7909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  <w:p w:rsidR="007D3BC3" w:rsidRPr="00ED4F2D" w:rsidRDefault="007D3BC3" w:rsidP="007D3BC3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1" type="#_x0000_t202" style="position:absolute;margin-left:369.3pt;margin-top:19pt;width:180pt;height:252pt;z-index:4" fillcolor="#eef9fe" strokeweight=".25pt">
            <v:textbox style="mso-next-textbox:#_x0000_s1281" inset="9.36pt,9.36pt,9.36pt,9.36pt">
              <w:txbxContent>
                <w:p w:rsidR="00A65DB0" w:rsidRPr="00DD38B2" w:rsidRDefault="00A65DB0" w:rsidP="00A65DB0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901AE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4 </w:t>
                  </w:r>
                  <w:r w:rsidRPr="00901AE7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A65DB0" w:rsidRPr="00901AE7" w:rsidRDefault="00A65DB0" w:rsidP="00A65DB0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Initial Mobilization</w:t>
                  </w:r>
                </w:p>
                <w:p w:rsidR="00A65DB0" w:rsidRPr="00901AE7" w:rsidRDefault="00A65DB0" w:rsidP="00A65DB0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 w:rsidRPr="00901AE7">
                    <w:rPr>
                      <w:rFonts w:ascii="Tw Cen MT" w:hAnsi="Tw Cen MT"/>
                      <w:sz w:val="18"/>
                    </w:rPr>
                    <w:t>Selection Requirements</w:t>
                  </w:r>
                </w:p>
                <w:p w:rsidR="00A65DB0" w:rsidRPr="00330F73" w:rsidRDefault="00A65DB0" w:rsidP="00A65DB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330F73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3</w:t>
                  </w:r>
                  <w:r w:rsidRPr="00330F73">
                    <w:rPr>
                      <w:i w:val="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Continuing</w:t>
                  </w:r>
                  <w:r w:rsidRPr="00DD38B2">
                    <w:rPr>
                      <w:sz w:val="16"/>
                    </w:rPr>
                    <w:t xml:space="preserve"> Rearmament</w:t>
                  </w:r>
                  <w:r w:rsidRPr="00330F73">
                    <w:rPr>
                      <w:i w:val="0"/>
                      <w:sz w:val="16"/>
                    </w:rPr>
                    <w:t xml:space="preserve"> has been played. </w:t>
                  </w:r>
                </w:p>
                <w:p w:rsidR="00A65DB0" w:rsidRPr="00330F73" w:rsidRDefault="00A65DB0" w:rsidP="00A65DB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>Only one Western Rearmament</w:t>
                  </w:r>
                  <w:r w:rsidRPr="00330F73">
                    <w:rPr>
                      <w:i w:val="0"/>
                      <w:sz w:val="16"/>
                    </w:rPr>
                    <w:t xml:space="preserve"> card can be played per year.</w:t>
                  </w:r>
                </w:p>
                <w:p w:rsidR="00A65DB0" w:rsidRPr="001E0C33" w:rsidRDefault="00A65DB0" w:rsidP="00A65DB0">
                  <w:pPr>
                    <w:spacing w:after="20"/>
                    <w:ind w:left="259" w:right="72" w:hanging="187"/>
                    <w:rPr>
                      <w:sz w:val="8"/>
                      <w:szCs w:val="8"/>
                    </w:rPr>
                  </w:pPr>
                </w:p>
                <w:p w:rsidR="00A65DB0" w:rsidRPr="00163F18" w:rsidRDefault="00A65DB0" w:rsidP="00A65DB0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163F18">
                    <w:rPr>
                      <w:rFonts w:ascii="Tw Cen MT" w:hAnsi="Tw Cen MT"/>
                    </w:rPr>
                    <w:t>Option Card Segment</w:t>
                  </w:r>
                </w:p>
                <w:p w:rsidR="00A65DB0" w:rsidRPr="00330F73" w:rsidRDefault="00A65DB0" w:rsidP="00A65DB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Pacific Commitment </w:t>
                  </w:r>
                  <w:r>
                    <w:rPr>
                      <w:rFonts w:ascii="Times New Roman" w:hAnsi="Times New Roman"/>
                      <w:sz w:val="16"/>
                    </w:rPr>
                    <w:t>(1</w:t>
                  </w:r>
                  <w:r w:rsidR="00337BF4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.30, *§10.8)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A65DB0" w:rsidRPr="00A65DB0" w:rsidRDefault="00A65DB0" w:rsidP="00A65DB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A65DB0" w:rsidRPr="004B2199" w:rsidRDefault="00A65DB0" w:rsidP="00A65DB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A65DB0" w:rsidRPr="00CA7578" w:rsidRDefault="00A65DB0" w:rsidP="00A65DB0">
                  <w:pPr>
                    <w:numPr>
                      <w:ilvl w:val="0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40"/>
                    <w:ind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Britain: 1 infantry step.</w:t>
                  </w:r>
                </w:p>
                <w:p w:rsidR="00A65DB0" w:rsidRPr="001E0C33" w:rsidRDefault="00A65DB0" w:rsidP="00A65DB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A65DB0" w:rsidRPr="004B2199" w:rsidRDefault="00A65DB0" w:rsidP="00A65DB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Conditional Events Segment</w:t>
                  </w:r>
                </w:p>
                <w:p w:rsidR="00A65DB0" w:rsidRPr="00A65DB0" w:rsidRDefault="00A65DB0" w:rsidP="00A65DB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sz w:val="16"/>
                      <w:szCs w:val="16"/>
                    </w:rPr>
                  </w:pPr>
                  <w:r w:rsidRPr="004B2199">
                    <w:rPr>
                      <w:rFonts w:ascii="Times New Roman" w:hAnsi="Times New Roman"/>
                      <w:sz w:val="16"/>
                    </w:rPr>
                    <w:t>If the</w:t>
                  </w:r>
                  <w:r>
                    <w:rPr>
                      <w:rFonts w:ascii="Times New Roman" w:hAnsi="Times New Roman"/>
                      <w:sz w:val="16"/>
                    </w:rPr>
                    <w:t>re is a German marker in the Ceded Lands Box</w:t>
                  </w:r>
                  <w:r w:rsidRPr="003D742E">
                    <w:rPr>
                      <w:rFonts w:ascii="Times New Roman" w:hAnsi="Times New Roman"/>
                      <w:spacing w:val="-2"/>
                      <w:sz w:val="16"/>
                    </w:rPr>
                    <w:t xml:space="preserve">, apply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Their Finest Hour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337BF4">
                    <w:rPr>
                      <w:rFonts w:ascii="Times New Roman" w:hAnsi="Times New Roman"/>
                      <w:sz w:val="16"/>
                      <w:szCs w:val="16"/>
                    </w:rPr>
                    <w:t>20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.3.3)</w:t>
                  </w:r>
                  <w:r w:rsidRPr="00A65DB0">
                    <w:rPr>
                      <w:sz w:val="16"/>
                      <w:szCs w:val="16"/>
                    </w:rPr>
                    <w:t>.</w:t>
                  </w: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65DB0" w:rsidRDefault="00A65DB0" w:rsidP="00A65DB0">
                  <w:pPr>
                    <w:pStyle w:val="BodyText"/>
                    <w:spacing w:after="4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8967F4" w:rsidRPr="008967F4" w:rsidRDefault="008967F4" w:rsidP="008967F4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8967F4" w:rsidRPr="00ED4F2D" w:rsidRDefault="008967F4" w:rsidP="008967F4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3</w:t>
                  </w:r>
                  <w:r w:rsidR="00A65DB0"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 w:rsidR="00A65DB0"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p w:rsidR="008967F4" w:rsidRPr="003B49FB" w:rsidRDefault="008967F4" w:rsidP="008967F4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8967F4" w:rsidRPr="00515715" w:rsidRDefault="008967F4" w:rsidP="008967F4">
                  <w:pPr>
                    <w:rPr>
                      <w:shd w:val="clear" w:color="auto" w:fill="FFFFFF"/>
                    </w:rPr>
                  </w:pPr>
                </w:p>
                <w:p w:rsidR="008967F4" w:rsidRDefault="008967F4"/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margin-left:189.3pt;margin-top:19pt;width:180pt;height:252pt;z-index:5" fillcolor="#eef9fe" strokeweight=".25pt">
            <v:textbox style="mso-next-textbox:#_x0000_s1280" inset="9.36pt,9.36pt,9.36pt,9.36pt">
              <w:txbxContent>
                <w:p w:rsidR="00A65DB0" w:rsidRPr="00DD38B2" w:rsidRDefault="007D3BC3" w:rsidP="00A65DB0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="00A65DB0" w:rsidRPr="00901AE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3 </w:t>
                  </w:r>
                  <w:r w:rsidR="00A65DB0" w:rsidRPr="00901AE7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="00A65DB0"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="00A65DB0"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="00A65DB0"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="00A65DB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="00A65DB0"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A65DB0" w:rsidRPr="00901AE7" w:rsidRDefault="00A65DB0" w:rsidP="00A65DB0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Continuing Rearmament</w:t>
                  </w:r>
                </w:p>
                <w:p w:rsidR="00A65DB0" w:rsidRPr="00330F73" w:rsidRDefault="00A65DB0" w:rsidP="00A65DB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 w:cs="Arial"/>
                      <w:b/>
                      <w:i w:val="0"/>
                      <w:sz w:val="18"/>
                    </w:rPr>
                  </w:pPr>
                  <w:r w:rsidRPr="00330F73">
                    <w:rPr>
                      <w:rFonts w:ascii="Tw Cen MT" w:hAnsi="Tw Cen MT" w:cs="Arial"/>
                      <w:b/>
                      <w:i w:val="0"/>
                      <w:sz w:val="18"/>
                    </w:rPr>
                    <w:t>Selection Requirements</w:t>
                  </w:r>
                </w:p>
                <w:p w:rsidR="00A65DB0" w:rsidRPr="00330F73" w:rsidRDefault="00A65DB0" w:rsidP="00A65DB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330F73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2</w:t>
                  </w:r>
                  <w:r w:rsidRPr="00330F73">
                    <w:rPr>
                      <w:i w:val="0"/>
                      <w:sz w:val="16"/>
                    </w:rPr>
                    <w:t xml:space="preserve"> </w:t>
                  </w:r>
                  <w:r w:rsidRPr="00DD38B2">
                    <w:rPr>
                      <w:sz w:val="16"/>
                    </w:rPr>
                    <w:t>British Rearmament</w:t>
                  </w:r>
                  <w:r w:rsidRPr="00330F73">
                    <w:rPr>
                      <w:i w:val="0"/>
                      <w:sz w:val="16"/>
                    </w:rPr>
                    <w:t xml:space="preserve"> has been played. </w:t>
                  </w:r>
                </w:p>
                <w:p w:rsidR="00A65DB0" w:rsidRPr="00330F73" w:rsidRDefault="00A65DB0" w:rsidP="00A65DB0">
                  <w:pPr>
                    <w:pStyle w:val="BodyText"/>
                    <w:numPr>
                      <w:ilvl w:val="0"/>
                      <w:numId w:val="16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>Only one Western Rearmament</w:t>
                  </w:r>
                  <w:r w:rsidRPr="00330F73">
                    <w:rPr>
                      <w:i w:val="0"/>
                      <w:sz w:val="16"/>
                    </w:rPr>
                    <w:t xml:space="preserve"> card can be played per year.</w:t>
                  </w:r>
                </w:p>
                <w:p w:rsidR="00A65DB0" w:rsidRPr="00A65DB0" w:rsidRDefault="00A65DB0" w:rsidP="00A65DB0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A65DB0" w:rsidRPr="00330F73" w:rsidRDefault="00A65DB0" w:rsidP="00A65DB0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Option Card Segment</w:t>
                  </w:r>
                </w:p>
                <w:p w:rsidR="00A65DB0" w:rsidRDefault="00A65DB0" w:rsidP="00A65DB0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Pacific Commitment </w:t>
                  </w:r>
                  <w:r>
                    <w:rPr>
                      <w:rFonts w:ascii="Times New Roman" w:hAnsi="Times New Roman"/>
                      <w:sz w:val="16"/>
                    </w:rPr>
                    <w:t>(1</w:t>
                  </w:r>
                  <w:r w:rsidR="00337BF4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.30, *§10.8)</w:t>
                  </w:r>
                  <w:r w:rsidRPr="00330F73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A65DB0" w:rsidRPr="00A65DB0" w:rsidRDefault="00A65DB0" w:rsidP="00A65DB0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72" w:right="72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A65DB0" w:rsidRPr="004B2199" w:rsidRDefault="00A65DB0" w:rsidP="00A65DB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A65DB0" w:rsidRPr="00CA7578" w:rsidRDefault="00A65DB0" w:rsidP="00A65DB0">
                  <w:pPr>
                    <w:numPr>
                      <w:ilvl w:val="0"/>
                      <w:numId w:val="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40"/>
                    <w:ind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Britain: 1 infantry step.</w:t>
                  </w:r>
                </w:p>
                <w:p w:rsidR="00E6364E" w:rsidRDefault="00E6364E" w:rsidP="00A65DB0">
                  <w:pPr>
                    <w:pStyle w:val="Heading2"/>
                    <w:tabs>
                      <w:tab w:val="right" w:pos="3240"/>
                    </w:tabs>
                    <w:jc w:val="left"/>
                    <w:rPr>
                      <w:sz w:val="8"/>
                      <w:szCs w:val="8"/>
                    </w:rPr>
                  </w:pPr>
                </w:p>
                <w:p w:rsidR="00E6364E" w:rsidRPr="003D742E" w:rsidRDefault="00E6364E" w:rsidP="00E6364E">
                  <w:pPr>
                    <w:rPr>
                      <w:sz w:val="8"/>
                      <w:szCs w:val="8"/>
                    </w:rPr>
                  </w:pPr>
                </w:p>
                <w:p w:rsidR="00471E00" w:rsidRDefault="00471E00" w:rsidP="00E6364E">
                  <w:pPr>
                    <w:rPr>
                      <w:sz w:val="8"/>
                      <w:szCs w:val="8"/>
                    </w:rPr>
                  </w:pPr>
                </w:p>
                <w:p w:rsidR="00471E00" w:rsidRDefault="00471E0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A65DB0" w:rsidRPr="00471E00" w:rsidRDefault="00A65DB0" w:rsidP="00E6364E">
                  <w:pPr>
                    <w:rPr>
                      <w:sz w:val="8"/>
                      <w:szCs w:val="8"/>
                    </w:rPr>
                  </w:pPr>
                </w:p>
                <w:p w:rsidR="00471E00" w:rsidRPr="00471E00" w:rsidRDefault="00471E00" w:rsidP="00E6364E">
                  <w:pPr>
                    <w:rPr>
                      <w:sz w:val="8"/>
                      <w:szCs w:val="8"/>
                    </w:rPr>
                  </w:pPr>
                </w:p>
                <w:p w:rsidR="00E6364E" w:rsidRPr="00E6364E" w:rsidRDefault="00E6364E" w:rsidP="00E6364E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2</w:t>
                  </w:r>
                  <w:r w:rsidR="00A65DB0"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 w:rsidR="00A65DB0"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p w:rsidR="00E6364E" w:rsidRDefault="00E6364E" w:rsidP="00E6364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E6364E" w:rsidRDefault="00E6364E" w:rsidP="00E6364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E6364E" w:rsidRDefault="00E6364E" w:rsidP="00E6364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E6364E" w:rsidRPr="003D742E" w:rsidRDefault="00E6364E" w:rsidP="00E6364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13060B" w:rsidRPr="00ED4F2D" w:rsidRDefault="0013060B" w:rsidP="00A555CC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margin-left:9.3pt;margin-top:19pt;width:180pt;height:252pt;z-index:7" fillcolor="#eef9fe" strokeweight=".25pt">
            <v:textbox style="mso-next-textbox:#_x0000_s1279" inset="9.36pt,9.36pt,9.36pt,9.36pt">
              <w:txbxContent>
                <w:p w:rsidR="00A65DB0" w:rsidRPr="00DD38B2" w:rsidRDefault="001B3E35" w:rsidP="00A65DB0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="00A65DB0" w:rsidRPr="00DD38B2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 w:rsidR="00A65DB0"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="00A65DB0"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="00A65DB0"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="00A65DB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="00A65DB0"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A65DB0" w:rsidRPr="00901AE7" w:rsidRDefault="00A65DB0" w:rsidP="00A65DB0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Change of Government</w:t>
                  </w:r>
                </w:p>
                <w:p w:rsidR="00A65DB0" w:rsidRPr="00330F73" w:rsidRDefault="00A65DB0" w:rsidP="00A65DB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A65DB0" w:rsidRPr="00330F73" w:rsidRDefault="00A65DB0" w:rsidP="00A65DB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330F73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A65DB0" w:rsidRPr="00330F73" w:rsidRDefault="00A65DB0" w:rsidP="00A65DB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330F73">
                    <w:rPr>
                      <w:sz w:val="16"/>
                    </w:rPr>
                    <w:t>1. Roll on Guarantee Table</w:t>
                  </w:r>
                </w:p>
                <w:p w:rsidR="00A65DB0" w:rsidRPr="00330F73" w:rsidRDefault="00A65DB0" w:rsidP="00A65DB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330F73">
                    <w:rPr>
                      <w:sz w:val="16"/>
                    </w:rPr>
                    <w:t>2. Conflicting Plans: No Result</w:t>
                  </w:r>
                </w:p>
                <w:p w:rsidR="00A65DB0" w:rsidRPr="00330F73" w:rsidRDefault="00A65DB0" w:rsidP="00A65DB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330F73">
                    <w:rPr>
                      <w:sz w:val="16"/>
                    </w:rPr>
                    <w:t>3. Conflicting Plans: No Result</w:t>
                  </w:r>
                </w:p>
                <w:p w:rsidR="00A65DB0" w:rsidRPr="00330F73" w:rsidRDefault="00A65DB0" w:rsidP="00A65DB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330F73">
                    <w:rPr>
                      <w:sz w:val="16"/>
                    </w:rPr>
                    <w:t>4. Roll on Conference Table</w:t>
                  </w:r>
                </w:p>
                <w:p w:rsidR="00A65DB0" w:rsidRPr="00330F73" w:rsidRDefault="00A65DB0" w:rsidP="00A65DB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330F73">
                    <w:rPr>
                      <w:sz w:val="16"/>
                    </w:rPr>
                    <w:t>5. Conflicting Plans: No Result</w:t>
                  </w:r>
                </w:p>
                <w:p w:rsidR="00A65DB0" w:rsidRPr="00330F73" w:rsidRDefault="00A65DB0" w:rsidP="00A65DB0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330F73">
                    <w:rPr>
                      <w:sz w:val="16"/>
                    </w:rPr>
                    <w:t>6. Roll on Guarantee Table</w:t>
                  </w: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A65DB0" w:rsidRDefault="00A65DB0" w:rsidP="00A65DB0">
                  <w:pPr>
                    <w:ind w:left="360" w:right="101" w:hanging="180"/>
                    <w:rPr>
                      <w:sz w:val="8"/>
                      <w:szCs w:val="8"/>
                    </w:rPr>
                  </w:pPr>
                </w:p>
                <w:p w:rsidR="00BC542E" w:rsidRPr="004B2199" w:rsidRDefault="00BC542E" w:rsidP="00A65DB0">
                  <w:pPr>
                    <w:pStyle w:val="Heading2"/>
                    <w:tabs>
                      <w:tab w:val="right" w:pos="3168"/>
                    </w:tabs>
                    <w:jc w:val="left"/>
                  </w:pPr>
                </w:p>
                <w:p w:rsidR="001B3E35" w:rsidRPr="00ED4F2D" w:rsidRDefault="001B3E35" w:rsidP="001B3E35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1</w:t>
                  </w:r>
                  <w:r w:rsidR="00A65DB0"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 w:rsidR="00A65DB0"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p w:rsidR="001B3E35" w:rsidRPr="003B49FB" w:rsidRDefault="001B3E35" w:rsidP="001B3E35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13060B" w:rsidRDefault="0013060B" w:rsidP="00A555CC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</w:txbxContent>
            </v:textbox>
            <w10:wrap type="square"/>
          </v:shape>
        </w:pict>
      </w:r>
    </w:p>
    <w:p w:rsidR="00D650C4" w:rsidRDefault="00CF6C73" w:rsidP="00651E48">
      <w:r>
        <w:tab/>
      </w:r>
    </w:p>
    <w:p w:rsidR="00A65DB0" w:rsidRDefault="00A65DB0" w:rsidP="00651E48"/>
    <w:p w:rsidR="00A65DB0" w:rsidRDefault="00634439" w:rsidP="00A65DB0">
      <w:r>
        <w:rPr>
          <w:noProof/>
        </w:rPr>
        <w:lastRenderedPageBreak/>
        <w:pict>
          <v:shape id="_x0000_s1298" type="#_x0000_t202" style="position:absolute;margin-left:189.3pt;margin-top:271pt;width:180pt;height:252pt;z-index:11" fillcolor="#eef9fe" strokeweight=".25pt">
            <v:textbox style="mso-next-textbox:#_x0000_s1298" inset="9.36pt,9.36pt,9.36pt,9.36pt">
              <w:txbxContent>
                <w:p w:rsidR="006C652F" w:rsidRPr="004308BA" w:rsidRDefault="006C652F" w:rsidP="006C652F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6" w:name="_Hlk25991137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®52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6C652F" w:rsidRPr="00FB6075" w:rsidRDefault="006C652F" w:rsidP="006C652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Western League</w:t>
                  </w:r>
                </w:p>
                <w:p w:rsidR="006C652F" w:rsidRPr="005031BF" w:rsidRDefault="006C652F" w:rsidP="006C652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6C652F" w:rsidRPr="005031BF" w:rsidRDefault="006C652F" w:rsidP="006C652F">
                  <w:pPr>
                    <w:pStyle w:val="BodyText"/>
                    <w:numPr>
                      <w:ilvl w:val="0"/>
                      <w:numId w:val="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5031BF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2</w:t>
                  </w:r>
                  <w:r w:rsidRPr="005031BF">
                    <w:rPr>
                      <w:i w:val="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British</w:t>
                  </w:r>
                  <w:r w:rsidRPr="00143ECC">
                    <w:rPr>
                      <w:sz w:val="16"/>
                    </w:rPr>
                    <w:t xml:space="preserve"> Rearmament</w:t>
                  </w:r>
                  <w:r w:rsidRPr="005031BF">
                    <w:rPr>
                      <w:i w:val="0"/>
                      <w:sz w:val="16"/>
                    </w:rPr>
                    <w:t xml:space="preserve"> has been played.</w:t>
                  </w:r>
                </w:p>
                <w:p w:rsidR="006C652F" w:rsidRPr="005031BF" w:rsidRDefault="006C652F" w:rsidP="006C652F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Pr="005031BF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6C652F" w:rsidRPr="00E41387" w:rsidRDefault="006C652F" w:rsidP="006C652F">
                  <w:pPr>
                    <w:numPr>
                      <w:ilvl w:val="1"/>
                      <w:numId w:val="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Britain</w:t>
                  </w:r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6C652F" w:rsidRPr="005031BF" w:rsidRDefault="006C652F" w:rsidP="006C652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Pr="005031BF" w:rsidRDefault="006C652F" w:rsidP="006C652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6C652F" w:rsidRPr="005031BF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>Western</w:t>
                  </w:r>
                  <w:r>
                    <w:rPr>
                      <w:sz w:val="16"/>
                    </w:rPr>
                    <w:t xml:space="preserve"> (1</w:t>
                  </w:r>
                  <w:r w:rsidR="00337BF4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2. Conflicting Plans: No Result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>Western</w:t>
                  </w:r>
                  <w:r>
                    <w:rPr>
                      <w:sz w:val="16"/>
                    </w:rPr>
                    <w:t xml:space="preserve"> (1</w:t>
                  </w:r>
                  <w:r w:rsidR="00337BF4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>Western</w:t>
                  </w:r>
                  <w:r>
                    <w:rPr>
                      <w:sz w:val="16"/>
                    </w:rPr>
                    <w:t xml:space="preserve"> (1</w:t>
                  </w:r>
                  <w:r w:rsidR="00337BF4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>6. Conflicting Plans: No Result</w:t>
                  </w:r>
                </w:p>
                <w:p w:rsidR="006C652F" w:rsidRPr="005031B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14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6"/>
                <w:p w:rsidR="006C652F" w:rsidRPr="00ED4F2D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  <w:p w:rsidR="006C652F" w:rsidRPr="00696EAD" w:rsidRDefault="006C652F" w:rsidP="006C652F">
                  <w:pPr>
                    <w:pStyle w:val="BlockText"/>
                    <w:spacing w:after="20"/>
                    <w:ind w:left="72" w:right="0" w:firstLine="0"/>
                    <w:jc w:val="right"/>
                  </w:pPr>
                </w:p>
                <w:p w:rsidR="00A65DB0" w:rsidRPr="003B49FB" w:rsidRDefault="00A65DB0" w:rsidP="00A65DB0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1" type="#_x0000_t202" style="position:absolute;margin-left:9.3pt;margin-top:271pt;width:180pt;height:252pt;z-index:14" fillcolor="#eef9fe" strokeweight=".25pt">
            <v:textbox style="mso-next-textbox:#_x0000_s1301" inset="9.36pt,9.36pt,9.36pt,9.36pt">
              <w:txbxContent>
                <w:p w:rsidR="006C652F" w:rsidRPr="004308BA" w:rsidRDefault="006C652F" w:rsidP="006C652F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7" w:name="_Hlk2599106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®51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6C652F" w:rsidRPr="00FB6075" w:rsidRDefault="006C652F" w:rsidP="006C652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North African League</w:t>
                  </w:r>
                </w:p>
                <w:p w:rsidR="006C652F" w:rsidRPr="005031BF" w:rsidRDefault="006C652F" w:rsidP="006C652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6C652F" w:rsidRPr="005031BF" w:rsidRDefault="006C652F" w:rsidP="006C652F">
                  <w:pPr>
                    <w:pStyle w:val="BodyText"/>
                    <w:numPr>
                      <w:ilvl w:val="0"/>
                      <w:numId w:val="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 w:rsidRPr="005031BF">
                    <w:rPr>
                      <w:i w:val="0"/>
                      <w:sz w:val="16"/>
                    </w:rPr>
                    <w:t xml:space="preserve">Card </w:t>
                  </w:r>
                  <w:r>
                    <w:rPr>
                      <w:i w:val="0"/>
                      <w:sz w:val="16"/>
                    </w:rPr>
                    <w:t>3</w:t>
                  </w:r>
                  <w:r w:rsidRPr="005031BF">
                    <w:rPr>
                      <w:i w:val="0"/>
                      <w:sz w:val="16"/>
                    </w:rPr>
                    <w:t xml:space="preserve"> </w:t>
                  </w:r>
                  <w:r w:rsidRPr="00143ECC">
                    <w:rPr>
                      <w:sz w:val="16"/>
                    </w:rPr>
                    <w:t>French Rearmament</w:t>
                  </w:r>
                  <w:r w:rsidRPr="005031BF">
                    <w:rPr>
                      <w:i w:val="0"/>
                      <w:sz w:val="16"/>
                    </w:rPr>
                    <w:t xml:space="preserve"> has been played.</w:t>
                  </w:r>
                </w:p>
                <w:p w:rsidR="006C652F" w:rsidRPr="005031BF" w:rsidRDefault="006C652F" w:rsidP="006C652F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Pr="005031BF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6C652F" w:rsidRPr="00E41387" w:rsidRDefault="006C652F" w:rsidP="006C652F">
                  <w:pPr>
                    <w:numPr>
                      <w:ilvl w:val="1"/>
                      <w:numId w:val="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E41387">
                        <w:rPr>
                          <w:sz w:val="16"/>
                        </w:rPr>
                        <w:t>France</w:t>
                      </w:r>
                    </w:smartTag>
                  </w:smartTag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6C652F" w:rsidRPr="005031BF" w:rsidRDefault="006C652F" w:rsidP="006C652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Pr="005031BF" w:rsidRDefault="006C652F" w:rsidP="006C652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6C652F" w:rsidRPr="005031BF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>North Africa</w:t>
                  </w:r>
                  <w:r>
                    <w:rPr>
                      <w:sz w:val="16"/>
                    </w:rPr>
                    <w:t xml:space="preserve"> (1</w:t>
                  </w:r>
                  <w:r w:rsidR="00337BF4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2. Conflicting Plans: No Result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>
                    <w:rPr>
                      <w:i/>
                      <w:sz w:val="16"/>
                    </w:rPr>
                    <w:t>North Africa</w:t>
                  </w:r>
                  <w:r>
                    <w:rPr>
                      <w:sz w:val="16"/>
                    </w:rPr>
                    <w:t xml:space="preserve"> (1</w:t>
                  </w:r>
                  <w:r w:rsidR="00337BF4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>Diplomatic Success:</w:t>
                  </w:r>
                  <w:r>
                    <w:rPr>
                      <w:i/>
                      <w:sz w:val="16"/>
                    </w:rPr>
                    <w:t xml:space="preserve"> North Africa</w:t>
                  </w:r>
                  <w:r>
                    <w:rPr>
                      <w:sz w:val="16"/>
                    </w:rPr>
                    <w:t xml:space="preserve"> (1</w:t>
                  </w:r>
                  <w:r w:rsidR="00337BF4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6C652F" w:rsidRPr="005031BF" w:rsidRDefault="006C652F" w:rsidP="006C652F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>6. Conflicting Plans: No Result</w:t>
                  </w:r>
                </w:p>
                <w:p w:rsidR="006C652F" w:rsidRPr="005031B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Pr="00ED4F2D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13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7"/>
                <w:p w:rsidR="006C652F" w:rsidRPr="00515715" w:rsidRDefault="006C652F" w:rsidP="006C652F">
                  <w:pPr>
                    <w:rPr>
                      <w:shd w:val="clear" w:color="auto" w:fill="FFFFFF"/>
                    </w:rPr>
                  </w:pPr>
                </w:p>
                <w:p w:rsidR="006C652F" w:rsidRPr="00ED4F2D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  <w:p w:rsidR="00A65DB0" w:rsidRPr="00696EAD" w:rsidRDefault="00A65DB0" w:rsidP="00A65DB0">
                  <w:pPr>
                    <w:pStyle w:val="BlockText"/>
                    <w:spacing w:after="20"/>
                    <w:ind w:left="72" w:right="0" w:firstLine="0"/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97" type="#_x0000_t202" style="position:absolute;margin-left:549.3pt;margin-top:271pt;width:180pt;height:252pt;z-index:10" filled="f" fillcolor="#eef9fe" strokeweight=".25pt">
            <v:textbox style="mso-next-textbox:#_x0000_s1297" inset="9.36pt,9.36pt,9.36pt,9.36pt">
              <w:txbxContent>
                <w:p w:rsidR="00A65DB0" w:rsidRPr="007026CF" w:rsidRDefault="00A65DB0" w:rsidP="00A65DB0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96" type="#_x0000_t202" style="position:absolute;margin-left:369.3pt;margin-top:271pt;width:180pt;height:252pt;z-index:9" filled="f" fillcolor="#eef9fe" strokeweight=".25pt">
            <v:textbox style="mso-next-textbox:#_x0000_s1296" inset="9.36pt,9.36pt,9.36pt,9.36pt">
              <w:txbxContent>
                <w:p w:rsidR="00A65DB0" w:rsidRPr="00C841F4" w:rsidRDefault="00A65DB0" w:rsidP="00A65DB0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3" type="#_x0000_t202" style="position:absolute;margin-left:549.3pt;margin-top:19pt;width:180pt;height:252pt;z-index:16" fillcolor="#fef2f7" strokeweight=".25pt">
            <v:textbox style="mso-next-textbox:#_x0000_s1303" inset="9.36pt,9.36pt,9.36pt,9.36pt">
              <w:txbxContent>
                <w:p w:rsidR="006C652F" w:rsidRPr="00262447" w:rsidRDefault="006C652F" w:rsidP="006C652F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8" w:name="_Hlk2599097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®35</w:t>
                  </w:r>
                  <w:r w:rsidRPr="0026244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b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©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Total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6C652F" w:rsidRPr="00001CE3" w:rsidRDefault="006C652F" w:rsidP="006C652F">
                  <w:pPr>
                    <w:pStyle w:val="Heading1"/>
                    <w:spacing w:after="20"/>
                    <w:rPr>
                      <w:rFonts w:ascii="Tw Cen MT" w:hAnsi="Tw Cen MT"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Symbol</w:t>
                  </w:r>
                  <w:r w:rsidRPr="00001CE3">
                    <w:rPr>
                      <w:rFonts w:ascii="Tw Cen MT" w:hAnsi="Tw Cen MT"/>
                      <w:color w:val="FF0000"/>
                      <w:sz w:val="24"/>
                    </w:rPr>
                    <w:t xml:space="preserve"> Conference</w:t>
                  </w:r>
                </w:p>
                <w:p w:rsidR="006C652F" w:rsidRPr="00001CE3" w:rsidRDefault="006C652F" w:rsidP="006C652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001CE3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6C652F" w:rsidRPr="006C652F" w:rsidRDefault="006C652F" w:rsidP="006C652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>The USCL is 1 or more.</w:t>
                  </w:r>
                </w:p>
                <w:p w:rsidR="006C652F" w:rsidRPr="006C652F" w:rsidRDefault="006C652F" w:rsidP="006C652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60"/>
                    <w:ind w:left="259" w:right="72"/>
                    <w:rPr>
                      <w:rFonts w:ascii="Times New Roman" w:hAnsi="Times New Roman"/>
                      <w:sz w:val="15"/>
                      <w:szCs w:val="15"/>
                    </w:rPr>
                  </w:pPr>
                  <w:bookmarkStart w:id="9" w:name="OLE_LINK3"/>
                  <w:bookmarkStart w:id="10" w:name="OLE_LINK4"/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>*The Western Pacific War Status is No War.</w:t>
                  </w:r>
                </w:p>
                <w:bookmarkEnd w:id="9"/>
                <w:bookmarkEnd w:id="10"/>
                <w:p w:rsidR="006C652F" w:rsidRPr="00330F73" w:rsidRDefault="006C652F" w:rsidP="006C652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10"/>
                    <w:ind w:left="259" w:right="72" w:hanging="187"/>
                    <w:jc w:val="left"/>
                    <w:rPr>
                      <w:rFonts w:ascii="Tw Cen MT" w:hAnsi="Tw Cen MT" w:cs="Arial"/>
                    </w:rPr>
                  </w:pPr>
                  <w:r w:rsidRPr="00330F73">
                    <w:rPr>
                      <w:rFonts w:ascii="Tw Cen MT" w:hAnsi="Tw Cen MT" w:cs="Arial"/>
                    </w:rPr>
                    <w:t>Option Card Segment</w:t>
                  </w:r>
                </w:p>
                <w:p w:rsidR="006C652F" w:rsidRPr="006C652F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 xml:space="preserve">Remove card 35a </w:t>
                  </w:r>
                  <w:r w:rsidRPr="006C652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Trident Conference</w:t>
                  </w:r>
                  <w:r w:rsidRPr="006C652F">
                    <w:rPr>
                      <w:rFonts w:ascii="Times New Roman" w:hAnsi="Times New Roman"/>
                      <w:b/>
                      <w:sz w:val="15"/>
                      <w:szCs w:val="15"/>
                    </w:rPr>
                    <w:t>.</w:t>
                  </w:r>
                </w:p>
                <w:p w:rsidR="006C652F" w:rsidRPr="006C652F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 xml:space="preserve">Apply </w:t>
                  </w:r>
                  <w:r w:rsidRPr="006C652F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Pacific Commitment </w:t>
                  </w: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>(1</w:t>
                  </w:r>
                  <w:r w:rsidR="00337BF4">
                    <w:rPr>
                      <w:rFonts w:ascii="Times New Roman" w:hAnsi="Times New Roman"/>
                      <w:sz w:val="15"/>
                      <w:szCs w:val="15"/>
                    </w:rPr>
                    <w:t>9</w:t>
                  </w: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>.30, *§10.8).</w:t>
                  </w:r>
                </w:p>
                <w:p w:rsidR="006C652F" w:rsidRPr="006C652F" w:rsidRDefault="006C652F" w:rsidP="006C652F">
                  <w:pPr>
                    <w:pStyle w:val="BodyText3"/>
                    <w:numPr>
                      <w:ilvl w:val="0"/>
                      <w:numId w:val="20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  <w:rPr>
                      <w:sz w:val="15"/>
                      <w:szCs w:val="15"/>
                    </w:rPr>
                  </w:pPr>
                  <w:r w:rsidRPr="006C652F">
                    <w:rPr>
                      <w:b/>
                      <w:sz w:val="15"/>
                      <w:szCs w:val="15"/>
                    </w:rPr>
                    <w:t xml:space="preserve">Place in Delay Box: </w:t>
                  </w:r>
                  <w:r w:rsidRPr="006C652F">
                    <w:rPr>
                      <w:sz w:val="15"/>
                      <w:szCs w:val="15"/>
                    </w:rPr>
                    <w:t>Britain: one 1-1-3 colonial infantry</w:t>
                  </w:r>
                  <w:r w:rsidR="00D20161">
                    <w:rPr>
                      <w:sz w:val="15"/>
                      <w:szCs w:val="15"/>
                    </w:rPr>
                    <w:t xml:space="preserve"> [Afr]</w:t>
                  </w:r>
                  <w:r w:rsidRPr="006C652F">
                    <w:rPr>
                      <w:sz w:val="15"/>
                      <w:szCs w:val="15"/>
                    </w:rPr>
                    <w:t>. US: one 3-4-2 infantry</w:t>
                  </w:r>
                  <w:r w:rsidR="00D20161">
                    <w:rPr>
                      <w:sz w:val="15"/>
                      <w:szCs w:val="15"/>
                    </w:rPr>
                    <w:t xml:space="preserve"> [7]</w:t>
                  </w:r>
                  <w:r w:rsidRPr="006C652F">
                    <w:rPr>
                      <w:sz w:val="15"/>
                      <w:szCs w:val="15"/>
                    </w:rPr>
                    <w:t>.</w:t>
                  </w:r>
                </w:p>
                <w:p w:rsidR="006C652F" w:rsidRPr="00001CE3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1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6C652F" w:rsidRPr="006C652F" w:rsidRDefault="006C652F" w:rsidP="006C652F">
                  <w:pPr>
                    <w:numPr>
                      <w:ilvl w:val="0"/>
                      <w:numId w:val="2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5"/>
                      <w:szCs w:val="15"/>
                    </w:rPr>
                  </w:pPr>
                  <w:r w:rsidRPr="006C652F">
                    <w:rPr>
                      <w:sz w:val="15"/>
                      <w:szCs w:val="15"/>
                    </w:rPr>
                    <w:t>Britain: 1 armor &amp; 1 infantry steps.</w:t>
                  </w:r>
                </w:p>
                <w:p w:rsidR="006C652F" w:rsidRPr="006C652F" w:rsidRDefault="006C652F" w:rsidP="006C652F">
                  <w:pPr>
                    <w:numPr>
                      <w:ilvl w:val="0"/>
                      <w:numId w:val="2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  <w:rPr>
                      <w:sz w:val="15"/>
                      <w:szCs w:val="15"/>
                    </w:rPr>
                  </w:pPr>
                  <w:r w:rsidRPr="006C652F">
                    <w:rPr>
                      <w:sz w:val="15"/>
                      <w:szCs w:val="15"/>
                    </w:rPr>
                    <w:t>US: 2 armor &amp; 2 infantry steps.</w:t>
                  </w:r>
                </w:p>
                <w:p w:rsidR="006C652F" w:rsidRPr="00001CE3" w:rsidRDefault="006C652F" w:rsidP="006C652F">
                  <w:pPr>
                    <w:pStyle w:val="Heading6"/>
                    <w:spacing w:after="1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001CE3">
                    <w:rPr>
                      <w:rFonts w:ascii="Tw Cen MT" w:hAnsi="Tw Cen MT"/>
                    </w:rPr>
                    <w:t>Political Events Segment</w:t>
                  </w:r>
                </w:p>
                <w:p w:rsidR="006C652F" w:rsidRPr="006C652F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60"/>
                    <w:ind w:left="187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>Roll on the Conference Table.</w:t>
                  </w:r>
                </w:p>
                <w:p w:rsidR="006C652F" w:rsidRPr="004B2199" w:rsidRDefault="006C652F" w:rsidP="006C652F">
                  <w:pPr>
                    <w:pStyle w:val="Heading6"/>
                    <w:spacing w:after="1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Conditional Events Segment</w:t>
                  </w:r>
                </w:p>
                <w:p w:rsidR="006C652F" w:rsidRPr="006C652F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6C652F">
                    <w:rPr>
                      <w:rFonts w:ascii="Times New Roman" w:hAnsi="Times New Roman"/>
                      <w:sz w:val="15"/>
                      <w:szCs w:val="15"/>
                    </w:rPr>
                    <w:t>If Britain’s Posture is War, receive:</w:t>
                  </w:r>
                </w:p>
                <w:p w:rsidR="006C652F" w:rsidRPr="006C652F" w:rsidRDefault="006C652F" w:rsidP="006C652F">
                  <w:pPr>
                    <w:spacing w:after="40"/>
                    <w:ind w:left="360" w:right="101" w:hanging="187"/>
                    <w:rPr>
                      <w:sz w:val="15"/>
                      <w:szCs w:val="15"/>
                    </w:rPr>
                  </w:pPr>
                  <w:r w:rsidRPr="006C652F">
                    <w:rPr>
                      <w:sz w:val="15"/>
                      <w:szCs w:val="15"/>
                    </w:rPr>
                    <w:t>Britain: 1 colonial infantry step.</w:t>
                  </w: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6C652F" w:rsidRPr="00ED4F2D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12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8"/>
                <w:p w:rsidR="00A65DB0" w:rsidRPr="00ED4F2D" w:rsidRDefault="00A65DB0" w:rsidP="00A65DB0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99" type="#_x0000_t202" style="position:absolute;margin-left:369.3pt;margin-top:19pt;width:180pt;height:252pt;z-index:12" fillcolor="#fef2f7" strokeweight=".25pt">
            <v:textbox style="mso-next-textbox:#_x0000_s1299" inset="9.36pt,9.36pt,9.36pt,9.36pt">
              <w:txbxContent>
                <w:p w:rsidR="006C652F" w:rsidRPr="00262447" w:rsidRDefault="006C652F" w:rsidP="006C652F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1" w:name="_Hlk25990807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®30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Total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262447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6C652F" w:rsidRPr="00001CE3" w:rsidRDefault="006C652F" w:rsidP="006C652F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Anti-Long Conspiracy</w:t>
                  </w:r>
                </w:p>
                <w:p w:rsidR="006C652F" w:rsidRPr="00001CE3" w:rsidRDefault="006C652F" w:rsidP="006C652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001CE3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 w:rsidRPr="00001CE3">
                    <w:rPr>
                      <w:rFonts w:ascii="Tw Cen MT" w:hAnsi="Tw Cen MT"/>
                      <w:b/>
                      <w:sz w:val="18"/>
                    </w:rPr>
                    <w:tab/>
                  </w:r>
                </w:p>
                <w:p w:rsidR="006C652F" w:rsidRPr="00696EAD" w:rsidRDefault="006C652F" w:rsidP="001A5DA9">
                  <w:pPr>
                    <w:pStyle w:val="BlockText"/>
                    <w:numPr>
                      <w:ilvl w:val="0"/>
                      <w:numId w:val="13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 w:rsidRPr="00696EAD">
                    <w:rPr>
                      <w:rFonts w:ascii="Times New Roman" w:hAnsi="Times New Roman"/>
                      <w:sz w:val="14"/>
                      <w:szCs w:val="14"/>
                    </w:rPr>
                    <w:t>Either card 20 (</w:t>
                  </w:r>
                  <w:r w:rsidRPr="00696EAD">
                    <w:rPr>
                      <w:rFonts w:ascii="Times New Roman" w:hAnsi="Times New Roman"/>
                      <w:i/>
                      <w:sz w:val="14"/>
                      <w:szCs w:val="14"/>
                    </w:rPr>
                    <w:t xml:space="preserve">Arsenal of Democracy </w:t>
                  </w:r>
                  <w:r w:rsidRPr="00696EAD">
                    <w:rPr>
                      <w:rFonts w:ascii="Times New Roman" w:hAnsi="Times New Roman"/>
                      <w:sz w:val="14"/>
                      <w:szCs w:val="14"/>
                    </w:rPr>
                    <w:t xml:space="preserve">or </w:t>
                  </w:r>
                  <w:r w:rsidRPr="00696EAD">
                    <w:rPr>
                      <w:rFonts w:ascii="Times New Roman" w:hAnsi="Times New Roman"/>
                      <w:i/>
                      <w:sz w:val="14"/>
                      <w:szCs w:val="14"/>
                    </w:rPr>
                    <w:t>US Victory Program</w:t>
                  </w:r>
                  <w:r w:rsidRPr="00696EAD">
                    <w:rPr>
                      <w:rFonts w:ascii="Times New Roman" w:hAnsi="Times New Roman"/>
                      <w:sz w:val="14"/>
                      <w:szCs w:val="14"/>
                    </w:rPr>
                    <w:t>)</w:t>
                  </w:r>
                  <w:r w:rsidRPr="00696EAD">
                    <w:rPr>
                      <w:rFonts w:ascii="Times New Roman" w:hAnsi="Times New Roman"/>
                      <w:i/>
                      <w:sz w:val="14"/>
                      <w:szCs w:val="14"/>
                    </w:rPr>
                    <w:t xml:space="preserve"> </w:t>
                  </w:r>
                  <w:r w:rsidRPr="00696EAD">
                    <w:rPr>
                      <w:rFonts w:ascii="Times New Roman" w:hAnsi="Times New Roman"/>
                      <w:sz w:val="14"/>
                      <w:szCs w:val="14"/>
                    </w:rPr>
                    <w:t>has been played.</w:t>
                  </w:r>
                </w:p>
                <w:p w:rsidR="006C652F" w:rsidRPr="005031BF" w:rsidRDefault="006C652F" w:rsidP="006C652F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6C652F" w:rsidRPr="00696EAD" w:rsidRDefault="006C652F" w:rsidP="006C652F">
                  <w:pPr>
                    <w:pStyle w:val="BodyText3"/>
                    <w:numPr>
                      <w:ilvl w:val="1"/>
                      <w:numId w:val="1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4"/>
                      <w:szCs w:val="14"/>
                    </w:rPr>
                  </w:pPr>
                  <w:r w:rsidRPr="00696EAD">
                    <w:rPr>
                      <w:b/>
                      <w:sz w:val="14"/>
                      <w:szCs w:val="14"/>
                    </w:rPr>
                    <w:t xml:space="preserve">Place in Delay Box: </w:t>
                  </w:r>
                  <w:r w:rsidR="00337BF4" w:rsidRPr="00696EAD">
                    <w:rPr>
                      <w:sz w:val="14"/>
                      <w:szCs w:val="14"/>
                    </w:rPr>
                    <w:t>Western: one 1-2-4 airborne</w:t>
                  </w:r>
                  <w:r w:rsidR="00BB5356">
                    <w:rPr>
                      <w:sz w:val="14"/>
                      <w:szCs w:val="14"/>
                    </w:rPr>
                    <w:t xml:space="preserve"> [1AB]</w:t>
                  </w:r>
                  <w:r w:rsidR="00337BF4" w:rsidRPr="00696EAD">
                    <w:rPr>
                      <w:sz w:val="14"/>
                      <w:szCs w:val="14"/>
                    </w:rPr>
                    <w:t>.</w:t>
                  </w:r>
                  <w:r w:rsidR="00337BF4">
                    <w:rPr>
                      <w:sz w:val="14"/>
                      <w:szCs w:val="14"/>
                    </w:rPr>
                    <w:t xml:space="preserve"> </w:t>
                  </w:r>
                  <w:r w:rsidRPr="00696EAD">
                    <w:rPr>
                      <w:sz w:val="14"/>
                      <w:szCs w:val="14"/>
                    </w:rPr>
                    <w:t xml:space="preserve">Britain: one 2-1-3 </w:t>
                  </w:r>
                  <w:r w:rsidR="00337BF4">
                    <w:rPr>
                      <w:sz w:val="14"/>
                      <w:szCs w:val="14"/>
                    </w:rPr>
                    <w:t xml:space="preserve">colonial </w:t>
                  </w:r>
                  <w:r w:rsidRPr="00696EAD">
                    <w:rPr>
                      <w:sz w:val="14"/>
                      <w:szCs w:val="14"/>
                    </w:rPr>
                    <w:t>armor</w:t>
                  </w:r>
                  <w:r w:rsidR="00BB5356">
                    <w:rPr>
                      <w:sz w:val="14"/>
                      <w:szCs w:val="14"/>
                    </w:rPr>
                    <w:t xml:space="preserve"> [Can]</w:t>
                  </w:r>
                  <w:r w:rsidRPr="00696EAD">
                    <w:rPr>
                      <w:sz w:val="14"/>
                      <w:szCs w:val="14"/>
                    </w:rPr>
                    <w:t>. US: one 4-4-2 infantry</w:t>
                  </w:r>
                  <w:r w:rsidR="00BB5356">
                    <w:rPr>
                      <w:sz w:val="14"/>
                      <w:szCs w:val="14"/>
                    </w:rPr>
                    <w:t xml:space="preserve"> [5]</w:t>
                  </w:r>
                  <w:r w:rsidRPr="00696EAD">
                    <w:rPr>
                      <w:sz w:val="14"/>
                      <w:szCs w:val="14"/>
                    </w:rPr>
                    <w:t>, one Air Force</w:t>
                  </w:r>
                  <w:r w:rsidR="00BB5356">
                    <w:rPr>
                      <w:sz w:val="14"/>
                      <w:szCs w:val="14"/>
                    </w:rPr>
                    <w:t xml:space="preserve"> [9]</w:t>
                  </w:r>
                  <w:r w:rsidRPr="00696EAD">
                    <w:rPr>
                      <w:sz w:val="14"/>
                      <w:szCs w:val="14"/>
                    </w:rPr>
                    <w:t>, one Surf</w:t>
                  </w:r>
                  <w:r w:rsidR="00337BF4">
                    <w:rPr>
                      <w:sz w:val="14"/>
                      <w:szCs w:val="14"/>
                    </w:rPr>
                    <w:t>ace</w:t>
                  </w:r>
                  <w:r w:rsidRPr="00696EAD">
                    <w:rPr>
                      <w:sz w:val="14"/>
                      <w:szCs w:val="14"/>
                    </w:rPr>
                    <w:t xml:space="preserve"> Fleet</w:t>
                  </w:r>
                  <w:r w:rsidR="00BB5356">
                    <w:rPr>
                      <w:sz w:val="14"/>
                      <w:szCs w:val="14"/>
                    </w:rPr>
                    <w:t xml:space="preserve"> [8]</w:t>
                  </w:r>
                  <w:r w:rsidRPr="00696EAD">
                    <w:rPr>
                      <w:sz w:val="14"/>
                      <w:szCs w:val="14"/>
                    </w:rPr>
                    <w:t xml:space="preserve">, </w:t>
                  </w:r>
                  <w:r w:rsidR="00337BF4">
                    <w:rPr>
                      <w:sz w:val="14"/>
                      <w:szCs w:val="14"/>
                    </w:rPr>
                    <w:t xml:space="preserve">®Anti-Long Plot marker, </w:t>
                  </w:r>
                  <w:r w:rsidRPr="00696EAD">
                    <w:rPr>
                      <w:sz w:val="14"/>
                      <w:szCs w:val="14"/>
                    </w:rPr>
                    <w:t>§two LBA</w:t>
                  </w:r>
                  <w:r w:rsidR="00BB5356">
                    <w:rPr>
                      <w:sz w:val="14"/>
                      <w:szCs w:val="14"/>
                    </w:rPr>
                    <w:t xml:space="preserve"> [9BC, 9FC]</w:t>
                  </w:r>
                  <w:r w:rsidRPr="00696EAD">
                    <w:rPr>
                      <w:sz w:val="14"/>
                      <w:szCs w:val="14"/>
                    </w:rPr>
                    <w:t xml:space="preserve">. </w:t>
                  </w:r>
                </w:p>
                <w:p w:rsidR="006C652F" w:rsidRPr="00696EAD" w:rsidRDefault="001A5DA9" w:rsidP="006C652F">
                  <w:pPr>
                    <w:pStyle w:val="BlockText"/>
                    <w:numPr>
                      <w:ilvl w:val="0"/>
                      <w:numId w:val="1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sz w:val="14"/>
                      <w:szCs w:val="14"/>
                    </w:rPr>
                    <w:t xml:space="preserve">Set this card aside. </w:t>
                  </w:r>
                  <w:r w:rsidR="006C652F" w:rsidRPr="00696EAD">
                    <w:rPr>
                      <w:rFonts w:ascii="Times New Roman" w:hAnsi="Times New Roman"/>
                      <w:sz w:val="14"/>
                      <w:szCs w:val="14"/>
                    </w:rPr>
                    <w:t xml:space="preserve">When the </w:t>
                  </w:r>
                  <w:r w:rsidR="006C652F">
                    <w:rPr>
                      <w:rFonts w:ascii="Times New Roman" w:hAnsi="Times New Roman"/>
                      <w:sz w:val="14"/>
                      <w:szCs w:val="14"/>
                    </w:rPr>
                    <w:t>Anti-Long Plot</w:t>
                  </w:r>
                  <w:r w:rsidR="006C652F" w:rsidRPr="00696EAD">
                    <w:rPr>
                      <w:rFonts w:ascii="Times New Roman" w:hAnsi="Times New Roman"/>
                      <w:sz w:val="14"/>
                      <w:szCs w:val="14"/>
                    </w:rPr>
                    <w:t xml:space="preserve"> marker is removed from the Turn Track, roll on this table:</w:t>
                  </w:r>
                </w:p>
                <w:p w:rsidR="006C652F" w:rsidRPr="00696EAD" w:rsidRDefault="006C652F" w:rsidP="006C652F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ab/>
                  </w:r>
                  <w:r w:rsidRPr="00696EAD">
                    <w:rPr>
                      <w:sz w:val="14"/>
                      <w:szCs w:val="14"/>
                    </w:rPr>
                    <w:tab/>
                    <w:t xml:space="preserve">1. </w:t>
                  </w:r>
                  <w:r>
                    <w:rPr>
                      <w:sz w:val="14"/>
                      <w:szCs w:val="14"/>
                    </w:rPr>
                    <w:t>Plot Failed: No Result</w:t>
                  </w:r>
                </w:p>
                <w:p w:rsidR="006C652F" w:rsidRPr="00696EAD" w:rsidRDefault="006C652F" w:rsidP="006C652F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ab/>
                  </w:r>
                  <w:r w:rsidRPr="00696EAD">
                    <w:rPr>
                      <w:sz w:val="14"/>
                      <w:szCs w:val="14"/>
                    </w:rPr>
                    <w:tab/>
                    <w:t xml:space="preserve">2. </w:t>
                  </w:r>
                  <w:r>
                    <w:rPr>
                      <w:i/>
                      <w:sz w:val="14"/>
                      <w:szCs w:val="14"/>
                    </w:rPr>
                    <w:t xml:space="preserve">Failure (Supply): Western </w:t>
                  </w:r>
                  <w:r>
                    <w:rPr>
                      <w:sz w:val="14"/>
                      <w:szCs w:val="14"/>
                    </w:rPr>
                    <w:t>(1</w:t>
                  </w:r>
                  <w:r w:rsidR="00337BF4">
                    <w:rPr>
                      <w:sz w:val="14"/>
                      <w:szCs w:val="14"/>
                    </w:rPr>
                    <w:t>9</w:t>
                  </w:r>
                  <w:r>
                    <w:rPr>
                      <w:sz w:val="14"/>
                      <w:szCs w:val="14"/>
                    </w:rPr>
                    <w:t>.14)</w:t>
                  </w:r>
                </w:p>
                <w:p w:rsidR="00834E03" w:rsidRPr="00696EAD" w:rsidRDefault="006C652F" w:rsidP="00834E03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ab/>
                  </w:r>
                  <w:r w:rsidRPr="00696EAD">
                    <w:rPr>
                      <w:sz w:val="14"/>
                      <w:szCs w:val="14"/>
                    </w:rPr>
                    <w:tab/>
                  </w:r>
                  <w:r w:rsidR="00834E03">
                    <w:rPr>
                      <w:sz w:val="14"/>
                      <w:szCs w:val="14"/>
                    </w:rPr>
                    <w:t>3</w:t>
                  </w:r>
                  <w:r w:rsidR="00834E03" w:rsidRPr="00696EAD">
                    <w:rPr>
                      <w:sz w:val="14"/>
                      <w:szCs w:val="14"/>
                    </w:rPr>
                    <w:t xml:space="preserve">. </w:t>
                  </w:r>
                  <w:r w:rsidR="00834E03">
                    <w:rPr>
                      <w:i/>
                      <w:sz w:val="14"/>
                      <w:szCs w:val="14"/>
                    </w:rPr>
                    <w:t xml:space="preserve">Failure (Supply): Western </w:t>
                  </w:r>
                  <w:r w:rsidR="00834E03">
                    <w:rPr>
                      <w:sz w:val="14"/>
                      <w:szCs w:val="14"/>
                    </w:rPr>
                    <w:t>(19.14)</w:t>
                  </w:r>
                </w:p>
                <w:p w:rsidR="006C652F" w:rsidRPr="00696EAD" w:rsidRDefault="00834E03" w:rsidP="00834E03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ab/>
                  </w:r>
                  <w:r w:rsidRPr="00696EAD">
                    <w:rPr>
                      <w:sz w:val="14"/>
                      <w:szCs w:val="14"/>
                    </w:rPr>
                    <w:tab/>
                  </w:r>
                  <w:r>
                    <w:rPr>
                      <w:sz w:val="14"/>
                      <w:szCs w:val="14"/>
                    </w:rPr>
                    <w:t>4</w:t>
                  </w:r>
                  <w:r w:rsidR="006C652F" w:rsidRPr="00696EAD">
                    <w:rPr>
                      <w:sz w:val="14"/>
                      <w:szCs w:val="14"/>
                    </w:rPr>
                    <w:t xml:space="preserve">. </w:t>
                  </w:r>
                  <w:r w:rsidR="006C652F">
                    <w:rPr>
                      <w:sz w:val="14"/>
                      <w:szCs w:val="14"/>
                    </w:rPr>
                    <w:t>Plot Failed: No Result</w:t>
                  </w:r>
                </w:p>
                <w:p w:rsidR="006C652F" w:rsidRPr="00696EAD" w:rsidRDefault="006C652F" w:rsidP="006C652F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ab/>
                  </w:r>
                  <w:r w:rsidRPr="00696EAD">
                    <w:rPr>
                      <w:sz w:val="14"/>
                      <w:szCs w:val="14"/>
                    </w:rPr>
                    <w:tab/>
                    <w:t xml:space="preserve">5. </w:t>
                  </w:r>
                  <w:r>
                    <w:rPr>
                      <w:i/>
                      <w:sz w:val="14"/>
                      <w:szCs w:val="14"/>
                    </w:rPr>
                    <w:t>Political Option: Axis</w:t>
                  </w:r>
                  <w:r w:rsidRPr="00696EAD">
                    <w:rPr>
                      <w:i/>
                      <w:sz w:val="14"/>
                      <w:szCs w:val="14"/>
                    </w:rPr>
                    <w:t xml:space="preserve"> </w:t>
                  </w:r>
                  <w:r w:rsidRPr="00696EAD">
                    <w:rPr>
                      <w:sz w:val="14"/>
                      <w:szCs w:val="14"/>
                    </w:rPr>
                    <w:t>(1</w:t>
                  </w:r>
                  <w:r w:rsidR="00337BF4">
                    <w:rPr>
                      <w:sz w:val="14"/>
                      <w:szCs w:val="14"/>
                    </w:rPr>
                    <w:t>9</w:t>
                  </w:r>
                  <w:r w:rsidRPr="00696EAD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>31</w:t>
                  </w:r>
                  <w:r w:rsidRPr="00696EAD">
                    <w:rPr>
                      <w:sz w:val="14"/>
                      <w:szCs w:val="14"/>
                    </w:rPr>
                    <w:t>)</w:t>
                  </w:r>
                </w:p>
                <w:p w:rsidR="006C652F" w:rsidRPr="00696EAD" w:rsidRDefault="006C652F" w:rsidP="001A5DA9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left" w:pos="360"/>
                    </w:tabs>
                    <w:spacing w:after="20"/>
                    <w:ind w:left="259" w:right="72" w:hanging="187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ab/>
                  </w:r>
                  <w:r w:rsidRPr="00696EAD">
                    <w:rPr>
                      <w:sz w:val="14"/>
                      <w:szCs w:val="14"/>
                    </w:rPr>
                    <w:tab/>
                    <w:t xml:space="preserve">6. </w:t>
                  </w:r>
                  <w:r>
                    <w:rPr>
                      <w:i/>
                      <w:sz w:val="14"/>
                      <w:szCs w:val="14"/>
                    </w:rPr>
                    <w:t xml:space="preserve">Coup Attempt </w:t>
                  </w:r>
                  <w:r>
                    <w:rPr>
                      <w:sz w:val="14"/>
                      <w:szCs w:val="14"/>
                    </w:rPr>
                    <w:t>(1</w:t>
                  </w:r>
                  <w:r w:rsidR="00337BF4">
                    <w:rPr>
                      <w:sz w:val="14"/>
                      <w:szCs w:val="14"/>
                    </w:rPr>
                    <w:t>9</w:t>
                  </w:r>
                  <w:r>
                    <w:rPr>
                      <w:sz w:val="14"/>
                      <w:szCs w:val="14"/>
                    </w:rPr>
                    <w:t>.8)</w:t>
                  </w:r>
                </w:p>
                <w:p w:rsidR="006C652F" w:rsidRPr="00001CE3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6C652F" w:rsidRPr="00696EAD" w:rsidRDefault="006C652F" w:rsidP="006C652F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>Britain: 1 armor &amp; 1 infantry steps.</w:t>
                  </w:r>
                </w:p>
                <w:p w:rsidR="006C652F" w:rsidRPr="00696EAD" w:rsidRDefault="006C652F" w:rsidP="001A5DA9">
                  <w:pPr>
                    <w:numPr>
                      <w:ilvl w:val="0"/>
                      <w:numId w:val="1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4"/>
                      <w:szCs w:val="14"/>
                    </w:rPr>
                  </w:pPr>
                  <w:r w:rsidRPr="00696EAD">
                    <w:rPr>
                      <w:sz w:val="14"/>
                      <w:szCs w:val="14"/>
                    </w:rPr>
                    <w:t>US: 1 armor &amp; 1 infantry steps.</w:t>
                  </w:r>
                </w:p>
                <w:p w:rsidR="006C652F" w:rsidRPr="00696EAD" w:rsidRDefault="006C652F" w:rsidP="006C652F">
                  <w:pPr>
                    <w:pStyle w:val="BlockText"/>
                    <w:spacing w:after="20"/>
                    <w:ind w:left="72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11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11"/>
                <w:p w:rsidR="006C652F" w:rsidRDefault="006C652F" w:rsidP="006C652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Default="006C652F" w:rsidP="006C652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Pr="003D742E" w:rsidRDefault="006C652F" w:rsidP="006C652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C652F" w:rsidRPr="00ED4F2D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  <w:p w:rsidR="002C7909" w:rsidRPr="003B49FB" w:rsidRDefault="002C7909" w:rsidP="002C7909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2C7909" w:rsidRPr="00C841F4" w:rsidRDefault="002C7909" w:rsidP="002C7909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A65DB0" w:rsidRPr="00515715" w:rsidRDefault="00A65DB0" w:rsidP="00A65DB0">
                  <w:pPr>
                    <w:rPr>
                      <w:shd w:val="clear" w:color="auto" w:fill="FFFFFF"/>
                    </w:rPr>
                  </w:pPr>
                </w:p>
                <w:p w:rsidR="00A65DB0" w:rsidRDefault="00A65DB0" w:rsidP="00A65DB0"/>
              </w:txbxContent>
            </v:textbox>
            <w10:wrap type="square"/>
          </v:shape>
        </w:pict>
      </w:r>
      <w:r>
        <w:rPr>
          <w:noProof/>
        </w:rPr>
        <w:pict>
          <v:shape id="_x0000_s1300" type="#_x0000_t202" style="position:absolute;margin-left:189.3pt;margin-top:19pt;width:180pt;height:252pt;z-index:13" fillcolor="#f1f1f2" strokeweight=".25pt">
            <v:textbox style="mso-next-textbox:#_x0000_s1300" inset="9.36pt,9.36pt,9.36pt,9.36pt">
              <w:txbxContent>
                <w:p w:rsidR="006C652F" w:rsidRPr="00AC2B5B" w:rsidRDefault="006C652F" w:rsidP="006C652F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2" w:name="_Hlk2599063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®23 ©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AC2B5B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6C652F" w:rsidRPr="00AC2B5B" w:rsidRDefault="006C652F" w:rsidP="006C652F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Commonwealth Support</w:t>
                  </w:r>
                </w:p>
                <w:p w:rsidR="006C652F" w:rsidRPr="004B2199" w:rsidRDefault="006C652F" w:rsidP="006C652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4B2199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6C652F" w:rsidRDefault="006C652F" w:rsidP="006C652F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*The Western Pacific War Status is No War.</w:t>
                  </w:r>
                </w:p>
                <w:p w:rsidR="006C652F" w:rsidRPr="00942A7F" w:rsidRDefault="006C652F" w:rsidP="006C652F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6C652F" w:rsidRPr="00330F73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6C652F" w:rsidRPr="00843907" w:rsidRDefault="006C652F" w:rsidP="006C652F">
                  <w:pPr>
                    <w:numPr>
                      <w:ilvl w:val="1"/>
                      <w:numId w:val="1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843907">
                        <w:rPr>
                          <w:sz w:val="16"/>
                          <w:szCs w:val="16"/>
                        </w:rPr>
                        <w:t>Britain</w:t>
                      </w:r>
                    </w:smartTag>
                  </w:smartTag>
                  <w:r w:rsidRPr="00843907">
                    <w:rPr>
                      <w:sz w:val="16"/>
                      <w:szCs w:val="16"/>
                    </w:rPr>
                    <w:t>: 1 infantry step.</w:t>
                  </w:r>
                </w:p>
                <w:p w:rsidR="006C652F" w:rsidRPr="00942A7F" w:rsidRDefault="006C652F" w:rsidP="006C652F">
                  <w:pPr>
                    <w:pStyle w:val="Heading6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6C652F" w:rsidRPr="004B2199" w:rsidRDefault="006C652F" w:rsidP="006C652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4B2199">
                    <w:rPr>
                      <w:rFonts w:ascii="Tw Cen MT" w:hAnsi="Tw Cen MT"/>
                    </w:rPr>
                    <w:t>Conditional Events Segment</w:t>
                  </w:r>
                </w:p>
                <w:p w:rsidR="006C652F" w:rsidRPr="00843907" w:rsidRDefault="006C652F" w:rsidP="006C652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43907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843907">
                        <w:rPr>
                          <w:rFonts w:ascii="Times New Roman" w:hAnsi="Times New Roman"/>
                          <w:sz w:val="16"/>
                          <w:szCs w:val="16"/>
                        </w:rPr>
                        <w:t>Britain</w:t>
                      </w:r>
                    </w:smartTag>
                  </w:smartTag>
                  <w:r w:rsidRPr="00843907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not a PAC, receive:</w:t>
                  </w:r>
                </w:p>
                <w:p w:rsidR="006C652F" w:rsidRPr="00843907" w:rsidRDefault="006C652F" w:rsidP="006C652F">
                  <w:pPr>
                    <w:ind w:left="360" w:right="101" w:hanging="180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843907">
                        <w:rPr>
                          <w:sz w:val="16"/>
                          <w:szCs w:val="16"/>
                        </w:rPr>
                        <w:t>Britain</w:t>
                      </w:r>
                    </w:smartTag>
                  </w:smartTag>
                  <w:r w:rsidRPr="00843907">
                    <w:rPr>
                      <w:sz w:val="16"/>
                      <w:szCs w:val="16"/>
                    </w:rPr>
                    <w:t>: 1 colonial infantry step.</w:t>
                  </w:r>
                </w:p>
                <w:p w:rsidR="006C652F" w:rsidRPr="006C652F" w:rsidRDefault="006C652F" w:rsidP="006C652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</w:p>
                <w:bookmarkEnd w:id="12"/>
                <w:p w:rsidR="00A65DB0" w:rsidRPr="00ED4F2D" w:rsidRDefault="00A65DB0" w:rsidP="00A65DB0">
                  <w:pPr>
                    <w:pStyle w:val="BlockText"/>
                    <w:spacing w:after="20"/>
                    <w:ind w:left="0" w:right="0" w:firstLine="0"/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2" type="#_x0000_t202" style="position:absolute;margin-left:9.3pt;margin-top:19pt;width:180pt;height:252pt;z-index:15" fillcolor="#f1f1f2" strokeweight=".25pt">
            <v:textbox style="mso-next-textbox:#_x0000_s1302" inset="9.36pt,9.36pt,9.36pt,9.36pt">
              <w:txbxContent>
                <w:p w:rsidR="006C652F" w:rsidRPr="00464E2A" w:rsidRDefault="006C652F" w:rsidP="006C652F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b/>
                      <w:color w:val="000000"/>
                      <w:sz w:val="16"/>
                      <w:szCs w:val="16"/>
                    </w:rPr>
                  </w:pPr>
                  <w:bookmarkStart w:id="13" w:name="_Hlk25990568"/>
                  <w:bookmarkStart w:id="14" w:name="_Hlk25990569"/>
                  <w:r>
                    <w:rPr>
                      <w:rFonts w:ascii="Tw Cen MT" w:hAnsi="Tw Cen MT"/>
                      <w:b/>
                      <w:i w:val="0"/>
                      <w:color w:val="000000"/>
                      <w:sz w:val="22"/>
                      <w:szCs w:val="22"/>
                    </w:rPr>
                    <w:t xml:space="preserve">®17 </w:t>
                  </w:r>
                  <w:r w:rsidRPr="00FB2D13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37BF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43F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6C652F" w:rsidRPr="00163F18" w:rsidRDefault="006C652F" w:rsidP="006C652F">
                  <w:pPr>
                    <w:pStyle w:val="Heading1"/>
                    <w:spacing w:after="40"/>
                    <w:rPr>
                      <w:rFonts w:ascii="Tw Cen MT" w:hAnsi="Tw Cen MT"/>
                      <w:color w:val="000000"/>
                      <w:sz w:val="24"/>
                    </w:rPr>
                  </w:pPr>
                  <w:r w:rsidRPr="00163F18">
                    <w:rPr>
                      <w:rFonts w:ascii="Tw Cen MT" w:hAnsi="Tw Cen MT"/>
                      <w:color w:val="000000"/>
                      <w:sz w:val="24"/>
                    </w:rPr>
                    <w:t xml:space="preserve">Operation </w:t>
                  </w:r>
                  <w:r>
                    <w:rPr>
                      <w:rFonts w:ascii="Tw Cen MT" w:hAnsi="Tw Cen MT"/>
                      <w:color w:val="000000"/>
                      <w:sz w:val="24"/>
                    </w:rPr>
                    <w:t>Lustre</w:t>
                  </w:r>
                </w:p>
                <w:p w:rsidR="006C652F" w:rsidRPr="004B2199" w:rsidRDefault="006C652F" w:rsidP="006C652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</w:rPr>
                    <w:t>Selection Requirements</w:t>
                  </w:r>
                </w:p>
                <w:p w:rsidR="006C652F" w:rsidRPr="004B5D14" w:rsidRDefault="006C652F" w:rsidP="006C652F">
                  <w:pPr>
                    <w:pStyle w:val="BlockText"/>
                    <w:numPr>
                      <w:ilvl w:val="0"/>
                      <w:numId w:val="2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>Any of the following cards ha</w:t>
                  </w:r>
                  <w:r w:rsidR="008C6CB9">
                    <w:rPr>
                      <w:rFonts w:ascii="Times New Roman" w:hAnsi="Times New Roman"/>
                      <w:sz w:val="16"/>
                      <w:szCs w:val="16"/>
                    </w:rPr>
                    <w:t>ve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 xml:space="preserve"> been played: 5a </w:t>
                  </w:r>
                  <w:r w:rsidRPr="00EC659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British Mobilization, 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EC659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Churchill Diplomacy, 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8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 xml:space="preserve">b </w:t>
                  </w:r>
                  <w:r w:rsidRPr="00EC659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Operation Jupiter, 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>or 2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EC6595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EC659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Commonwealth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Support</w:t>
                  </w:r>
                  <w:r w:rsidRPr="00EC659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6C652F" w:rsidRPr="00EC6595" w:rsidRDefault="006C652F" w:rsidP="006C652F">
                  <w:pPr>
                    <w:pStyle w:val="BlockText"/>
                    <w:numPr>
                      <w:ilvl w:val="0"/>
                      <w:numId w:val="2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The Western Current Card is not a Limited War Blitz card.</w:t>
                  </w:r>
                </w:p>
                <w:p w:rsidR="006C652F" w:rsidRPr="00163F18" w:rsidRDefault="006C652F" w:rsidP="006C652F">
                  <w:pPr>
                    <w:spacing w:after="20"/>
                    <w:ind w:left="259" w:right="72" w:hanging="187"/>
                    <w:rPr>
                      <w:sz w:val="8"/>
                      <w:szCs w:val="8"/>
                    </w:rPr>
                  </w:pPr>
                </w:p>
                <w:p w:rsidR="006C652F" w:rsidRPr="00364D23" w:rsidRDefault="006C652F" w:rsidP="006C652F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6C652F" w:rsidRPr="00163F18" w:rsidRDefault="006C652F" w:rsidP="006C652F">
                  <w:pPr>
                    <w:pStyle w:val="BodyText3"/>
                    <w:numPr>
                      <w:ilvl w:val="1"/>
                      <w:numId w:val="2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CE049E">
                    <w:t>Britain: one 2-2-2 HQ</w:t>
                  </w:r>
                  <w:r w:rsidR="00BB5356">
                    <w:t xml:space="preserve"> [WDF]</w:t>
                  </w:r>
                  <w:r w:rsidRPr="00CE049E">
                    <w:t xml:space="preserve">, </w:t>
                  </w:r>
                  <w:r>
                    <w:t>one</w:t>
                  </w:r>
                  <w:r w:rsidRPr="00CE049E">
                    <w:t xml:space="preserve"> 1-1-3 </w:t>
                  </w:r>
                  <w:r>
                    <w:t xml:space="preserve">colonial </w:t>
                  </w:r>
                  <w:r w:rsidRPr="00163F18">
                    <w:t>infantry</w:t>
                  </w:r>
                  <w:r w:rsidR="00BB5356">
                    <w:t xml:space="preserve"> [SA]</w:t>
                  </w:r>
                  <w:r>
                    <w:t>.</w:t>
                  </w:r>
                </w:p>
                <w:p w:rsidR="006C652F" w:rsidRPr="00307727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imes New Roman" w:hAnsi="Times New Roman" w:cs="Times New Roman"/>
                      <w:sz w:val="8"/>
                      <w:szCs w:val="8"/>
                    </w:rPr>
                  </w:pPr>
                </w:p>
                <w:p w:rsidR="006C652F" w:rsidRPr="00163F18" w:rsidRDefault="006C652F" w:rsidP="006C652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6C652F" w:rsidRPr="00CE049E" w:rsidRDefault="006C652F" w:rsidP="006C652F">
                  <w:pPr>
                    <w:numPr>
                      <w:ilvl w:val="1"/>
                      <w:numId w:val="2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CE049E">
                        <w:rPr>
                          <w:sz w:val="16"/>
                        </w:rPr>
                        <w:t>Britain</w:t>
                      </w:r>
                    </w:smartTag>
                  </w:smartTag>
                  <w:r w:rsidRPr="00CE049E">
                    <w:rPr>
                      <w:sz w:val="16"/>
                    </w:rPr>
                    <w:t xml:space="preserve">: 1 armor &amp; 1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6C652F" w:rsidRDefault="006C652F" w:rsidP="006C652F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6C652F" w:rsidRPr="006C652F" w:rsidRDefault="006C652F" w:rsidP="006C652F">
                  <w:pPr>
                    <w:pStyle w:val="BodyText"/>
                    <w:spacing w:after="20"/>
                    <w:jc w:val="left"/>
                    <w:rPr>
                      <w:i w:val="0"/>
                      <w:sz w:val="16"/>
                    </w:rPr>
                  </w:pPr>
                </w:p>
                <w:p w:rsidR="00A65DB0" w:rsidRDefault="006C652F" w:rsidP="006C652F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TKW-</w:t>
                  </w:r>
                  <w:r w:rsidR="00DA6206">
                    <w:rPr>
                      <w:rFonts w:ascii="Tw Cen MT" w:hAnsi="Tw Cen MT"/>
                      <w:b/>
                      <w:sz w:val="18"/>
                      <w:szCs w:val="18"/>
                    </w:rPr>
                    <w:t>9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sym w:font="Wingdings" w:char="F0A4"/>
                  </w:r>
                  <w:bookmarkEnd w:id="13"/>
                  <w:bookmarkEnd w:id="14"/>
                </w:p>
              </w:txbxContent>
            </v:textbox>
            <w10:wrap type="square"/>
          </v:shape>
        </w:pict>
      </w:r>
    </w:p>
    <w:p w:rsidR="00A65DB0" w:rsidRDefault="00A65DB0" w:rsidP="00651E48"/>
    <w:sectPr w:rsidR="00A65DB0" w:rsidSect="00651E48">
      <w:headerReference w:type="default" r:id="rId7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39" w:rsidRDefault="00634439">
      <w:r>
        <w:separator/>
      </w:r>
    </w:p>
  </w:endnote>
  <w:endnote w:type="continuationSeparator" w:id="0">
    <w:p w:rsidR="00634439" w:rsidRDefault="0063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39" w:rsidRDefault="00634439">
      <w:r>
        <w:separator/>
      </w:r>
    </w:p>
  </w:footnote>
  <w:footnote w:type="continuationSeparator" w:id="0">
    <w:p w:rsidR="00634439" w:rsidRDefault="0063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0B" w:rsidRDefault="00513F50">
    <w:pPr>
      <w:pStyle w:val="Header"/>
      <w:jc w:val="center"/>
    </w:pPr>
    <w:r>
      <w:rPr>
        <w:b/>
        <w:i/>
        <w:sz w:val="18"/>
      </w:rPr>
      <w:t>DoD (TK)</w:t>
    </w:r>
    <w:r w:rsidR="0013060B">
      <w:rPr>
        <w:b/>
        <w:i/>
        <w:sz w:val="18"/>
      </w:rPr>
      <w:t xml:space="preserve"> </w:t>
    </w:r>
    <w:r w:rsidR="00243022">
      <w:rPr>
        <w:sz w:val="18"/>
      </w:rPr>
      <w:t>Western</w:t>
    </w:r>
    <w:r w:rsidR="0013060B">
      <w:rPr>
        <w:sz w:val="18"/>
      </w:rPr>
      <w:t xml:space="preserve"> Card Sheet: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PAGE </w:instrText>
    </w:r>
    <w:r w:rsidR="0013060B">
      <w:rPr>
        <w:rStyle w:val="PageNumber"/>
      </w:rPr>
      <w:fldChar w:fldCharType="separate"/>
    </w:r>
    <w:r w:rsidR="00D01E88">
      <w:rPr>
        <w:rStyle w:val="PageNumber"/>
        <w:noProof/>
      </w:rPr>
      <w:t>1</w:t>
    </w:r>
    <w:r w:rsidR="0013060B">
      <w:rPr>
        <w:rStyle w:val="PageNumber"/>
      </w:rPr>
      <w:fldChar w:fldCharType="end"/>
    </w:r>
    <w:r w:rsidR="0013060B">
      <w:rPr>
        <w:sz w:val="18"/>
      </w:rPr>
      <w:t xml:space="preserve"> of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NUMPAGES </w:instrText>
    </w:r>
    <w:r w:rsidR="0013060B">
      <w:rPr>
        <w:rStyle w:val="PageNumber"/>
      </w:rPr>
      <w:fldChar w:fldCharType="separate"/>
    </w:r>
    <w:r w:rsidR="00D01E88">
      <w:rPr>
        <w:rStyle w:val="PageNumber"/>
        <w:noProof/>
      </w:rPr>
      <w:t>2</w:t>
    </w:r>
    <w:r w:rsidR="0013060B">
      <w:rPr>
        <w:rStyle w:val="PageNumber"/>
      </w:rPr>
      <w:fldChar w:fldCharType="end"/>
    </w:r>
    <w:r w:rsidR="0013060B">
      <w:rPr>
        <w:rStyle w:val="PageNumber"/>
      </w:rPr>
      <w:t xml:space="preserve"> (</w:t>
    </w:r>
    <w:r w:rsidR="0013060B">
      <w:rPr>
        <w:sz w:val="18"/>
      </w:rPr>
      <w:fldChar w:fldCharType="begin"/>
    </w:r>
    <w:r w:rsidR="0013060B">
      <w:rPr>
        <w:sz w:val="18"/>
      </w:rPr>
      <w:instrText xml:space="preserve"> DATE \@ "MM/dd/yy" </w:instrText>
    </w:r>
    <w:r w:rsidR="0013060B">
      <w:rPr>
        <w:sz w:val="18"/>
      </w:rPr>
      <w:fldChar w:fldCharType="separate"/>
    </w:r>
    <w:r w:rsidR="00D01E88">
      <w:rPr>
        <w:noProof/>
        <w:sz w:val="18"/>
      </w:rPr>
      <w:t>07/10/21</w:t>
    </w:r>
    <w:r w:rsidR="0013060B">
      <w:rPr>
        <w:sz w:val="18"/>
      </w:rPr>
      <w:fldChar w:fldCharType="end"/>
    </w:r>
    <w:r w:rsidR="0013060B">
      <w:rPr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F46"/>
    <w:multiLevelType w:val="hybridMultilevel"/>
    <w:tmpl w:val="4C1078D8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5FF46C8"/>
    <w:multiLevelType w:val="hybridMultilevel"/>
    <w:tmpl w:val="51F82EE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7E63790"/>
    <w:multiLevelType w:val="hybridMultilevel"/>
    <w:tmpl w:val="077C6A8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6638"/>
    <w:multiLevelType w:val="hybridMultilevel"/>
    <w:tmpl w:val="07C8FBF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467E4"/>
    <w:multiLevelType w:val="hybridMultilevel"/>
    <w:tmpl w:val="21ECCEB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C256C"/>
    <w:multiLevelType w:val="hybridMultilevel"/>
    <w:tmpl w:val="A6FC8E86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3D805FE"/>
    <w:multiLevelType w:val="hybridMultilevel"/>
    <w:tmpl w:val="21E46B7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1056E"/>
    <w:multiLevelType w:val="hybridMultilevel"/>
    <w:tmpl w:val="F562337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6267486"/>
    <w:multiLevelType w:val="hybridMultilevel"/>
    <w:tmpl w:val="1D20BC80"/>
    <w:lvl w:ilvl="0" w:tplc="F5FC907E">
      <w:start w:val="1"/>
      <w:numFmt w:val="bullet"/>
      <w:lvlText w:val="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561C8"/>
    <w:multiLevelType w:val="hybridMultilevel"/>
    <w:tmpl w:val="962E0A00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B0102B1"/>
    <w:multiLevelType w:val="hybridMultilevel"/>
    <w:tmpl w:val="ED12554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91642BB8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3C83"/>
    <w:multiLevelType w:val="hybridMultilevel"/>
    <w:tmpl w:val="6EA89EB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556A1"/>
    <w:multiLevelType w:val="hybridMultilevel"/>
    <w:tmpl w:val="3EEAFE4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64EDC"/>
    <w:multiLevelType w:val="hybridMultilevel"/>
    <w:tmpl w:val="1C9E457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A17BE"/>
    <w:multiLevelType w:val="hybridMultilevel"/>
    <w:tmpl w:val="2FD677D2"/>
    <w:lvl w:ilvl="0" w:tplc="FFFFFFFF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EB3E3514">
      <w:start w:val="1"/>
      <w:numFmt w:val="bullet"/>
      <w:lvlText w:val=""/>
      <w:lvlJc w:val="left"/>
      <w:pPr>
        <w:tabs>
          <w:tab w:val="num" w:pos="1411"/>
        </w:tabs>
        <w:ind w:left="1411" w:hanging="187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1EB794E"/>
    <w:multiLevelType w:val="hybridMultilevel"/>
    <w:tmpl w:val="744607AC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6428D630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23D7E"/>
    <w:multiLevelType w:val="hybridMultilevel"/>
    <w:tmpl w:val="7EF03F8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3C70820"/>
    <w:multiLevelType w:val="hybridMultilevel"/>
    <w:tmpl w:val="B1B2AF5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AC55645"/>
    <w:multiLevelType w:val="hybridMultilevel"/>
    <w:tmpl w:val="A74E0894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4512"/>
    <w:multiLevelType w:val="hybridMultilevel"/>
    <w:tmpl w:val="306872C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E7782"/>
    <w:multiLevelType w:val="hybridMultilevel"/>
    <w:tmpl w:val="5D389DB0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78B047CD"/>
    <w:multiLevelType w:val="hybridMultilevel"/>
    <w:tmpl w:val="36D0371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120D3"/>
    <w:multiLevelType w:val="hybridMultilevel"/>
    <w:tmpl w:val="CB087C8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22"/>
  </w:num>
  <w:num w:numId="5">
    <w:abstractNumId w:val="12"/>
  </w:num>
  <w:num w:numId="6">
    <w:abstractNumId w:val="9"/>
  </w:num>
  <w:num w:numId="7">
    <w:abstractNumId w:val="18"/>
  </w:num>
  <w:num w:numId="8">
    <w:abstractNumId w:val="17"/>
  </w:num>
  <w:num w:numId="9">
    <w:abstractNumId w:val="19"/>
  </w:num>
  <w:num w:numId="10">
    <w:abstractNumId w:val="14"/>
  </w:num>
  <w:num w:numId="11">
    <w:abstractNumId w:val="5"/>
  </w:num>
  <w:num w:numId="12">
    <w:abstractNumId w:val="10"/>
  </w:num>
  <w:num w:numId="13">
    <w:abstractNumId w:val="11"/>
  </w:num>
  <w:num w:numId="14">
    <w:abstractNumId w:val="7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4"/>
  </w:num>
  <w:num w:numId="20">
    <w:abstractNumId w:val="1"/>
  </w:num>
  <w:num w:numId="21">
    <w:abstractNumId w:val="16"/>
  </w:num>
  <w:num w:numId="22">
    <w:abstractNumId w:val="15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silver">
      <v:fill color="silver"/>
      <v:stroke weight=".25pt"/>
      <o:colormru v:ext="edit" colors="#eaeaea,#ddd,#b2b2b2,silver,#eef9fe,#f1f1f2,#fef2f7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001D"/>
    <w:rsid w:val="0000239D"/>
    <w:rsid w:val="000058CB"/>
    <w:rsid w:val="00005D34"/>
    <w:rsid w:val="00007C4D"/>
    <w:rsid w:val="00016175"/>
    <w:rsid w:val="000169F1"/>
    <w:rsid w:val="000169F5"/>
    <w:rsid w:val="00020042"/>
    <w:rsid w:val="00024D6C"/>
    <w:rsid w:val="00030BE1"/>
    <w:rsid w:val="00032D83"/>
    <w:rsid w:val="000335C3"/>
    <w:rsid w:val="0004298D"/>
    <w:rsid w:val="00050144"/>
    <w:rsid w:val="00054B59"/>
    <w:rsid w:val="00057940"/>
    <w:rsid w:val="00071ACF"/>
    <w:rsid w:val="00071E38"/>
    <w:rsid w:val="00074318"/>
    <w:rsid w:val="000905DB"/>
    <w:rsid w:val="000A63A9"/>
    <w:rsid w:val="000B4D9F"/>
    <w:rsid w:val="000C5DC9"/>
    <w:rsid w:val="000D0F15"/>
    <w:rsid w:val="000D783B"/>
    <w:rsid w:val="000E1BF6"/>
    <w:rsid w:val="000E2CBE"/>
    <w:rsid w:val="000E3841"/>
    <w:rsid w:val="000E5A05"/>
    <w:rsid w:val="000E5FEE"/>
    <w:rsid w:val="000E61CB"/>
    <w:rsid w:val="000E662B"/>
    <w:rsid w:val="000F4431"/>
    <w:rsid w:val="000F45B9"/>
    <w:rsid w:val="001002E2"/>
    <w:rsid w:val="00102732"/>
    <w:rsid w:val="001036CB"/>
    <w:rsid w:val="001065C2"/>
    <w:rsid w:val="00115384"/>
    <w:rsid w:val="00123141"/>
    <w:rsid w:val="00124437"/>
    <w:rsid w:val="00127878"/>
    <w:rsid w:val="0013022B"/>
    <w:rsid w:val="0013060B"/>
    <w:rsid w:val="00132CA7"/>
    <w:rsid w:val="001424C8"/>
    <w:rsid w:val="00145FF4"/>
    <w:rsid w:val="001512FE"/>
    <w:rsid w:val="0015387E"/>
    <w:rsid w:val="001540CF"/>
    <w:rsid w:val="00160246"/>
    <w:rsid w:val="001609EC"/>
    <w:rsid w:val="00161C93"/>
    <w:rsid w:val="0016549D"/>
    <w:rsid w:val="0016786B"/>
    <w:rsid w:val="00170C49"/>
    <w:rsid w:val="00174586"/>
    <w:rsid w:val="001748A0"/>
    <w:rsid w:val="00176761"/>
    <w:rsid w:val="001778D5"/>
    <w:rsid w:val="001779FD"/>
    <w:rsid w:val="00177A95"/>
    <w:rsid w:val="001859DD"/>
    <w:rsid w:val="00187E18"/>
    <w:rsid w:val="00193633"/>
    <w:rsid w:val="00194D49"/>
    <w:rsid w:val="00196C9E"/>
    <w:rsid w:val="00197763"/>
    <w:rsid w:val="001A2E2B"/>
    <w:rsid w:val="001A4B2D"/>
    <w:rsid w:val="001A4C54"/>
    <w:rsid w:val="001A5DA9"/>
    <w:rsid w:val="001B0467"/>
    <w:rsid w:val="001B33CE"/>
    <w:rsid w:val="001B3E35"/>
    <w:rsid w:val="001B5EF4"/>
    <w:rsid w:val="001B6217"/>
    <w:rsid w:val="001B7270"/>
    <w:rsid w:val="001C1BE2"/>
    <w:rsid w:val="001C1CFC"/>
    <w:rsid w:val="001D0895"/>
    <w:rsid w:val="001D0C18"/>
    <w:rsid w:val="001D2396"/>
    <w:rsid w:val="001D30A6"/>
    <w:rsid w:val="001D3DFB"/>
    <w:rsid w:val="001D4D5D"/>
    <w:rsid w:val="001E1549"/>
    <w:rsid w:val="001E349E"/>
    <w:rsid w:val="001E5D78"/>
    <w:rsid w:val="001F1571"/>
    <w:rsid w:val="00200CD8"/>
    <w:rsid w:val="00202EA0"/>
    <w:rsid w:val="00204D51"/>
    <w:rsid w:val="002054D9"/>
    <w:rsid w:val="00210365"/>
    <w:rsid w:val="0021283B"/>
    <w:rsid w:val="0021318B"/>
    <w:rsid w:val="00213DC8"/>
    <w:rsid w:val="00215827"/>
    <w:rsid w:val="00216450"/>
    <w:rsid w:val="002174C5"/>
    <w:rsid w:val="00224CB1"/>
    <w:rsid w:val="00226D81"/>
    <w:rsid w:val="00230AFF"/>
    <w:rsid w:val="002323A2"/>
    <w:rsid w:val="002328D5"/>
    <w:rsid w:val="00234A93"/>
    <w:rsid w:val="00240D9F"/>
    <w:rsid w:val="00241301"/>
    <w:rsid w:val="00243022"/>
    <w:rsid w:val="002446F2"/>
    <w:rsid w:val="00265AD4"/>
    <w:rsid w:val="00265C5C"/>
    <w:rsid w:val="00274571"/>
    <w:rsid w:val="00276CCC"/>
    <w:rsid w:val="00276F4A"/>
    <w:rsid w:val="002816ED"/>
    <w:rsid w:val="0028484B"/>
    <w:rsid w:val="00284C87"/>
    <w:rsid w:val="00284C8B"/>
    <w:rsid w:val="00293186"/>
    <w:rsid w:val="00293A16"/>
    <w:rsid w:val="0029725E"/>
    <w:rsid w:val="002A0F3B"/>
    <w:rsid w:val="002A4B52"/>
    <w:rsid w:val="002B0471"/>
    <w:rsid w:val="002B295E"/>
    <w:rsid w:val="002B7CC6"/>
    <w:rsid w:val="002C0B9B"/>
    <w:rsid w:val="002C1EFF"/>
    <w:rsid w:val="002C32A3"/>
    <w:rsid w:val="002C4F6D"/>
    <w:rsid w:val="002C52FD"/>
    <w:rsid w:val="002C6D1D"/>
    <w:rsid w:val="002C7909"/>
    <w:rsid w:val="002D26B7"/>
    <w:rsid w:val="002E36DB"/>
    <w:rsid w:val="002E41C6"/>
    <w:rsid w:val="002F4610"/>
    <w:rsid w:val="002F7B75"/>
    <w:rsid w:val="00300F8D"/>
    <w:rsid w:val="00306C1A"/>
    <w:rsid w:val="003071A1"/>
    <w:rsid w:val="00315CF3"/>
    <w:rsid w:val="003166C0"/>
    <w:rsid w:val="00317FDC"/>
    <w:rsid w:val="0032210B"/>
    <w:rsid w:val="00322EC8"/>
    <w:rsid w:val="00323BA8"/>
    <w:rsid w:val="00324DF2"/>
    <w:rsid w:val="00325137"/>
    <w:rsid w:val="00336C5D"/>
    <w:rsid w:val="00336DFA"/>
    <w:rsid w:val="00337BF4"/>
    <w:rsid w:val="00342E4A"/>
    <w:rsid w:val="00344269"/>
    <w:rsid w:val="00347E80"/>
    <w:rsid w:val="0035106D"/>
    <w:rsid w:val="00351712"/>
    <w:rsid w:val="0035412A"/>
    <w:rsid w:val="003559B1"/>
    <w:rsid w:val="00356A44"/>
    <w:rsid w:val="00356F2E"/>
    <w:rsid w:val="003603C9"/>
    <w:rsid w:val="00360E99"/>
    <w:rsid w:val="00365547"/>
    <w:rsid w:val="00372CED"/>
    <w:rsid w:val="00384FD1"/>
    <w:rsid w:val="003851D0"/>
    <w:rsid w:val="003918E3"/>
    <w:rsid w:val="003A02A2"/>
    <w:rsid w:val="003A0AC9"/>
    <w:rsid w:val="003A7950"/>
    <w:rsid w:val="003B0394"/>
    <w:rsid w:val="003B256C"/>
    <w:rsid w:val="003B49FB"/>
    <w:rsid w:val="003B663F"/>
    <w:rsid w:val="003C3557"/>
    <w:rsid w:val="003C4C4C"/>
    <w:rsid w:val="003D2358"/>
    <w:rsid w:val="003E023E"/>
    <w:rsid w:val="003E2E18"/>
    <w:rsid w:val="003F20C2"/>
    <w:rsid w:val="003F3A70"/>
    <w:rsid w:val="003F4026"/>
    <w:rsid w:val="003F5DB8"/>
    <w:rsid w:val="003F628F"/>
    <w:rsid w:val="003F6E84"/>
    <w:rsid w:val="003F71D4"/>
    <w:rsid w:val="00403DF4"/>
    <w:rsid w:val="00407DAA"/>
    <w:rsid w:val="004108D0"/>
    <w:rsid w:val="00411B46"/>
    <w:rsid w:val="0041550F"/>
    <w:rsid w:val="004308BA"/>
    <w:rsid w:val="00430AF1"/>
    <w:rsid w:val="00431170"/>
    <w:rsid w:val="004311C0"/>
    <w:rsid w:val="004329BC"/>
    <w:rsid w:val="004330E4"/>
    <w:rsid w:val="00435C60"/>
    <w:rsid w:val="0044604C"/>
    <w:rsid w:val="00447D69"/>
    <w:rsid w:val="0046554B"/>
    <w:rsid w:val="0046609B"/>
    <w:rsid w:val="00471E00"/>
    <w:rsid w:val="00475662"/>
    <w:rsid w:val="0048190D"/>
    <w:rsid w:val="00486F0D"/>
    <w:rsid w:val="00491B1F"/>
    <w:rsid w:val="00491FC9"/>
    <w:rsid w:val="00492B2C"/>
    <w:rsid w:val="004A0294"/>
    <w:rsid w:val="004B031F"/>
    <w:rsid w:val="004B352C"/>
    <w:rsid w:val="004B4934"/>
    <w:rsid w:val="004C1BD6"/>
    <w:rsid w:val="004C2A6E"/>
    <w:rsid w:val="004C4C10"/>
    <w:rsid w:val="004C6477"/>
    <w:rsid w:val="004C64DA"/>
    <w:rsid w:val="004C6A17"/>
    <w:rsid w:val="004D2CB9"/>
    <w:rsid w:val="004D2EA7"/>
    <w:rsid w:val="004E1A0A"/>
    <w:rsid w:val="004E350F"/>
    <w:rsid w:val="004F4E99"/>
    <w:rsid w:val="004F65C1"/>
    <w:rsid w:val="00500B79"/>
    <w:rsid w:val="005035ED"/>
    <w:rsid w:val="00506C1A"/>
    <w:rsid w:val="00510A86"/>
    <w:rsid w:val="00512A54"/>
    <w:rsid w:val="00512B15"/>
    <w:rsid w:val="00513F50"/>
    <w:rsid w:val="005145C1"/>
    <w:rsid w:val="00515715"/>
    <w:rsid w:val="00516D98"/>
    <w:rsid w:val="00525BAF"/>
    <w:rsid w:val="00526423"/>
    <w:rsid w:val="005274B6"/>
    <w:rsid w:val="00530475"/>
    <w:rsid w:val="00534B36"/>
    <w:rsid w:val="00537B34"/>
    <w:rsid w:val="00541963"/>
    <w:rsid w:val="005454A3"/>
    <w:rsid w:val="00554D4B"/>
    <w:rsid w:val="0055572B"/>
    <w:rsid w:val="00560C46"/>
    <w:rsid w:val="00562153"/>
    <w:rsid w:val="0057033F"/>
    <w:rsid w:val="005711A2"/>
    <w:rsid w:val="005726C7"/>
    <w:rsid w:val="00574E54"/>
    <w:rsid w:val="005754C8"/>
    <w:rsid w:val="0057598D"/>
    <w:rsid w:val="00582EBB"/>
    <w:rsid w:val="00584FBF"/>
    <w:rsid w:val="00592036"/>
    <w:rsid w:val="0059322B"/>
    <w:rsid w:val="005A31A7"/>
    <w:rsid w:val="005A4255"/>
    <w:rsid w:val="005B12FD"/>
    <w:rsid w:val="005B5EBE"/>
    <w:rsid w:val="005C4633"/>
    <w:rsid w:val="005C6563"/>
    <w:rsid w:val="005D2344"/>
    <w:rsid w:val="005D3D13"/>
    <w:rsid w:val="005E55FA"/>
    <w:rsid w:val="005E5D03"/>
    <w:rsid w:val="005E74F3"/>
    <w:rsid w:val="005F11C9"/>
    <w:rsid w:val="005F2CB6"/>
    <w:rsid w:val="005F2F18"/>
    <w:rsid w:val="006027F4"/>
    <w:rsid w:val="006138D8"/>
    <w:rsid w:val="00613A9D"/>
    <w:rsid w:val="0061489D"/>
    <w:rsid w:val="006205CA"/>
    <w:rsid w:val="00631CD7"/>
    <w:rsid w:val="00631E30"/>
    <w:rsid w:val="00632005"/>
    <w:rsid w:val="00634439"/>
    <w:rsid w:val="00634593"/>
    <w:rsid w:val="00636D99"/>
    <w:rsid w:val="00641A12"/>
    <w:rsid w:val="006476EC"/>
    <w:rsid w:val="006508D8"/>
    <w:rsid w:val="00651E48"/>
    <w:rsid w:val="006602C4"/>
    <w:rsid w:val="006666DE"/>
    <w:rsid w:val="00667253"/>
    <w:rsid w:val="00667448"/>
    <w:rsid w:val="006701C3"/>
    <w:rsid w:val="00671D47"/>
    <w:rsid w:val="006753B4"/>
    <w:rsid w:val="00677956"/>
    <w:rsid w:val="00677B95"/>
    <w:rsid w:val="00684572"/>
    <w:rsid w:val="00693488"/>
    <w:rsid w:val="00696EAD"/>
    <w:rsid w:val="006A4768"/>
    <w:rsid w:val="006A6C99"/>
    <w:rsid w:val="006C020C"/>
    <w:rsid w:val="006C3866"/>
    <w:rsid w:val="006C3A0F"/>
    <w:rsid w:val="006C4C68"/>
    <w:rsid w:val="006C652F"/>
    <w:rsid w:val="006C69C6"/>
    <w:rsid w:val="006D2DF4"/>
    <w:rsid w:val="006D3190"/>
    <w:rsid w:val="006D33F8"/>
    <w:rsid w:val="006F2C1B"/>
    <w:rsid w:val="006F585B"/>
    <w:rsid w:val="006F626B"/>
    <w:rsid w:val="0070201F"/>
    <w:rsid w:val="007026CF"/>
    <w:rsid w:val="00707185"/>
    <w:rsid w:val="00716056"/>
    <w:rsid w:val="007224EE"/>
    <w:rsid w:val="00723F68"/>
    <w:rsid w:val="0072522F"/>
    <w:rsid w:val="00730414"/>
    <w:rsid w:val="007304B1"/>
    <w:rsid w:val="0073327A"/>
    <w:rsid w:val="007345B9"/>
    <w:rsid w:val="00735B54"/>
    <w:rsid w:val="0074273A"/>
    <w:rsid w:val="007434C1"/>
    <w:rsid w:val="00752531"/>
    <w:rsid w:val="00752654"/>
    <w:rsid w:val="007563E3"/>
    <w:rsid w:val="0076308F"/>
    <w:rsid w:val="00764B9A"/>
    <w:rsid w:val="00764CFF"/>
    <w:rsid w:val="00766493"/>
    <w:rsid w:val="007740EF"/>
    <w:rsid w:val="00774691"/>
    <w:rsid w:val="00783470"/>
    <w:rsid w:val="00790869"/>
    <w:rsid w:val="00790E2D"/>
    <w:rsid w:val="00793DAE"/>
    <w:rsid w:val="00795FA3"/>
    <w:rsid w:val="007A060B"/>
    <w:rsid w:val="007A15D2"/>
    <w:rsid w:val="007A6920"/>
    <w:rsid w:val="007B095C"/>
    <w:rsid w:val="007B5B45"/>
    <w:rsid w:val="007C048B"/>
    <w:rsid w:val="007C0C85"/>
    <w:rsid w:val="007C63B9"/>
    <w:rsid w:val="007D1C8B"/>
    <w:rsid w:val="007D3BC3"/>
    <w:rsid w:val="007D3E40"/>
    <w:rsid w:val="007D41DD"/>
    <w:rsid w:val="007E007F"/>
    <w:rsid w:val="007F50D9"/>
    <w:rsid w:val="007F6FAE"/>
    <w:rsid w:val="007F7103"/>
    <w:rsid w:val="007F74BD"/>
    <w:rsid w:val="007F7EB6"/>
    <w:rsid w:val="0080337E"/>
    <w:rsid w:val="00803645"/>
    <w:rsid w:val="00803919"/>
    <w:rsid w:val="00804642"/>
    <w:rsid w:val="008054A1"/>
    <w:rsid w:val="008077EF"/>
    <w:rsid w:val="00814A44"/>
    <w:rsid w:val="0081538E"/>
    <w:rsid w:val="008165F9"/>
    <w:rsid w:val="0082448B"/>
    <w:rsid w:val="00831DC1"/>
    <w:rsid w:val="00834592"/>
    <w:rsid w:val="00834E03"/>
    <w:rsid w:val="00836757"/>
    <w:rsid w:val="00842729"/>
    <w:rsid w:val="008521AE"/>
    <w:rsid w:val="00853ECF"/>
    <w:rsid w:val="0085457C"/>
    <w:rsid w:val="00855E0E"/>
    <w:rsid w:val="008569BF"/>
    <w:rsid w:val="00857108"/>
    <w:rsid w:val="00860CB7"/>
    <w:rsid w:val="00860F2E"/>
    <w:rsid w:val="00861C4E"/>
    <w:rsid w:val="0087214C"/>
    <w:rsid w:val="00877998"/>
    <w:rsid w:val="00886852"/>
    <w:rsid w:val="00886DD1"/>
    <w:rsid w:val="008875F1"/>
    <w:rsid w:val="00887ED3"/>
    <w:rsid w:val="00895DE8"/>
    <w:rsid w:val="00895FF7"/>
    <w:rsid w:val="008967F4"/>
    <w:rsid w:val="008A3D43"/>
    <w:rsid w:val="008A4D7B"/>
    <w:rsid w:val="008A564A"/>
    <w:rsid w:val="008A5E22"/>
    <w:rsid w:val="008B0611"/>
    <w:rsid w:val="008B23CF"/>
    <w:rsid w:val="008B2A47"/>
    <w:rsid w:val="008C1018"/>
    <w:rsid w:val="008C13C8"/>
    <w:rsid w:val="008C301D"/>
    <w:rsid w:val="008C3587"/>
    <w:rsid w:val="008C3929"/>
    <w:rsid w:val="008C6CB9"/>
    <w:rsid w:val="008D3295"/>
    <w:rsid w:val="008D4635"/>
    <w:rsid w:val="008D5027"/>
    <w:rsid w:val="008D5096"/>
    <w:rsid w:val="008D683C"/>
    <w:rsid w:val="008E44BF"/>
    <w:rsid w:val="008E5A53"/>
    <w:rsid w:val="008F0A57"/>
    <w:rsid w:val="008F40CA"/>
    <w:rsid w:val="008F5AB9"/>
    <w:rsid w:val="008F7226"/>
    <w:rsid w:val="0090112E"/>
    <w:rsid w:val="00903E09"/>
    <w:rsid w:val="00905245"/>
    <w:rsid w:val="0090595B"/>
    <w:rsid w:val="009064AF"/>
    <w:rsid w:val="00912DC4"/>
    <w:rsid w:val="00915E29"/>
    <w:rsid w:val="00926AA8"/>
    <w:rsid w:val="0093074B"/>
    <w:rsid w:val="00933B50"/>
    <w:rsid w:val="00936019"/>
    <w:rsid w:val="00947E10"/>
    <w:rsid w:val="0095397E"/>
    <w:rsid w:val="00954BC0"/>
    <w:rsid w:val="0095571F"/>
    <w:rsid w:val="0096084B"/>
    <w:rsid w:val="00963ACD"/>
    <w:rsid w:val="00970BE8"/>
    <w:rsid w:val="00974A38"/>
    <w:rsid w:val="009838E9"/>
    <w:rsid w:val="00984839"/>
    <w:rsid w:val="00987421"/>
    <w:rsid w:val="009905FF"/>
    <w:rsid w:val="00993F7F"/>
    <w:rsid w:val="00995D8A"/>
    <w:rsid w:val="0099643A"/>
    <w:rsid w:val="009A0D37"/>
    <w:rsid w:val="009A17D8"/>
    <w:rsid w:val="009A3247"/>
    <w:rsid w:val="009A46F2"/>
    <w:rsid w:val="009A4ED8"/>
    <w:rsid w:val="009B275F"/>
    <w:rsid w:val="009B3E4C"/>
    <w:rsid w:val="009B45A2"/>
    <w:rsid w:val="009B6F5F"/>
    <w:rsid w:val="009C31FF"/>
    <w:rsid w:val="009C7855"/>
    <w:rsid w:val="009D16E5"/>
    <w:rsid w:val="009D1B3C"/>
    <w:rsid w:val="009D500A"/>
    <w:rsid w:val="009E3F59"/>
    <w:rsid w:val="009E48D7"/>
    <w:rsid w:val="009E5BD6"/>
    <w:rsid w:val="009E60C9"/>
    <w:rsid w:val="009F0893"/>
    <w:rsid w:val="009F4124"/>
    <w:rsid w:val="009F6A66"/>
    <w:rsid w:val="00A03B3B"/>
    <w:rsid w:val="00A03E42"/>
    <w:rsid w:val="00A124EC"/>
    <w:rsid w:val="00A13D9B"/>
    <w:rsid w:val="00A1466A"/>
    <w:rsid w:val="00A14DFD"/>
    <w:rsid w:val="00A20030"/>
    <w:rsid w:val="00A3007A"/>
    <w:rsid w:val="00A34F1C"/>
    <w:rsid w:val="00A368ED"/>
    <w:rsid w:val="00A415E7"/>
    <w:rsid w:val="00A472D0"/>
    <w:rsid w:val="00A52686"/>
    <w:rsid w:val="00A52E4C"/>
    <w:rsid w:val="00A53DA0"/>
    <w:rsid w:val="00A555CC"/>
    <w:rsid w:val="00A613D0"/>
    <w:rsid w:val="00A61573"/>
    <w:rsid w:val="00A65DB0"/>
    <w:rsid w:val="00A66B71"/>
    <w:rsid w:val="00A7548C"/>
    <w:rsid w:val="00A82EBC"/>
    <w:rsid w:val="00A830D4"/>
    <w:rsid w:val="00A83192"/>
    <w:rsid w:val="00A8428F"/>
    <w:rsid w:val="00A863D7"/>
    <w:rsid w:val="00A86BF4"/>
    <w:rsid w:val="00A91032"/>
    <w:rsid w:val="00A943D8"/>
    <w:rsid w:val="00A94E2F"/>
    <w:rsid w:val="00A9626C"/>
    <w:rsid w:val="00AA0863"/>
    <w:rsid w:val="00AA09B5"/>
    <w:rsid w:val="00AA21D6"/>
    <w:rsid w:val="00AA4559"/>
    <w:rsid w:val="00AA5183"/>
    <w:rsid w:val="00AA5C3D"/>
    <w:rsid w:val="00AA78AD"/>
    <w:rsid w:val="00AB0FE9"/>
    <w:rsid w:val="00AB10BE"/>
    <w:rsid w:val="00AB5AC1"/>
    <w:rsid w:val="00AB7B77"/>
    <w:rsid w:val="00AC4976"/>
    <w:rsid w:val="00AC75A8"/>
    <w:rsid w:val="00AD0F0F"/>
    <w:rsid w:val="00AD25AF"/>
    <w:rsid w:val="00AE1162"/>
    <w:rsid w:val="00AE4912"/>
    <w:rsid w:val="00AF157B"/>
    <w:rsid w:val="00AF2823"/>
    <w:rsid w:val="00B007EF"/>
    <w:rsid w:val="00B15624"/>
    <w:rsid w:val="00B17FA4"/>
    <w:rsid w:val="00B2014D"/>
    <w:rsid w:val="00B26E3B"/>
    <w:rsid w:val="00B275DA"/>
    <w:rsid w:val="00B33F10"/>
    <w:rsid w:val="00B3730D"/>
    <w:rsid w:val="00B44C61"/>
    <w:rsid w:val="00B4592E"/>
    <w:rsid w:val="00B510AD"/>
    <w:rsid w:val="00B51F57"/>
    <w:rsid w:val="00B53E8F"/>
    <w:rsid w:val="00B54C6C"/>
    <w:rsid w:val="00B60E6F"/>
    <w:rsid w:val="00B658B2"/>
    <w:rsid w:val="00B71287"/>
    <w:rsid w:val="00B74608"/>
    <w:rsid w:val="00B74EC7"/>
    <w:rsid w:val="00B75C27"/>
    <w:rsid w:val="00B826BA"/>
    <w:rsid w:val="00B841E3"/>
    <w:rsid w:val="00B8773F"/>
    <w:rsid w:val="00B91D1D"/>
    <w:rsid w:val="00BA374A"/>
    <w:rsid w:val="00BA4785"/>
    <w:rsid w:val="00BB37A3"/>
    <w:rsid w:val="00BB5356"/>
    <w:rsid w:val="00BB576F"/>
    <w:rsid w:val="00BC542E"/>
    <w:rsid w:val="00BD0082"/>
    <w:rsid w:val="00BD6A3D"/>
    <w:rsid w:val="00BE0068"/>
    <w:rsid w:val="00BE1AA9"/>
    <w:rsid w:val="00BE1CB6"/>
    <w:rsid w:val="00BE278A"/>
    <w:rsid w:val="00BE2FB6"/>
    <w:rsid w:val="00BE60B6"/>
    <w:rsid w:val="00BE7144"/>
    <w:rsid w:val="00BE7378"/>
    <w:rsid w:val="00BE7EF1"/>
    <w:rsid w:val="00BF3A75"/>
    <w:rsid w:val="00C00DB5"/>
    <w:rsid w:val="00C02CA2"/>
    <w:rsid w:val="00C039CD"/>
    <w:rsid w:val="00C10AAB"/>
    <w:rsid w:val="00C1633D"/>
    <w:rsid w:val="00C23772"/>
    <w:rsid w:val="00C25EB4"/>
    <w:rsid w:val="00C261FA"/>
    <w:rsid w:val="00C30939"/>
    <w:rsid w:val="00C31AEE"/>
    <w:rsid w:val="00C340F5"/>
    <w:rsid w:val="00C3421B"/>
    <w:rsid w:val="00C355A4"/>
    <w:rsid w:val="00C43136"/>
    <w:rsid w:val="00C548F8"/>
    <w:rsid w:val="00C57703"/>
    <w:rsid w:val="00C6169B"/>
    <w:rsid w:val="00C67828"/>
    <w:rsid w:val="00C722CA"/>
    <w:rsid w:val="00C81F14"/>
    <w:rsid w:val="00C83473"/>
    <w:rsid w:val="00C83B76"/>
    <w:rsid w:val="00C841F4"/>
    <w:rsid w:val="00C857CF"/>
    <w:rsid w:val="00C8765E"/>
    <w:rsid w:val="00C90700"/>
    <w:rsid w:val="00C913B6"/>
    <w:rsid w:val="00C9204E"/>
    <w:rsid w:val="00C933DB"/>
    <w:rsid w:val="00C95472"/>
    <w:rsid w:val="00CA18AB"/>
    <w:rsid w:val="00CA3FDC"/>
    <w:rsid w:val="00CA77C7"/>
    <w:rsid w:val="00CB00AE"/>
    <w:rsid w:val="00CB1683"/>
    <w:rsid w:val="00CB2583"/>
    <w:rsid w:val="00CB36D2"/>
    <w:rsid w:val="00CB6EEB"/>
    <w:rsid w:val="00CB715A"/>
    <w:rsid w:val="00CB79DF"/>
    <w:rsid w:val="00CC0454"/>
    <w:rsid w:val="00CC2074"/>
    <w:rsid w:val="00CC22DA"/>
    <w:rsid w:val="00CC2A73"/>
    <w:rsid w:val="00CC5E9F"/>
    <w:rsid w:val="00CD1AB1"/>
    <w:rsid w:val="00CE51FD"/>
    <w:rsid w:val="00CE7E95"/>
    <w:rsid w:val="00CF49E6"/>
    <w:rsid w:val="00CF66A6"/>
    <w:rsid w:val="00CF6C73"/>
    <w:rsid w:val="00CF71AB"/>
    <w:rsid w:val="00CF72B6"/>
    <w:rsid w:val="00CF76DC"/>
    <w:rsid w:val="00CF7F67"/>
    <w:rsid w:val="00D0074B"/>
    <w:rsid w:val="00D01E88"/>
    <w:rsid w:val="00D05C4E"/>
    <w:rsid w:val="00D05EC1"/>
    <w:rsid w:val="00D1021D"/>
    <w:rsid w:val="00D13DAA"/>
    <w:rsid w:val="00D1718B"/>
    <w:rsid w:val="00D20161"/>
    <w:rsid w:val="00D31FC5"/>
    <w:rsid w:val="00D321FE"/>
    <w:rsid w:val="00D37767"/>
    <w:rsid w:val="00D42DFD"/>
    <w:rsid w:val="00D55B2D"/>
    <w:rsid w:val="00D56D3B"/>
    <w:rsid w:val="00D61078"/>
    <w:rsid w:val="00D6194C"/>
    <w:rsid w:val="00D650C4"/>
    <w:rsid w:val="00D66DB1"/>
    <w:rsid w:val="00D67E94"/>
    <w:rsid w:val="00D72B29"/>
    <w:rsid w:val="00D8462A"/>
    <w:rsid w:val="00D8753F"/>
    <w:rsid w:val="00D90EF4"/>
    <w:rsid w:val="00D956A0"/>
    <w:rsid w:val="00D9661D"/>
    <w:rsid w:val="00DA0AEF"/>
    <w:rsid w:val="00DA116C"/>
    <w:rsid w:val="00DA1CDC"/>
    <w:rsid w:val="00DA244C"/>
    <w:rsid w:val="00DA31E7"/>
    <w:rsid w:val="00DA3C22"/>
    <w:rsid w:val="00DA6206"/>
    <w:rsid w:val="00DA6B6C"/>
    <w:rsid w:val="00DB1782"/>
    <w:rsid w:val="00DB2C58"/>
    <w:rsid w:val="00DB4100"/>
    <w:rsid w:val="00DB60C1"/>
    <w:rsid w:val="00DC342E"/>
    <w:rsid w:val="00DC549D"/>
    <w:rsid w:val="00DD1A86"/>
    <w:rsid w:val="00DD5430"/>
    <w:rsid w:val="00DD648E"/>
    <w:rsid w:val="00DD6957"/>
    <w:rsid w:val="00DE061B"/>
    <w:rsid w:val="00DE13FB"/>
    <w:rsid w:val="00DE18A0"/>
    <w:rsid w:val="00DE24F8"/>
    <w:rsid w:val="00DE320C"/>
    <w:rsid w:val="00DE6511"/>
    <w:rsid w:val="00DF1844"/>
    <w:rsid w:val="00DF30D4"/>
    <w:rsid w:val="00DF7AD3"/>
    <w:rsid w:val="00E00E70"/>
    <w:rsid w:val="00E0285F"/>
    <w:rsid w:val="00E06C83"/>
    <w:rsid w:val="00E10154"/>
    <w:rsid w:val="00E12637"/>
    <w:rsid w:val="00E13C6E"/>
    <w:rsid w:val="00E22810"/>
    <w:rsid w:val="00E2428A"/>
    <w:rsid w:val="00E32BE1"/>
    <w:rsid w:val="00E334A2"/>
    <w:rsid w:val="00E34C36"/>
    <w:rsid w:val="00E34ED2"/>
    <w:rsid w:val="00E35498"/>
    <w:rsid w:val="00E35731"/>
    <w:rsid w:val="00E3597A"/>
    <w:rsid w:val="00E41B3F"/>
    <w:rsid w:val="00E41BB9"/>
    <w:rsid w:val="00E4213F"/>
    <w:rsid w:val="00E43D31"/>
    <w:rsid w:val="00E470C5"/>
    <w:rsid w:val="00E50B11"/>
    <w:rsid w:val="00E53D40"/>
    <w:rsid w:val="00E5529D"/>
    <w:rsid w:val="00E6325A"/>
    <w:rsid w:val="00E6364E"/>
    <w:rsid w:val="00E64012"/>
    <w:rsid w:val="00E64B51"/>
    <w:rsid w:val="00E705A1"/>
    <w:rsid w:val="00E77028"/>
    <w:rsid w:val="00E80E72"/>
    <w:rsid w:val="00E824DB"/>
    <w:rsid w:val="00E82AC6"/>
    <w:rsid w:val="00E8327D"/>
    <w:rsid w:val="00E87655"/>
    <w:rsid w:val="00E92886"/>
    <w:rsid w:val="00E9318B"/>
    <w:rsid w:val="00E94CB0"/>
    <w:rsid w:val="00E96BF3"/>
    <w:rsid w:val="00EA5184"/>
    <w:rsid w:val="00EB0FF4"/>
    <w:rsid w:val="00EB262B"/>
    <w:rsid w:val="00EC099A"/>
    <w:rsid w:val="00EC2857"/>
    <w:rsid w:val="00EC4C82"/>
    <w:rsid w:val="00EC65CA"/>
    <w:rsid w:val="00EC75E0"/>
    <w:rsid w:val="00EC7A83"/>
    <w:rsid w:val="00ED19F0"/>
    <w:rsid w:val="00ED24E9"/>
    <w:rsid w:val="00ED4E54"/>
    <w:rsid w:val="00ED4F2D"/>
    <w:rsid w:val="00EE0C5D"/>
    <w:rsid w:val="00EE117E"/>
    <w:rsid w:val="00EF452D"/>
    <w:rsid w:val="00F00210"/>
    <w:rsid w:val="00F02F70"/>
    <w:rsid w:val="00F04D6C"/>
    <w:rsid w:val="00F14C96"/>
    <w:rsid w:val="00F1506E"/>
    <w:rsid w:val="00F16465"/>
    <w:rsid w:val="00F1744C"/>
    <w:rsid w:val="00F177DD"/>
    <w:rsid w:val="00F22B06"/>
    <w:rsid w:val="00F3571D"/>
    <w:rsid w:val="00F35C24"/>
    <w:rsid w:val="00F40625"/>
    <w:rsid w:val="00F40E8C"/>
    <w:rsid w:val="00F50A0F"/>
    <w:rsid w:val="00F52BED"/>
    <w:rsid w:val="00F53C00"/>
    <w:rsid w:val="00F663BF"/>
    <w:rsid w:val="00F6767D"/>
    <w:rsid w:val="00F72944"/>
    <w:rsid w:val="00F85E80"/>
    <w:rsid w:val="00F91504"/>
    <w:rsid w:val="00F92AE3"/>
    <w:rsid w:val="00F95B1C"/>
    <w:rsid w:val="00F95BEE"/>
    <w:rsid w:val="00F964B8"/>
    <w:rsid w:val="00F9796F"/>
    <w:rsid w:val="00F97C06"/>
    <w:rsid w:val="00FA25F7"/>
    <w:rsid w:val="00FA7453"/>
    <w:rsid w:val="00FB261D"/>
    <w:rsid w:val="00FB2E8B"/>
    <w:rsid w:val="00FB6075"/>
    <w:rsid w:val="00FB62B8"/>
    <w:rsid w:val="00FB656D"/>
    <w:rsid w:val="00FB7CFD"/>
    <w:rsid w:val="00FC2926"/>
    <w:rsid w:val="00FC341C"/>
    <w:rsid w:val="00FC72B0"/>
    <w:rsid w:val="00FD2B05"/>
    <w:rsid w:val="00FD6288"/>
    <w:rsid w:val="00FE358E"/>
    <w:rsid w:val="00FE4515"/>
    <w:rsid w:val="00FE5095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 fillcolor="silver">
      <v:fill color="silver"/>
      <v:stroke weight=".25pt"/>
      <o:colormru v:ext="edit" colors="#eaeaea,#ddd,#b2b2b2,silver,#eef9fe,#f1f1f2,#fef2f7"/>
    </o:shapedefaults>
    <o:shapelayout v:ext="edit">
      <o:idmap v:ext="edit" data="1"/>
    </o:shapelayout>
  </w:shapeDefaults>
  <w:decimalSymbol w:val="."/>
  <w:listSeparator w:val=","/>
  <w15:chartTrackingRefBased/>
  <w15:docId w15:val="{95688D32-8E70-43FA-8DA6-489BD082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rsid w:val="00243022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243022"/>
    <w:rPr>
      <w:rFonts w:ascii="Arial" w:hAnsi="Arial" w:cs="Arial"/>
      <w:i/>
      <w:iCs/>
      <w:sz w:val="18"/>
    </w:rPr>
  </w:style>
  <w:style w:type="character" w:customStyle="1" w:styleId="Heading3Char">
    <w:name w:val="Heading 3 Char"/>
    <w:link w:val="Heading3"/>
    <w:rsid w:val="00243022"/>
    <w:rPr>
      <w:rFonts w:ascii="Arial" w:hAnsi="Arial" w:cs="Arial"/>
      <w:b/>
      <w:sz w:val="16"/>
    </w:rPr>
  </w:style>
  <w:style w:type="character" w:customStyle="1" w:styleId="Heading6Char">
    <w:name w:val="Heading 6 Char"/>
    <w:link w:val="Heading6"/>
    <w:rsid w:val="00243022"/>
    <w:rPr>
      <w:b/>
      <w:sz w:val="18"/>
    </w:rPr>
  </w:style>
  <w:style w:type="character" w:customStyle="1" w:styleId="BodyTextChar">
    <w:name w:val="Body Text Char"/>
    <w:link w:val="BodyText"/>
    <w:rsid w:val="00243022"/>
    <w:rPr>
      <w:i/>
    </w:rPr>
  </w:style>
  <w:style w:type="character" w:customStyle="1" w:styleId="BodyText3Char">
    <w:name w:val="Body Text 3 Char"/>
    <w:link w:val="BodyText3"/>
    <w:rsid w:val="00BC542E"/>
    <w:rPr>
      <w:sz w:val="16"/>
      <w:szCs w:val="16"/>
    </w:rPr>
  </w:style>
  <w:style w:type="character" w:customStyle="1" w:styleId="Heading4Char">
    <w:name w:val="Heading 4 Char"/>
    <w:link w:val="Heading4"/>
    <w:rsid w:val="00696EA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 Emrich</dc:creator>
  <cp:keywords/>
  <cp:lastModifiedBy>Thomas</cp:lastModifiedBy>
  <cp:revision>8</cp:revision>
  <cp:lastPrinted>2018-01-22T00:47:00Z</cp:lastPrinted>
  <dcterms:created xsi:type="dcterms:W3CDTF">2021-06-15T20:20:00Z</dcterms:created>
  <dcterms:modified xsi:type="dcterms:W3CDTF">2021-07-11T02:16:00Z</dcterms:modified>
</cp:coreProperties>
</file>