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E8EB" w14:textId="2CB936B3" w:rsidR="003A12DF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MOTOR FAILURE</w:t>
      </w:r>
    </w:p>
    <w:p w14:paraId="6F9495AF" w14:textId="77777777" w:rsidR="00166F31" w:rsidRDefault="00166F31"/>
    <w:p w14:paraId="009CB5FF" w14:textId="6D1F9499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PAP-SMEAR</w:t>
      </w:r>
    </w:p>
    <w:p w14:paraId="41A76BC4" w14:textId="77777777" w:rsidR="00166F31" w:rsidRDefault="00166F31"/>
    <w:p w14:paraId="1977A39E" w14:textId="323F4E31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VERTEBRAL COLUMN</w:t>
      </w:r>
    </w:p>
    <w:p w14:paraId="3A8C4150" w14:textId="77777777" w:rsidR="00166F31" w:rsidRDefault="00166F31"/>
    <w:p w14:paraId="11CAC133" w14:textId="4EDE205C" w:rsidR="00166F31" w:rsidRPr="00166F31" w:rsidRDefault="00166F31" w:rsidP="00166F31">
      <w:pPr>
        <w:jc w:val="center"/>
        <w:rPr>
          <w:b/>
          <w:bCs/>
          <w:sz w:val="28"/>
          <w:szCs w:val="28"/>
        </w:rPr>
      </w:pPr>
      <w:r w:rsidRPr="00166F31">
        <w:rPr>
          <w:b/>
          <w:bCs/>
          <w:sz w:val="28"/>
          <w:szCs w:val="28"/>
        </w:rPr>
        <w:t>WALL-FOLLOWING</w:t>
      </w:r>
    </w:p>
    <w:p w14:paraId="0BF5BB50" w14:textId="77777777" w:rsidR="00166F31" w:rsidRDefault="00166F31"/>
    <w:sectPr w:rsidR="00166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F"/>
    <w:rsid w:val="00166F31"/>
    <w:rsid w:val="003A12DF"/>
    <w:rsid w:val="00C1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40B5D"/>
  <w15:chartTrackingRefBased/>
  <w15:docId w15:val="{E28B1871-A2B0-4110-9EB6-1382529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Coelho</dc:creator>
  <cp:keywords/>
  <dc:description/>
  <cp:lastModifiedBy>David Coelho</cp:lastModifiedBy>
  <cp:revision>2</cp:revision>
  <dcterms:created xsi:type="dcterms:W3CDTF">2024-02-27T22:05:00Z</dcterms:created>
  <dcterms:modified xsi:type="dcterms:W3CDTF">2024-02-27T22:30:00Z</dcterms:modified>
</cp:coreProperties>
</file>