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proposta-comercial--plataforma-educajá"/>
    <w:p>
      <w:pPr>
        <w:pStyle w:val="Heading1"/>
      </w:pPr>
      <w:r>
        <w:t xml:space="preserve">Proposta Comercial — Plataforma Educajá</w:t>
      </w:r>
    </w:p>
    <w:p>
      <w:pPr>
        <w:pStyle w:val="FirstParagraph"/>
      </w:pPr>
      <w:r>
        <w:rPr>
          <w:bCs/>
          <w:b/>
        </w:rPr>
        <w:t xml:space="preserve">Para:</w:t>
      </w:r>
      <w:r>
        <w:t xml:space="preserve"> </w:t>
      </w:r>
      <w:r>
        <w:t xml:space="preserve">{{NOME_ESCOLA}}</w:t>
      </w:r>
      <w:r>
        <w:t xml:space="preserve"> </w:t>
      </w:r>
      <w:r>
        <w:rPr>
          <w:bCs/>
          <w:b/>
        </w:rPr>
        <w:t xml:space="preserve">A/C:</w:t>
      </w:r>
      <w:r>
        <w:t xml:space="preserve"> </w:t>
      </w:r>
      <w:r>
        <w:t xml:space="preserve">{{NOME_RESPONSAVEL}} ({{CARGO_RESPONSAVEL}})</w:t>
      </w:r>
      <w:r>
        <w:t xml:space="preserve"> </w:t>
      </w:r>
      <w:r>
        <w:rPr>
          <w:bCs/>
          <w:b/>
        </w:rPr>
        <w:t xml:space="preserve">Localização:</w:t>
      </w:r>
      <w:r>
        <w:t xml:space="preserve"> </w:t>
      </w:r>
      <w:r>
        <w:t xml:space="preserve">{{LOCALIDADE_ESCOLA}}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{{DATA}}</w:t>
      </w:r>
      <w:r>
        <w:t xml:space="preserve"> </w:t>
      </w:r>
      <w:r>
        <w:rPr>
          <w:bCs/>
          <w:b/>
        </w:rPr>
        <w:t xml:space="preserve">Validade da proposta:</w:t>
      </w:r>
      <w:r>
        <w:t xml:space="preserve"> </w:t>
      </w:r>
      <w:r>
        <w:t xml:space="preserve">30 dias a contar da data de emissão</w:t>
      </w:r>
      <w:r>
        <w:t xml:space="preserve"> </w:t>
      </w:r>
      <w:r>
        <w:rPr>
          <w:bCs/>
          <w:b/>
        </w:rPr>
        <w:t xml:space="preserve">Nº de referência:</w:t>
      </w:r>
      <w:r>
        <w:t xml:space="preserve"> </w:t>
      </w:r>
      <w:r>
        <w:t xml:space="preserve">{{NUMERO_PROPOSTA}}</w:t>
      </w:r>
    </w:p>
    <w:p>
      <w:r>
        <w:pict>
          <v:rect style="width:0;height:1.5pt" o:hralign="center" o:hrstd="t" o:hr="t"/>
        </w:pict>
      </w:r>
    </w:p>
    <w:bookmarkStart w:id="22" w:name="Xad27df579f86378bce0ca4a061e5708a539372d"/>
    <w:p>
      <w:pPr>
        <w:pStyle w:val="Heading2"/>
      </w:pPr>
      <w:r>
        <w:t xml:space="preserve">1. Quem somos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Educajá</w:t>
      </w:r>
      <w:r>
        <w:t xml:space="preserve"> </w:t>
      </w:r>
      <w:r>
        <w:t xml:space="preserve">é uma plataforma angolana de gestão escolar SaaS (</w:t>
      </w:r>
      <w:r>
        <w:rPr>
          <w:iCs/>
          <w:i/>
        </w:rPr>
        <w:t xml:space="preserve">Software as a Service</w:t>
      </w:r>
      <w:r>
        <w:t xml:space="preserve">) que centraliza, num único sistema acessível pela web e por aplicação móvel, toda a operação académica, administrativa e financeira de uma instituição de ensino.</w:t>
      </w:r>
    </w:p>
    <w:p>
      <w:pPr>
        <w:pStyle w:val="BodyText"/>
      </w:pPr>
      <w:r>
        <w:t xml:space="preserve">Desenvolvida especificamente para a realidade angolana, está em conformidade com a legislação fiscal vigente, integra-se com os principais meios de pagamento locais (Multicaixa Express, referências bancárias) e suporta processos próprios do sistema de ensino nacional.</w:t>
      </w:r>
    </w:p>
    <w:p>
      <w:pPr>
        <w:pStyle w:val="BlockText"/>
      </w:pPr>
      <w:r>
        <w:rPr>
          <w:bCs/>
          <w:b/>
        </w:rPr>
        <w:t xml:space="preserve">Site:</w:t>
      </w:r>
      <w:r>
        <w:t xml:space="preserve"> </w:t>
      </w:r>
      <w:hyperlink r:id="rId20">
        <w:r>
          <w:rPr>
            <w:rStyle w:val="Hyperlink"/>
          </w:rPr>
          <w:t xml:space="preserve">educaja.ao</w:t>
        </w:r>
      </w:hyperlink>
      <w:r>
        <w:t xml:space="preserve"> </w:t>
      </w:r>
      <w:r>
        <w:rPr>
          <w:bCs/>
          <w:b/>
        </w:rPr>
        <w:t xml:space="preserve">Contacto:</w:t>
      </w:r>
      <w:r>
        <w:t xml:space="preserve"> </w:t>
      </w:r>
      <w:hyperlink r:id="rId21">
        <w:r>
          <w:rPr>
            <w:rStyle w:val="Hyperlink"/>
          </w:rPr>
          <w:t xml:space="preserve">contact@educaja.ao</w:t>
        </w:r>
      </w:hyperlink>
      <w:r>
        <w:t xml:space="preserve"> </w:t>
      </w:r>
      <w:r>
        <w:rPr>
          <w:bCs/>
          <w:b/>
        </w:rPr>
        <w:t xml:space="preserve">Localização:</w:t>
      </w:r>
      <w:r>
        <w:t xml:space="preserve"> </w:t>
      </w:r>
      <w:r>
        <w:t xml:space="preserve">Benguela, Angola</w:t>
      </w:r>
    </w:p>
    <w:p>
      <w:r>
        <w:pict>
          <v:rect style="width:0;height:1.5pt" o:hralign="center" o:hrstd="t" o:hr="t"/>
        </w:pict>
      </w:r>
    </w:p>
    <w:bookmarkEnd w:id="22"/>
    <w:bookmarkStart w:id="23" w:name="X700851894b4f319eaa3c0d52266c02e78ef3ddd"/>
    <w:p>
      <w:pPr>
        <w:pStyle w:val="Heading2"/>
      </w:pPr>
      <w:r>
        <w:t xml:space="preserve">2. Porquê a Educajá</w:t>
      </w:r>
    </w:p>
    <w:p>
      <w:pPr>
        <w:pStyle w:val="FirstParagraph"/>
      </w:pPr>
      <w:r>
        <w:t xml:space="preserve">Substitui ficheiros Excel, cadernos manuais e sistemas dispersos por uma</w:t>
      </w:r>
      <w:r>
        <w:t xml:space="preserve"> </w:t>
      </w:r>
      <w:r>
        <w:rPr>
          <w:bCs/>
          <w:b/>
        </w:rPr>
        <w:t xml:space="preserve">única plataforma integrada</w:t>
      </w:r>
      <w:r>
        <w:t xml:space="preserve">, segura e acessível 24/7. Permite à direcção da escola: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Tomar decisões com dados em tempo real</w:t>
      </w:r>
      <w:r>
        <w:t xml:space="preserve"> </w:t>
      </w:r>
      <w:r>
        <w:t xml:space="preserve">— dashboards de matrículas, propinas em atraso, presenças, desempenho académico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Profissionalizar a tesouraria</w:t>
      </w:r>
      <w:r>
        <w:t xml:space="preserve"> </w:t>
      </w:r>
      <w:r>
        <w:t xml:space="preserve">— emissão automática de recibos certificados pela AGT, controlo de propinas e emolumentos, conciliação de pagamentos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Reduzir a carga administrativa</w:t>
      </w:r>
      <w:r>
        <w:t xml:space="preserve"> </w:t>
      </w:r>
      <w:r>
        <w:t xml:space="preserve">— fim do trabalho duplicado entre secretaria, tesouraria e direcção pedagógica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Reforçar a relação com encarregados</w:t>
      </w:r>
      <w:r>
        <w:t xml:space="preserve"> </w:t>
      </w:r>
      <w:r>
        <w:t xml:space="preserve">— portal e app móvel para consulta de notas, faltas, comunicados e propinas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Cumprir obrigações fiscais</w:t>
      </w:r>
      <w:r>
        <w:t xml:space="preserve"> </w:t>
      </w:r>
      <w:r>
        <w:t xml:space="preserve">— facturas-recibo assinadas digitalmente, exportação SAFT-AO sempre disponível</w:t>
      </w:r>
    </w:p>
    <w:p>
      <w:r>
        <w:pict>
          <v:rect style="width:0;height:1.5pt" o:hralign="center" o:hrstd="t" o:hr="t"/>
        </w:pict>
      </w:r>
    </w:p>
    <w:bookmarkEnd w:id="23"/>
    <w:bookmarkStart w:id="34" w:name="Xb727dc074c7ac156d217750537774ddfff87d7b"/>
    <w:p>
      <w:pPr>
        <w:pStyle w:val="Heading2"/>
      </w:pPr>
      <w:r>
        <w:t xml:space="preserve">3. Funcionalidades principais</w:t>
      </w:r>
    </w:p>
    <w:bookmarkStart w:id="24" w:name="Xf38e05c93a9da75c0164bcf3166435479fe7a8f"/>
    <w:p>
      <w:pPr>
        <w:pStyle w:val="Heading3"/>
      </w:pPr>
      <w:r>
        <w:t xml:space="preserve">3.1 Gestão Académica</w:t>
      </w:r>
    </w:p>
    <w:p>
      <w:pPr>
        <w:numPr>
          <w:ilvl w:val="0"/>
          <w:numId w:val="1002"/>
        </w:numPr>
        <w:pStyle w:val="Compact"/>
      </w:pPr>
      <w:r>
        <w:t xml:space="preserve">Cadastro de alunos com fotografia, dados pessoais, encarregados, endereço, NIF e histórico</w:t>
      </w:r>
    </w:p>
    <w:p>
      <w:pPr>
        <w:numPr>
          <w:ilvl w:val="0"/>
          <w:numId w:val="1002"/>
        </w:numPr>
        <w:pStyle w:val="Compact"/>
      </w:pPr>
      <w:r>
        <w:t xml:space="preserve">Estruturação por anos lectivos, classes, turmas, turnos e disciplinas</w:t>
      </w:r>
    </w:p>
    <w:p>
      <w:pPr>
        <w:numPr>
          <w:ilvl w:val="0"/>
          <w:numId w:val="1002"/>
        </w:numPr>
        <w:pStyle w:val="Compact"/>
      </w:pPr>
      <w:r>
        <w:t xml:space="preserve">Cadastro de professores com qualificações, disciplinas leccionadas e horário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Lançamento de notas</w:t>
      </w:r>
      <w:r>
        <w:t xml:space="preserve"> </w:t>
      </w:r>
      <w:r>
        <w:t xml:space="preserve">por trimestre/semestre com cálculo automático de médias e classificações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Boletins escolares</w:t>
      </w:r>
      <w:r>
        <w:t xml:space="preserve"> </w:t>
      </w:r>
      <w:r>
        <w:t xml:space="preserve">em PDF, com layout configurável e assinatura digital da direcção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Controlo de presenças</w:t>
      </w:r>
      <w:r>
        <w:t xml:space="preserve"> </w:t>
      </w:r>
      <w:r>
        <w:t xml:space="preserve">por aula, turma ou aluno — com gráficos de assiduidade</w:t>
      </w:r>
    </w:p>
    <w:p>
      <w:pPr>
        <w:numPr>
          <w:ilvl w:val="0"/>
          <w:numId w:val="1002"/>
        </w:numPr>
        <w:pStyle w:val="Compact"/>
      </w:pPr>
      <w:r>
        <w:t xml:space="preserve">Histórico académico completo e exportável</w:t>
      </w:r>
    </w:p>
    <w:bookmarkEnd w:id="24"/>
    <w:bookmarkStart w:id="25" w:name="Xeb0b92d16ec177b061ed6c9c94558e59ed57f61"/>
    <w:p>
      <w:pPr>
        <w:pStyle w:val="Heading3"/>
      </w:pPr>
      <w:r>
        <w:t xml:space="preserve">3.2 Gestão Financeira (Tesouraria)</w:t>
      </w:r>
    </w:p>
    <w:p>
      <w:pPr>
        <w:numPr>
          <w:ilvl w:val="0"/>
          <w:numId w:val="1003"/>
        </w:numPr>
        <w:pStyle w:val="Compact"/>
      </w:pPr>
      <w:r>
        <w:t xml:space="preserve">Cadastro de</w:t>
      </w:r>
      <w:r>
        <w:t xml:space="preserve"> </w:t>
      </w:r>
      <w:r>
        <w:rPr>
          <w:bCs/>
          <w:b/>
        </w:rPr>
        <w:t xml:space="preserve">emolumentos e taxas</w:t>
      </w:r>
      <w:r>
        <w:t xml:space="preserve"> </w:t>
      </w:r>
      <w:r>
        <w:t xml:space="preserve">(matrícula, propinas, transporte, refeitório, etc.) com preçário por classe e período</w:t>
      </w:r>
    </w:p>
    <w:p>
      <w:pPr>
        <w:numPr>
          <w:ilvl w:val="0"/>
          <w:numId w:val="1003"/>
        </w:numPr>
        <w:pStyle w:val="Compact"/>
      </w:pPr>
      <w:r>
        <w:t xml:space="preserve">Emissão automática de propinas mensais por aluno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Caixa diário</w:t>
      </w:r>
      <w:r>
        <w:t xml:space="preserve"> </w:t>
      </w:r>
      <w:r>
        <w:t xml:space="preserve">com abertura/fecho, sangrias, depósitos e relatório de movimentos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 integrado</w:t>
      </w:r>
      <w:r>
        <w:t xml:space="preserve"> </w:t>
      </w:r>
      <w:r>
        <w:t xml:space="preserve">para cobrança ao balcão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Carteira do aluno</w:t>
      </w:r>
      <w:r>
        <w:t xml:space="preserve"> </w:t>
      </w:r>
      <w:r>
        <w:t xml:space="preserve">— histórico financeiro completo, dívidas, abates, descontos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Bolsas e isenções</w:t>
      </w:r>
      <w:r>
        <w:t xml:space="preserve"> </w:t>
      </w:r>
      <w:r>
        <w:t xml:space="preserve">— geridas por aluno com regras configuráveis (% ou valor fixo)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Pagamentos online</w:t>
      </w:r>
      <w:r>
        <w:t xml:space="preserve"> </w:t>
      </w:r>
      <w:r>
        <w:t xml:space="preserve">via referência Multicaixa (integração com gateways locais)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Recibos certificados pela AGT</w:t>
      </w:r>
      <w:r>
        <w:t xml:space="preserve"> </w:t>
      </w:r>
      <w:r>
        <w:t xml:space="preserve">com assinatura digital RSA (ver secção 6)</w:t>
      </w:r>
    </w:p>
    <w:p>
      <w:pPr>
        <w:numPr>
          <w:ilvl w:val="0"/>
          <w:numId w:val="1003"/>
        </w:numPr>
        <w:pStyle w:val="Compact"/>
      </w:pPr>
      <w:r>
        <w:t xml:space="preserve">Relatórios financeiros: diário, mensal, anual; por aluno, classe ou emolumento</w:t>
      </w:r>
    </w:p>
    <w:bookmarkEnd w:id="25"/>
    <w:bookmarkStart w:id="26" w:name="X7693fd0febdb781c4a7f1ba5a485a2d418654cf"/>
    <w:p>
      <w:pPr>
        <w:pStyle w:val="Heading3"/>
      </w:pPr>
      <w:r>
        <w:t xml:space="preserve">3.3 Recursos Humanos</w:t>
      </w:r>
    </w:p>
    <w:p>
      <w:pPr>
        <w:numPr>
          <w:ilvl w:val="0"/>
          <w:numId w:val="1004"/>
        </w:numPr>
        <w:pStyle w:val="Compact"/>
      </w:pPr>
      <w:r>
        <w:t xml:space="preserve">Cadastro de funcionários (docentes e não-docentes), categoria profissional, contratos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Folha salarial mensal</w:t>
      </w:r>
      <w:r>
        <w:t xml:space="preserve"> </w:t>
      </w:r>
      <w:r>
        <w:t xml:space="preserve">com subsídios, descontos (IRT, INSS), e gerador de recibos de vencimento</w:t>
      </w:r>
    </w:p>
    <w:p>
      <w:pPr>
        <w:numPr>
          <w:ilvl w:val="0"/>
          <w:numId w:val="1004"/>
        </w:numPr>
        <w:pStyle w:val="Compact"/>
      </w:pPr>
      <w:r>
        <w:t xml:space="preserve">Histórico de processamentos e contracheques em PDF</w:t>
      </w:r>
    </w:p>
    <w:bookmarkEnd w:id="26"/>
    <w:bookmarkStart w:id="27" w:name="Xad9695a561e1b8edd45a0ed875b7a5a17fadf0d"/>
    <w:p>
      <w:pPr>
        <w:pStyle w:val="Heading3"/>
      </w:pPr>
      <w:r>
        <w:t xml:space="preserve">3.4 Portal e App do Encarregado de Educação</w:t>
      </w:r>
    </w:p>
    <w:p>
      <w:pPr>
        <w:numPr>
          <w:ilvl w:val="0"/>
          <w:numId w:val="1005"/>
        </w:numPr>
        <w:pStyle w:val="Compact"/>
      </w:pPr>
      <w:r>
        <w:t xml:space="preserve">Acesso individual (com login próprio) para encarregados consultarem: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Notas</w:t>
      </w:r>
      <w:r>
        <w:t xml:space="preserve"> </w:t>
      </w:r>
      <w:r>
        <w:t xml:space="preserve">e boletins do(s) seu(s) educandos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Faltas e presenças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Propinas pagas e em atraso</w:t>
      </w:r>
      <w:r>
        <w:t xml:space="preserve">, com botão de pagamento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Comunicados oficiais</w:t>
      </w:r>
      <w:r>
        <w:t xml:space="preserve"> </w:t>
      </w:r>
      <w:r>
        <w:t xml:space="preserve">da escola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Eventos</w:t>
      </w:r>
      <w:r>
        <w:t xml:space="preserve"> </w:t>
      </w:r>
      <w:r>
        <w:t xml:space="preserve">e calendário</w:t>
      </w:r>
    </w:p>
    <w:p>
      <w:pPr>
        <w:numPr>
          <w:ilvl w:val="0"/>
          <w:numId w:val="1005"/>
        </w:numPr>
        <w:pStyle w:val="Compact"/>
      </w:pPr>
      <w:r>
        <w:t xml:space="preserve">Notificações automáticas por email e SMS (lembretes de pagamento, atrasos, eventos)</w:t>
      </w:r>
    </w:p>
    <w:p>
      <w:pPr>
        <w:numPr>
          <w:ilvl w:val="0"/>
          <w:numId w:val="1005"/>
        </w:numPr>
        <w:pStyle w:val="Compact"/>
      </w:pPr>
      <w:r>
        <w:t xml:space="preserve">App móvel Android disponível para download</w:t>
      </w:r>
    </w:p>
    <w:bookmarkEnd w:id="27"/>
    <w:bookmarkStart w:id="28" w:name="Xf9971012499f7f0c73df8cf86936f84c228bd3c"/>
    <w:p>
      <w:pPr>
        <w:pStyle w:val="Heading3"/>
      </w:pPr>
      <w:r>
        <w:t xml:space="preserve">3.5 Comunicação</w:t>
      </w:r>
    </w:p>
    <w:p>
      <w:pPr>
        <w:numPr>
          <w:ilvl w:val="0"/>
          <w:numId w:val="1007"/>
        </w:numPr>
        <w:pStyle w:val="Compact"/>
      </w:pPr>
      <w:r>
        <w:t xml:space="preserve">Comunicados internos para professores, alunos ou encarregados</w:t>
      </w:r>
    </w:p>
    <w:p>
      <w:pPr>
        <w:numPr>
          <w:ilvl w:val="0"/>
          <w:numId w:val="1007"/>
        </w:numPr>
        <w:pStyle w:val="Compact"/>
      </w:pPr>
      <w:r>
        <w:t xml:space="preserve">Envio automatizado de</w:t>
      </w:r>
      <w:r>
        <w:t xml:space="preserve"> </w:t>
      </w:r>
      <w:r>
        <w:rPr>
          <w:bCs/>
          <w:b/>
        </w:rPr>
        <w:t xml:space="preserve">lembretes de pagamento</w:t>
      </w:r>
      <w:r>
        <w:t xml:space="preserve"> </w:t>
      </w:r>
      <w:r>
        <w:t xml:space="preserve">por email/SMS</w:t>
      </w:r>
    </w:p>
    <w:p>
      <w:pPr>
        <w:numPr>
          <w:ilvl w:val="0"/>
          <w:numId w:val="1007"/>
        </w:numPr>
        <w:pStyle w:val="Compact"/>
      </w:pPr>
      <w:r>
        <w:t xml:space="preserve">WhatsApp (integração opcional com gateway próprio)</w:t>
      </w:r>
    </w:p>
    <w:p>
      <w:pPr>
        <w:numPr>
          <w:ilvl w:val="0"/>
          <w:numId w:val="1007"/>
        </w:numPr>
        <w:pStyle w:val="Compact"/>
      </w:pPr>
      <w:r>
        <w:t xml:space="preserve">Chat de suporte com a equipa Educajá dentro da plataforma</w:t>
      </w:r>
    </w:p>
    <w:bookmarkEnd w:id="28"/>
    <w:bookmarkStart w:id="29" w:name="Xb79f6f84381bcd97a34b5294704ed2ff0bdb073"/>
    <w:p>
      <w:pPr>
        <w:pStyle w:val="Heading3"/>
      </w:pPr>
      <w:r>
        <w:t xml:space="preserve">3.6 Aulas Remotas e Materiais</w:t>
      </w:r>
    </w:p>
    <w:p>
      <w:pPr>
        <w:numPr>
          <w:ilvl w:val="0"/>
          <w:numId w:val="1008"/>
        </w:numPr>
        <w:pStyle w:val="Compact"/>
      </w:pPr>
      <w:r>
        <w:t xml:space="preserve">Carregamento de materiais por disciplina (PDF, vídeo, links)</w:t>
      </w:r>
    </w:p>
    <w:p>
      <w:pPr>
        <w:numPr>
          <w:ilvl w:val="0"/>
          <w:numId w:val="1008"/>
        </w:numPr>
        <w:pStyle w:val="Compact"/>
      </w:pPr>
      <w:r>
        <w:t xml:space="preserve">Marcação de aulas remotas</w:t>
      </w:r>
    </w:p>
    <w:p>
      <w:pPr>
        <w:numPr>
          <w:ilvl w:val="0"/>
          <w:numId w:val="1008"/>
        </w:numPr>
        <w:pStyle w:val="Compact"/>
      </w:pPr>
      <w:r>
        <w:t xml:space="preserve">Acesso por alunos e encarregados via portal</w:t>
      </w:r>
    </w:p>
    <w:bookmarkEnd w:id="29"/>
    <w:bookmarkStart w:id="30" w:name="X656d8357360dbe0a2dcc5555b5cfb16685b97a2"/>
    <w:p>
      <w:pPr>
        <w:pStyle w:val="Heading3"/>
      </w:pPr>
      <w:r>
        <w:t xml:space="preserve">3.7 Provas e Avaliações com QR-code</w:t>
      </w:r>
    </w:p>
    <w:p>
      <w:pPr>
        <w:numPr>
          <w:ilvl w:val="0"/>
          <w:numId w:val="1009"/>
        </w:numPr>
        <w:pStyle w:val="Compact"/>
      </w:pPr>
      <w:r>
        <w:t xml:space="preserve">Geração de folhas de prova com QR único por aluno</w:t>
      </w:r>
    </w:p>
    <w:p>
      <w:pPr>
        <w:numPr>
          <w:ilvl w:val="0"/>
          <w:numId w:val="1009"/>
        </w:numPr>
        <w:pStyle w:val="Compact"/>
      </w:pPr>
      <w:r>
        <w:t xml:space="preserve">Verificação de autenticidade do documento pela leitura do código</w:t>
      </w:r>
    </w:p>
    <w:bookmarkEnd w:id="30"/>
    <w:bookmarkStart w:id="31" w:name="X7e08c94daaa59f57f86d0b8ca47178d8582ee9d"/>
    <w:p>
      <w:pPr>
        <w:pStyle w:val="Heading3"/>
      </w:pPr>
      <w:r>
        <w:t xml:space="preserve">3.8 Relatórios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Relatório diário</w:t>
      </w:r>
      <w:r>
        <w:t xml:space="preserve"> </w:t>
      </w:r>
      <w:r>
        <w:t xml:space="preserve">de tesouraria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Relatório financeiro</w:t>
      </w:r>
      <w:r>
        <w:t xml:space="preserve"> </w:t>
      </w:r>
      <w:r>
        <w:t xml:space="preserve">mensal/anual por emolumento, classe, turma</w:t>
      </w:r>
    </w:p>
    <w:p>
      <w:pPr>
        <w:numPr>
          <w:ilvl w:val="0"/>
          <w:numId w:val="1010"/>
        </w:numPr>
        <w:pStyle w:val="Compact"/>
      </w:pPr>
      <w:r>
        <w:t xml:space="preserve">Relatório académico (médias, aprovados/reprovados, top alunos)</w:t>
      </w:r>
    </w:p>
    <w:p>
      <w:pPr>
        <w:numPr>
          <w:ilvl w:val="0"/>
          <w:numId w:val="1010"/>
        </w:numPr>
        <w:pStyle w:val="Compact"/>
      </w:pPr>
      <w:r>
        <w:t xml:space="preserve">Relatório de assiduidade</w:t>
      </w:r>
    </w:p>
    <w:p>
      <w:pPr>
        <w:numPr>
          <w:ilvl w:val="0"/>
          <w:numId w:val="1010"/>
        </w:numPr>
        <w:pStyle w:val="Compact"/>
      </w:pPr>
      <w:r>
        <w:t xml:space="preserve">Todos exportáveis em PDF</w:t>
      </w:r>
    </w:p>
    <w:bookmarkEnd w:id="31"/>
    <w:bookmarkStart w:id="32" w:name="X89f015f5a9ee9a8c6ceea74646b9d1681514326"/>
    <w:p>
      <w:pPr>
        <w:pStyle w:val="Heading3"/>
      </w:pPr>
      <w:r>
        <w:t xml:space="preserve">3.9 Multi-utilizador com permissões granulares</w:t>
      </w:r>
    </w:p>
    <w:p>
      <w:pPr>
        <w:numPr>
          <w:ilvl w:val="0"/>
          <w:numId w:val="1011"/>
        </w:numPr>
        <w:pStyle w:val="Compact"/>
      </w:pPr>
      <w:r>
        <w:t xml:space="preserve">Perfis: Administrador, Tesouraria, Secretaria, Director Pedagógico, Professor, Encarregado, Aluno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Gestão de permissões por função</w:t>
      </w:r>
      <w:r>
        <w:t xml:space="preserve"> </w:t>
      </w:r>
      <w:r>
        <w:t xml:space="preserve">(ex: tesouraria não vê notas; secretaria não emite recibos)</w:t>
      </w:r>
    </w:p>
    <w:bookmarkEnd w:id="32"/>
    <w:bookmarkStart w:id="33" w:name="X1470758739add5c16f9b5efebf1cfd8d1910f4b"/>
    <w:p>
      <w:pPr>
        <w:pStyle w:val="Heading3"/>
      </w:pPr>
      <w:r>
        <w:t xml:space="preserve">3.10 Segurança e dados</w:t>
      </w:r>
    </w:p>
    <w:p>
      <w:pPr>
        <w:numPr>
          <w:ilvl w:val="0"/>
          <w:numId w:val="1012"/>
        </w:numPr>
        <w:pStyle w:val="Compact"/>
      </w:pPr>
      <w:r>
        <w:t xml:space="preserve">Cada escola tem</w:t>
      </w:r>
      <w:r>
        <w:t xml:space="preserve"> </w:t>
      </w:r>
      <w:r>
        <w:rPr>
          <w:bCs/>
          <w:b/>
        </w:rPr>
        <w:t xml:space="preserve">base de dados isolada</w:t>
      </w:r>
      <w:r>
        <w:t xml:space="preserve"> </w:t>
      </w:r>
      <w:r>
        <w:t xml:space="preserve">(modelo</w:t>
      </w:r>
      <w:r>
        <w:t xml:space="preserve"> </w:t>
      </w:r>
      <w:r>
        <w:rPr>
          <w:iCs/>
          <w:i/>
        </w:rPr>
        <w:t xml:space="preserve">database-per-tenant</w:t>
      </w:r>
      <w:r>
        <w:t xml:space="preserve">) — os dados de uma escola nunca são acessíveis por outra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Cópias de segurança diárias</w:t>
      </w:r>
      <w:r>
        <w:t xml:space="preserve"> </w:t>
      </w:r>
      <w:r>
        <w:t xml:space="preserve">automáticas</w:t>
      </w:r>
    </w:p>
    <w:p>
      <w:pPr>
        <w:numPr>
          <w:ilvl w:val="0"/>
          <w:numId w:val="1012"/>
        </w:numPr>
        <w:pStyle w:val="Compact"/>
      </w:pPr>
      <w:r>
        <w:t xml:space="preserve">Comunicação cifrada (HTTPS/TLS)</w:t>
      </w:r>
    </w:p>
    <w:p>
      <w:pPr>
        <w:numPr>
          <w:ilvl w:val="0"/>
          <w:numId w:val="1012"/>
        </w:numPr>
        <w:pStyle w:val="Compact"/>
      </w:pPr>
      <w:r>
        <w:t xml:space="preserve">Conformidade com a Lei n.º 22/11 (Protecção de Dados Pessoais)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c875b522b028e25d5880afd3d7ddccd2f3f5c45"/>
    <w:p>
      <w:pPr>
        <w:pStyle w:val="Heading2"/>
      </w:pPr>
      <w:r>
        <w:t xml:space="preserve">4. Planos e Preços</w:t>
      </w:r>
    </w:p>
    <w:p>
      <w:pPr>
        <w:pStyle w:val="FirstParagraph"/>
      </w:pPr>
      <w:r>
        <w:t xml:space="preserve">Os preços abaixo são os actualmente em vigor. Todos os valores em Kwanzas (AOA) e</w:t>
      </w:r>
      <w:r>
        <w:t xml:space="preserve"> </w:t>
      </w:r>
      <w:r>
        <w:rPr>
          <w:bCs/>
          <w:b/>
        </w:rPr>
        <w:t xml:space="preserve">incluem IVA</w:t>
      </w:r>
      <w:r>
        <w:t xml:space="preserve"> </w:t>
      </w:r>
      <w:r>
        <w:t xml:space="preserve">à taxa legal de 14%.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Mensal (AOA)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 (AOA)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Poupança 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Alunos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Administradores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Básico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Gratuito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Gratuito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até 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18.000 (10%)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até 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42.000 (10%)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ilimitado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ilimitado</w:t>
            </w:r>
          </w:p>
        </w:tc>
      </w:tr>
    </w:tbl>
    <w:bookmarkStart w:id="35" w:name="Xc21df6cca49eddfe2b51025bddea347a68724f9"/>
    <w:p>
      <w:pPr>
        <w:pStyle w:val="Heading3"/>
      </w:pPr>
      <w:r>
        <w:t xml:space="preserve">4.1 O que cada plano inclui</w:t>
      </w:r>
    </w:p>
    <w:p>
      <w:pPr>
        <w:pStyle w:val="FirstParagraph"/>
      </w:pPr>
      <w:r>
        <w:rPr>
          <w:bCs/>
          <w:b/>
        </w:rPr>
        <w:t xml:space="preserve">Básico — Gratuito</w:t>
      </w:r>
      <w:r>
        <w:t xml:space="preserve"> </w:t>
      </w:r>
      <w:r>
        <w:t xml:space="preserve">(ideal para escolas a iniciar)</w:t>
      </w:r>
    </w:p>
    <w:p>
      <w:pPr>
        <w:numPr>
          <w:ilvl w:val="0"/>
          <w:numId w:val="1013"/>
        </w:numPr>
        <w:pStyle w:val="Compact"/>
      </w:pPr>
      <w:r>
        <w:t xml:space="preserve">Gestão de alunos, turmas e disciplinas</w:t>
      </w:r>
    </w:p>
    <w:p>
      <w:pPr>
        <w:numPr>
          <w:ilvl w:val="0"/>
          <w:numId w:val="1013"/>
        </w:numPr>
        <w:pStyle w:val="Compact"/>
      </w:pPr>
      <w:r>
        <w:t xml:space="preserve">Lançamento de notas e geração de boletins</w:t>
      </w:r>
    </w:p>
    <w:p>
      <w:pPr>
        <w:numPr>
          <w:ilvl w:val="0"/>
          <w:numId w:val="1013"/>
        </w:numPr>
        <w:pStyle w:val="Compact"/>
      </w:pPr>
      <w:r>
        <w:t xml:space="preserve">Controlo de presenças</w:t>
      </w:r>
    </w:p>
    <w:p>
      <w:pPr>
        <w:numPr>
          <w:ilvl w:val="0"/>
          <w:numId w:val="1013"/>
        </w:numPr>
        <w:pStyle w:val="Compact"/>
      </w:pPr>
      <w:r>
        <w:t xml:space="preserve">1 administrador</w:t>
      </w:r>
    </w:p>
    <w:p>
      <w:pPr>
        <w:pStyle w:val="FirstParagraph"/>
      </w:pPr>
      <w:r>
        <w:rPr>
          <w:bCs/>
          <w:b/>
        </w:rPr>
        <w:t xml:space="preserve">Standard — 15.000 Kz/mês</w:t>
      </w:r>
      <w:r>
        <w:t xml:space="preserve"> </w:t>
      </w:r>
      <w:r>
        <w:t xml:space="preserve">(escolas em crescimento —</w:t>
      </w:r>
      <w:r>
        <w:t xml:space="preserve"> </w:t>
      </w:r>
      <w:r>
        <w:rPr>
          <w:iCs/>
          <w:i/>
        </w:rPr>
        <w:t xml:space="preserve">plano mais escolhido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t xml:space="preserve">Tudo do plano Básico</w:t>
      </w:r>
    </w:p>
    <w:p>
      <w:pPr>
        <w:numPr>
          <w:ilvl w:val="0"/>
          <w:numId w:val="1014"/>
        </w:numPr>
        <w:pStyle w:val="Compact"/>
      </w:pPr>
      <w:r>
        <w:t xml:space="preserve">Aulas remotas e materiais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Tesouraria</w:t>
      </w:r>
      <w:r>
        <w:t xml:space="preserve"> </w:t>
      </w:r>
      <w:r>
        <w:t xml:space="preserve">(propinas, emolumentos, recibos certificados)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Bolsas e isenções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Lembretes automáticos</w:t>
      </w:r>
      <w:r>
        <w:t xml:space="preserve"> </w:t>
      </w:r>
      <w:r>
        <w:t xml:space="preserve">por email e SMS</w:t>
      </w:r>
    </w:p>
    <w:p>
      <w:pPr>
        <w:numPr>
          <w:ilvl w:val="0"/>
          <w:numId w:val="1014"/>
        </w:numPr>
        <w:pStyle w:val="Compact"/>
      </w:pPr>
      <w:r>
        <w:t xml:space="preserve">Provas com QR-code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Relatórios avançados</w:t>
      </w:r>
    </w:p>
    <w:p>
      <w:pPr>
        <w:numPr>
          <w:ilvl w:val="0"/>
          <w:numId w:val="1014"/>
        </w:numPr>
        <w:pStyle w:val="Compact"/>
      </w:pPr>
      <w:r>
        <w:t xml:space="preserve">Até 5 administradores</w:t>
      </w:r>
    </w:p>
    <w:p>
      <w:pPr>
        <w:pStyle w:val="FirstParagraph"/>
      </w:pPr>
      <w:r>
        <w:rPr>
          <w:bCs/>
          <w:b/>
        </w:rPr>
        <w:t xml:space="preserve">Premium — 35.000 Kz/mês</w:t>
      </w:r>
      <w:r>
        <w:t xml:space="preserve"> </w:t>
      </w:r>
      <w:r>
        <w:t xml:space="preserve">(solução completa para grandes instituições)</w:t>
      </w:r>
    </w:p>
    <w:p>
      <w:pPr>
        <w:numPr>
          <w:ilvl w:val="0"/>
          <w:numId w:val="1015"/>
        </w:numPr>
        <w:pStyle w:val="Compact"/>
      </w:pPr>
      <w:r>
        <w:t xml:space="preserve">Tudo do plano Standard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Alunos ilimitados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Multi-turno</w:t>
      </w:r>
      <w:r>
        <w:t xml:space="preserve"> </w:t>
      </w:r>
      <w:r>
        <w:t xml:space="preserve">e multi-turma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API e integrações</w:t>
      </w:r>
      <w:r>
        <w:t xml:space="preserve"> </w:t>
      </w:r>
      <w:r>
        <w:t xml:space="preserve">com outros sistemas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Suporte prioritário 24/7</w:t>
      </w:r>
    </w:p>
    <w:p>
      <w:pPr>
        <w:numPr>
          <w:ilvl w:val="0"/>
          <w:numId w:val="1015"/>
        </w:numPr>
        <w:pStyle w:val="Compact"/>
      </w:pPr>
      <w:r>
        <w:t xml:space="preserve">Administradores ilimitados</w:t>
      </w:r>
    </w:p>
    <w:bookmarkEnd w:id="35"/>
    <w:bookmarkStart w:id="36" w:name="Xeddd3c13aefab5e4765ba7ebd6482d2036ae83c"/>
    <w:p>
      <w:pPr>
        <w:pStyle w:val="Heading3"/>
      </w:pPr>
      <w:r>
        <w:t xml:space="preserve">4.2 Proposta para {{NOME_ESCOLA}}</w:t>
      </w:r>
    </w:p>
    <w:p>
      <w:pPr>
        <w:pStyle w:val="FirstParagraph"/>
      </w:pPr>
      <w:r>
        <w:t xml:space="preserve">Considerando a dimensão de {{NUMERO_ALUNOS}} alunos e o perfil operacional descrito, recomendamos o plano</w:t>
      </w:r>
      <w:r>
        <w:t xml:space="preserve"> </w:t>
      </w:r>
      <w:r>
        <w:rPr>
          <w:bCs/>
          <w:b/>
        </w:rPr>
        <w:t xml:space="preserve">{{PLANO_RECOMENDADO}}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Mensalidade:</w:t>
      </w:r>
      <w:r>
        <w:t xml:space="preserve"> </w:t>
      </w:r>
      <w:r>
        <w:t xml:space="preserve">{{VALOR_MENSAL}} Kz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Anuidade (com 10% desconto):</w:t>
      </w:r>
      <w:r>
        <w:t xml:space="preserve"> </w:t>
      </w:r>
      <w:r>
        <w:t xml:space="preserve">{{VALOR_ANUAL}} Kz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Forma de pagamento:</w:t>
      </w:r>
      <w:r>
        <w:t xml:space="preserve"> </w:t>
      </w:r>
      <w:r>
        <w:t xml:space="preserve">referência Multicaixa, transferência bancária ou depósito</w:t>
      </w:r>
    </w:p>
    <w:p>
      <w:pPr>
        <w:pStyle w:val="BlockText"/>
      </w:pPr>
      <w:r>
        <w:rPr>
          <w:bCs/>
          <w:b/>
        </w:rPr>
        <w:t xml:space="preserve">Condições especiais negociáveis:</w:t>
      </w:r>
      <w:r>
        <w:t xml:space="preserve"> </w:t>
      </w:r>
      <w:r>
        <w:t xml:space="preserve">períodos de teste estendidos, descontos para pagamento adiantado de 6 ou 12 meses, e pacotes plurianuais. Consultar a equipa comercial.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51e0151990887fce74825e083c19a8d67ea4391"/>
    <w:p>
      <w:pPr>
        <w:pStyle w:val="Heading2"/>
      </w:pPr>
      <w:r>
        <w:t xml:space="preserve">5. Implementação e Suporte</w:t>
      </w:r>
    </w:p>
    <w:bookmarkStart w:id="38" w:name="X0d1e3812b3f972b7e9d02597f3ce61346f1bc5e"/>
    <w:p>
      <w:pPr>
        <w:pStyle w:val="Heading3"/>
      </w:pPr>
      <w:r>
        <w:t xml:space="preserve">5.1 Cronograma de implementação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Adesão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online em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educaja.ao</w:t>
              </w:r>
            </w:hyperlink>
            <w:r>
              <w:t xml:space="preserve">, escolha de plano, criação do espaço da escola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Configuração inicial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1–3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da identidade visual, anos lectivos, classes, emolumentos, perfis de utilizadores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Importação de dados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3–7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Importação de alunos, encarregados, professores a partir de Excel/CSV (apoiada pela equipa Educajá)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Formação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Sessões com administradores, tesouraria, secretaria e professores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Acompanhamento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Suporte intensivo durante o primeiro mês para resolver dúvidas e ajustar parâmetros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Tempo total típico até estar em produção: 1 a 2 semanas.</w:t>
      </w:r>
    </w:p>
    <w:bookmarkEnd w:id="38"/>
    <w:bookmarkStart w:id="39" w:name="Xad0bc03170a6a46fdde77ae37feba3cdc6ed782"/>
    <w:p>
      <w:pPr>
        <w:pStyle w:val="Heading3"/>
      </w:pPr>
      <w:r>
        <w:t xml:space="preserve">5.2 Migração de dados</w:t>
      </w:r>
    </w:p>
    <w:p>
      <w:pPr>
        <w:pStyle w:val="FirstParagraph"/>
      </w:pPr>
      <w:r>
        <w:t xml:space="preserve">A equipa Educajá apoia a migração a partir de:</w:t>
      </w:r>
    </w:p>
    <w:p>
      <w:pPr>
        <w:numPr>
          <w:ilvl w:val="0"/>
          <w:numId w:val="1017"/>
        </w:numPr>
        <w:pStyle w:val="Compact"/>
      </w:pPr>
      <w:r>
        <w:t xml:space="preserve">Ficheiros Excel/CSV existentes da escola</w:t>
      </w:r>
    </w:p>
    <w:p>
      <w:pPr>
        <w:numPr>
          <w:ilvl w:val="0"/>
          <w:numId w:val="1017"/>
        </w:numPr>
        <w:pStyle w:val="Compact"/>
      </w:pPr>
      <w:r>
        <w:t xml:space="preserve">Outros sistemas de gestão escolar</w:t>
      </w:r>
    </w:p>
    <w:p>
      <w:pPr>
        <w:numPr>
          <w:ilvl w:val="0"/>
          <w:numId w:val="1017"/>
        </w:numPr>
        <w:pStyle w:val="Compact"/>
      </w:pPr>
      <w:r>
        <w:t xml:space="preserve">Bases de dados próprias (mediante análise técnica)</w:t>
      </w:r>
    </w:p>
    <w:p>
      <w:pPr>
        <w:pStyle w:val="FirstParagraph"/>
      </w:pPr>
      <w:r>
        <w:t xml:space="preserve">A migração inicial está incluída em todos os planos pagos, sem custo adicional, para um volume razoável de dados (até 1000 alunos / 100 funcionários). Volumes superiores são analisados caso a caso.</w:t>
      </w:r>
    </w:p>
    <w:bookmarkEnd w:id="39"/>
    <w:bookmarkStart w:id="40" w:name="Xb160e668f601d5410ef0493ec974884d02cfc4e"/>
    <w:p>
      <w:pPr>
        <w:pStyle w:val="Heading3"/>
      </w:pPr>
      <w:r>
        <w:t xml:space="preserve">5.3 Formação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Sessões presenciais</w:t>
      </w:r>
      <w:r>
        <w:t xml:space="preserve"> </w:t>
      </w:r>
      <w:r>
        <w:t xml:space="preserve">(Benguela e arredores) ou</w:t>
      </w:r>
      <w:r>
        <w:t xml:space="preserve"> </w:t>
      </w:r>
      <w:r>
        <w:rPr>
          <w:bCs/>
          <w:b/>
        </w:rPr>
        <w:t xml:space="preserve">remotas</w:t>
      </w:r>
      <w:r>
        <w:t xml:space="preserve"> </w:t>
      </w:r>
      <w:r>
        <w:t xml:space="preserve">(todo o país) — incluídas nos planos Standard e Premium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Material didáctico</w:t>
      </w:r>
      <w:r>
        <w:t xml:space="preserve"> </w:t>
      </w:r>
      <w:r>
        <w:t xml:space="preserve">— guias rápidos e manual completo do utilizador em PDF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Vídeos</w:t>
      </w:r>
      <w:r>
        <w:t xml:space="preserve"> </w:t>
      </w:r>
      <w:r>
        <w:t xml:space="preserve">explicativos passo-a-passo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Chat de suporte</w:t>
      </w:r>
      <w:r>
        <w:t xml:space="preserve"> </w:t>
      </w:r>
      <w:r>
        <w:t xml:space="preserve">dentro da plataforma — resposta directa da equipa Educajá</w:t>
      </w:r>
    </w:p>
    <w:bookmarkEnd w:id="40"/>
    <w:bookmarkStart w:id="41" w:name="Xffbade6031643d29e3aaf556f279f2a575bae8a"/>
    <w:p>
      <w:pPr>
        <w:pStyle w:val="Heading3"/>
      </w:pPr>
      <w:r>
        <w:t xml:space="preserve">5.4 Suporte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úteis 8h–17h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chat, 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úteis 8h–18h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 úteis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chat, telefone, WhatsApp directo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</w:t>
            </w:r>
          </w:p>
        </w:tc>
      </w:tr>
    </w:tbl>
    <w:bookmarkEnd w:id="41"/>
    <w:bookmarkStart w:id="42" w:name="X37df82958ba9ebdadd01df16cd257a5107ead4c"/>
    <w:p>
      <w:pPr>
        <w:pStyle w:val="Heading3"/>
      </w:pPr>
      <w:r>
        <w:t xml:space="preserve">5.5 Actualizações</w:t>
      </w:r>
    </w:p>
    <w:p>
      <w:pPr>
        <w:pStyle w:val="FirstParagraph"/>
      </w:pPr>
      <w:r>
        <w:t xml:space="preserve">Todas as actualizações de funcionalidades, correcções e melhorias de segurança são</w:t>
      </w:r>
      <w:r>
        <w:t xml:space="preserve"> </w:t>
      </w:r>
      <w:r>
        <w:rPr>
          <w:bCs/>
          <w:b/>
        </w:rPr>
        <w:t xml:space="preserve">gratuitas e automáticas</w:t>
      </w:r>
      <w:r>
        <w:t xml:space="preserve">, durante a vigência da subscrição.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18fb1142d9ae2424120c289618d90524c77fe0c"/>
    <w:p>
      <w:pPr>
        <w:pStyle w:val="Heading2"/>
      </w:pPr>
      <w:r>
        <w:t xml:space="preserve">6. Conformidade Fiscal — Certificação AGT</w:t>
      </w:r>
    </w:p>
    <w:p>
      <w:pPr>
        <w:pStyle w:val="FirstParagraph"/>
      </w:pPr>
      <w:r>
        <w:t xml:space="preserve">A Educajá emite documentos fiscais (facturas-recibo) ao abrigo do</w:t>
      </w:r>
      <w:r>
        <w:t xml:space="preserve"> </w:t>
      </w:r>
      <w:r>
        <w:rPr>
          <w:bCs/>
          <w:b/>
        </w:rPr>
        <w:t xml:space="preserve">Decreto Presidencial n.º 74/17</w:t>
      </w:r>
      <w:r>
        <w:t xml:space="preserve">, com: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Assinatura digital RSA-SHA1</w:t>
      </w:r>
      <w:r>
        <w:t xml:space="preserve"> </w:t>
      </w:r>
      <w:r>
        <w:t xml:space="preserve">de cada documento, com par de chaves dedicado da Educajá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Hash visível</w:t>
      </w:r>
      <w:r>
        <w:t xml:space="preserve"> </w:t>
      </w:r>
      <w:r>
        <w:t xml:space="preserve">impresso no recibo para validação por terceiros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Chave pública</w:t>
      </w:r>
      <w:r>
        <w:t xml:space="preserve"> </w:t>
      </w:r>
      <w:r>
        <w:t xml:space="preserve">publicada para verificação independente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Numeração sequencial inviolável</w:t>
      </w:r>
      <w:r>
        <w:t xml:space="preserve"> </w:t>
      </w:r>
      <w:r>
        <w:t xml:space="preserve">por série e ano fiscal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Geração de ficheiro SAFT-AO</w:t>
      </w:r>
      <w:r>
        <w:t xml:space="preserve"> </w:t>
      </w:r>
      <w:r>
        <w:t xml:space="preserve">(XML standard exigido pela AGT) sempre disponível para descarregar pela escola</w:t>
      </w:r>
    </w:p>
    <w:p>
      <w:pPr>
        <w:pStyle w:val="FirstParagraph"/>
      </w:pPr>
      <w:r>
        <w:t xml:space="preserve">A escola compromete-se a manter os documentos fiscais inalterados e a entregar à AGT os ficheiros SAFT-AO sempre que solicitado. A Educajá não modifica nem permite a modificação de documentos fiscais após emissão.</w:t>
      </w:r>
    </w:p>
    <w:p>
      <w:pPr>
        <w:pStyle w:val="BodyText"/>
      </w:pPr>
      <w:r>
        <w:rPr>
          <w:bCs/>
          <w:b/>
        </w:rPr>
        <w:t xml:space="preserve">Documentação técnica AGT</w:t>
      </w:r>
      <w:r>
        <w:t xml:space="preserve"> </w:t>
      </w:r>
      <w:r>
        <w:t xml:space="preserve">(memorando técnico, requerimento, chave pública, exemplo SAFT certificado) disponível mediante pedido para auditoria do Cliente.</w:t>
      </w:r>
    </w:p>
    <w:p>
      <w:r>
        <w:pict>
          <v:rect style="width:0;height:1.5pt" o:hralign="center" o:hrstd="t" o:hr="t"/>
        </w:pict>
      </w:r>
    </w:p>
    <w:bookmarkEnd w:id="44"/>
    <w:bookmarkStart w:id="45" w:name="Xc992259b0ced2c6d1fc79eec5c48655d7b696b7"/>
    <w:p>
      <w:pPr>
        <w:pStyle w:val="Heading2"/>
      </w:pPr>
      <w:r>
        <w:t xml:space="preserve">7. Propriedade dos Dados</w:t>
      </w:r>
    </w:p>
    <w:p>
      <w:pPr>
        <w:numPr>
          <w:ilvl w:val="0"/>
          <w:numId w:val="1020"/>
        </w:numPr>
        <w:pStyle w:val="Compact"/>
      </w:pPr>
      <w:r>
        <w:t xml:space="preserve">Os dados introduzidos pela escola (alunos, notas, pagamentos, etc.) são</w:t>
      </w:r>
      <w:r>
        <w:t xml:space="preserve"> </w:t>
      </w:r>
      <w:r>
        <w:rPr>
          <w:bCs/>
          <w:b/>
        </w:rPr>
        <w:t xml:space="preserve">propriedade exclusiva da escola</w:t>
      </w:r>
    </w:p>
    <w:p>
      <w:pPr>
        <w:numPr>
          <w:ilvl w:val="0"/>
          <w:numId w:val="1020"/>
        </w:numPr>
        <w:pStyle w:val="Compact"/>
      </w:pPr>
      <w:r>
        <w:t xml:space="preserve">A escola pode</w:t>
      </w:r>
      <w:r>
        <w:t xml:space="preserve"> </w:t>
      </w:r>
      <w:r>
        <w:rPr>
          <w:bCs/>
          <w:b/>
        </w:rPr>
        <w:t xml:space="preserve">exportar todos os dados a qualquer momento</w:t>
      </w:r>
      <w:r>
        <w:t xml:space="preserve">, em formatos abertos (CSV, JSON, SAFT-AO)</w:t>
      </w:r>
    </w:p>
    <w:p>
      <w:pPr>
        <w:numPr>
          <w:ilvl w:val="0"/>
          <w:numId w:val="1020"/>
        </w:numPr>
        <w:pStyle w:val="Compact"/>
      </w:pPr>
      <w:r>
        <w:t xml:space="preserve">Após cancelamento, dispõe de</w:t>
      </w:r>
      <w:r>
        <w:t xml:space="preserve"> </w:t>
      </w:r>
      <w:r>
        <w:rPr>
          <w:bCs/>
          <w:b/>
        </w:rPr>
        <w:t xml:space="preserve">90 dias</w:t>
      </w:r>
      <w:r>
        <w:t xml:space="preserve"> </w:t>
      </w:r>
      <w:r>
        <w:t xml:space="preserve">para descarregar os dados antes da eliminação definitiva</w:t>
      </w:r>
    </w:p>
    <w:p>
      <w:pPr>
        <w:numPr>
          <w:ilvl w:val="0"/>
          <w:numId w:val="1020"/>
        </w:numPr>
        <w:pStyle w:val="Compact"/>
      </w:pPr>
      <w:r>
        <w:t xml:space="preserve">A Educajá actua como</w:t>
      </w:r>
      <w:r>
        <w:t xml:space="preserve"> </w:t>
      </w:r>
      <w:r>
        <w:rPr>
          <w:bCs/>
          <w:b/>
        </w:rPr>
        <w:t xml:space="preserve">Subcontratante</w:t>
      </w:r>
      <w:r>
        <w:t xml:space="preserve"> </w:t>
      </w:r>
      <w:r>
        <w:t xml:space="preserve">ao abrigo da Lei n.º 22/11; o Responsável pelo Tratamento é a escola</w:t>
      </w:r>
    </w:p>
    <w:p>
      <w:r>
        <w:pict>
          <v:rect style="width:0;height:1.5pt" o:hralign="center" o:hrstd="t" o:hr="t"/>
        </w:pict>
      </w:r>
    </w:p>
    <w:bookmarkEnd w:id="45"/>
    <w:bookmarkStart w:id="46" w:name="Xf6b509564769b749789eab3855796728972f1e6"/>
    <w:p>
      <w:pPr>
        <w:pStyle w:val="Heading2"/>
      </w:pPr>
      <w:r>
        <w:t xml:space="preserve">8. Próximos passos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Análise</w:t>
      </w:r>
      <w:r>
        <w:t xml:space="preserve"> </w:t>
      </w:r>
      <w:r>
        <w:t xml:space="preserve">desta proposta pela direcção de {{NOME_ESCOLA}}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Reunião de apresentação</w:t>
      </w:r>
      <w:r>
        <w:t xml:space="preserve"> </w:t>
      </w:r>
      <w:r>
        <w:t xml:space="preserve">(presencial ou remota) com demonstração ao vivo da plataforma — sem custo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Período de teste</w:t>
      </w:r>
      <w:r>
        <w:t xml:space="preserve"> </w:t>
      </w:r>
      <w:r>
        <w:t xml:space="preserve">de 14 dias com dados reais da escola (mediante carta de intenção)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Assinatura do contrato</w:t>
      </w:r>
      <w:r>
        <w:t xml:space="preserve"> </w:t>
      </w:r>
      <w:r>
        <w:t xml:space="preserve">e activação imediata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Implementação</w:t>
      </w:r>
      <w:r>
        <w:t xml:space="preserve"> </w:t>
      </w:r>
      <w:r>
        <w:t xml:space="preserve">segundo o cronograma da secção 5</w:t>
      </w:r>
    </w:p>
    <w:p>
      <w:r>
        <w:pict>
          <v:rect style="width:0;height:1.5pt" o:hralign="center" o:hrstd="t" o:hr="t"/>
        </w:pict>
      </w:r>
    </w:p>
    <w:bookmarkEnd w:id="46"/>
    <w:bookmarkStart w:id="47" w:name="Xd32704cf826a8cfbc393f66487e4f0237ddb17d"/>
    <w:p>
      <w:pPr>
        <w:pStyle w:val="Heading2"/>
      </w:pPr>
      <w:r>
        <w:t xml:space="preserve">9. Contactos</w:t>
      </w:r>
    </w:p>
    <w:p>
      <w:pPr>
        <w:pStyle w:val="FirstParagraph"/>
      </w:pPr>
      <w:r>
        <w:rPr>
          <w:bCs/>
          <w:b/>
        </w:rPr>
        <w:t xml:space="preserve">Equipa Comercial Educajá</w:t>
      </w:r>
      <w:r>
        <w:t xml:space="preserve"> </w:t>
      </w: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contact@educaja.ao</w:t>
        </w:r>
      </w:hyperlink>
      <w:r>
        <w:t xml:space="preserve"> </w:t>
      </w:r>
      <w:r>
        <w:t xml:space="preserve">Site:</w:t>
      </w:r>
      <w:r>
        <w:t xml:space="preserve"> </w:t>
      </w:r>
      <w:hyperlink r:id="rId20">
        <w:r>
          <w:rPr>
            <w:rStyle w:val="Hyperlink"/>
          </w:rPr>
          <w:t xml:space="preserve">educaja.ao</w:t>
        </w:r>
      </w:hyperlink>
      <w:r>
        <w:t xml:space="preserve"> </w:t>
      </w:r>
      <w:r>
        <w:t xml:space="preserve">Localização: Benguela, Angola</w:t>
      </w:r>
    </w:p>
    <w:p>
      <w:pPr>
        <w:pStyle w:val="BodyText"/>
      </w:pPr>
      <w:r>
        <w:t xml:space="preserve">Comercial responsável por esta proposta:</w:t>
      </w:r>
      <w:r>
        <w:t xml:space="preserve"> </w:t>
      </w:r>
      <w:r>
        <w:rPr>
          <w:bCs/>
          <w:b/>
        </w:rPr>
        <w:t xml:space="preserve">{{NOME_COMERCIAL}}</w:t>
      </w:r>
      <w:r>
        <w:t xml:space="preserve"> </w:t>
      </w:r>
      <w:r>
        <w:t xml:space="preserve">{{TELEFONE_COMERCIAL}} · {{EMAIL_COMERCIAL}}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Esta proposta foi elaborada com base nas informações partilhadas por {{NOME_ESCOLA}}. Os preços e funcionalidades indicados são os actualmente em vigor e podem ser revistos no início de cada ciclo de facturação. Para qualquer dúvida ou ajuste, contacte a equipa comercial.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Educajá</w:t>
      </w:r>
      <w:r>
        <w:t xml:space="preserve"> </w:t>
      </w:r>
      <w:r>
        <w:t xml:space="preserve">· Plataforma de Gestão Escolar · Benguela, Angola · {{ANO}}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ducaja.ao" TargetMode="External" /><Relationship Type="http://schemas.openxmlformats.org/officeDocument/2006/relationships/hyperlink" Id="rId21" Target="mailto:contact@educaja.a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ducaja.ao" TargetMode="External" /><Relationship Type="http://schemas.openxmlformats.org/officeDocument/2006/relationships/hyperlink" Id="rId21" Target="mailto:contact@educaja.a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2026-05-15T08:59:18Z</dcterms:created>
  <dcterms:modified xsi:type="dcterms:W3CDTF">2026-05-15T08:59:18Z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