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en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Ref. : N333</w:t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Benvolguts/udes companys/es,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Segtuin la linea encetada en anys anteriors, ens plau comunicar-vos que el S</w:t>
      </w:r>
      <w:r>
        <w:rPr>
          <w:b/>
          <w:bCs/>
          <w:sz w:val="28"/>
          <w:szCs w:val="28"/>
        </w:rPr>
        <w:t>ervei de Recaudació de l’Ajuntament de Maó</w:t>
      </w:r>
      <w:r>
        <w:rPr>
          <w:b w:val="false"/>
          <w:bCs w:val="false"/>
          <w:sz w:val="26"/>
          <w:szCs w:val="26"/>
        </w:rPr>
        <w:t xml:space="preserve"> adjudica de data límit pels pagaments de l’</w:t>
      </w:r>
      <w:r>
        <w:rPr>
          <w:b/>
          <w:bCs/>
          <w:sz w:val="28"/>
          <w:szCs w:val="28"/>
        </w:rPr>
        <w:t>IBI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abans del pròxim més </w:t>
      </w:r>
      <w:r>
        <w:rPr>
          <w:b/>
          <w:bCs/>
          <w:sz w:val="28"/>
          <w:szCs w:val="28"/>
        </w:rPr>
        <w:t>d’Abril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Tot el grup d’usuaris ha de fer-ho obligat </w:t>
      </w:r>
      <w:r>
        <w:rPr>
          <w:b w:val="false"/>
          <w:bCs w:val="false"/>
          <w:sz w:val="26"/>
          <w:szCs w:val="26"/>
        </w:rPr>
        <w:t xml:space="preserve">a través del nombre de teléfon  </w:t>
      </w:r>
      <w:r>
        <w:rPr>
          <w:b/>
          <w:bCs/>
          <w:sz w:val="28"/>
          <w:szCs w:val="28"/>
        </w:rPr>
        <w:t>97162631231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Així mateix recordo que les portes estaràn obertes a partir de les </w:t>
      </w:r>
      <w:r>
        <w:rPr>
          <w:b/>
          <w:bCs/>
          <w:sz w:val="28"/>
          <w:szCs w:val="28"/>
        </w:rPr>
        <w:t>8 del matí</w:t>
      </w:r>
      <w:r>
        <w:rPr>
          <w:b w:val="false"/>
          <w:bCs w:val="false"/>
          <w:sz w:val="26"/>
          <w:szCs w:val="26"/>
        </w:rPr>
        <w:t>, per fer donacions a la causa meteorològica de València.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Ben cordialment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330835</wp:posOffset>
                </wp:positionH>
                <wp:positionV relativeFrom="paragraph">
                  <wp:posOffset>67310</wp:posOffset>
                </wp:positionV>
                <wp:extent cx="276225" cy="257175"/>
                <wp:effectExtent l="635" t="635" r="635" b="635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0" cy="257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05pt,5.3pt" to="47.75pt,25.5pt" ID="Line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330835</wp:posOffset>
                </wp:positionH>
                <wp:positionV relativeFrom="paragraph">
                  <wp:posOffset>67310</wp:posOffset>
                </wp:positionV>
                <wp:extent cx="9525" cy="381000"/>
                <wp:effectExtent l="635" t="635" r="635" b="635"/>
                <wp:wrapNone/>
                <wp:docPr id="2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360" cy="380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05pt,5.3pt" to="26.75pt,35.25pt" ID="Line 3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64135</wp:posOffset>
                </wp:positionH>
                <wp:positionV relativeFrom="paragraph">
                  <wp:posOffset>125095</wp:posOffset>
                </wp:positionV>
                <wp:extent cx="542925" cy="9525"/>
                <wp:effectExtent l="635" t="635" r="635" b="635"/>
                <wp:wrapNone/>
                <wp:docPr id="3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2880" cy="9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05pt,9.85pt" to="47.75pt,10.55pt" ID="Line 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340360</wp:posOffset>
                </wp:positionH>
                <wp:positionV relativeFrom="paragraph">
                  <wp:posOffset>30480</wp:posOffset>
                </wp:positionV>
                <wp:extent cx="390525" cy="38100"/>
                <wp:effectExtent l="635" t="635" r="635" b="635"/>
                <wp:wrapNone/>
                <wp:docPr id="4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0600" cy="38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8pt,2.4pt" to="57.5pt,5.35pt" ID="Line 4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David Sánchez Cabanillas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Assesor de imposts al ciutadà del Consell Insular de Menorca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Maó, 12 de novembre de 2024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LibreOffice/24.8.2.1$Linux_X86_64 LibreOffice_project/480$Build-1</Application>
  <AppVersion>15.0000</AppVersion>
  <Pages>1</Pages>
  <Words>97</Words>
  <Characters>490</Characters>
  <CharactersWithSpaces>578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2024-11-08T11:41:43Z</dcterms:created>
  <dc:creator/>
  <dc:description/>
  <dc:language>es-ES</dc:language>
  <cp:lastModifiedBy/>
  <dcterms:modified xsi:type="dcterms:W3CDTF">2024-11-12T08:36:14Z</dcterms:modified>
  <cp:revision>2</cp:revision>
  <dc:subject/>
  <dc:title/>
</cp:coreProperties>
</file>