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79E" w14:textId="77777777" w:rsidR="008A1B91" w:rsidRPr="008A1B91" w:rsidRDefault="008A1B91" w:rsidP="008A1B91">
      <w:r w:rsidRPr="008A1B91">
        <w:t xml:space="preserve">Aquí tienes </w:t>
      </w:r>
      <w:r w:rsidRPr="008A1B91">
        <w:rPr>
          <w:b/>
          <w:bCs/>
        </w:rPr>
        <w:t>la versión final</w:t>
      </w:r>
      <w:r w:rsidRPr="008A1B91">
        <w:t xml:space="preserve">, académica, cohesionada y con </w:t>
      </w:r>
      <w:r w:rsidRPr="008A1B91">
        <w:rPr>
          <w:b/>
          <w:bCs/>
        </w:rPr>
        <w:t>referencias explícitas a las tablas y figuras</w:t>
      </w:r>
      <w:r w:rsidRPr="008A1B91">
        <w:t xml:space="preserve">, listas para que tú solo tengas que </w:t>
      </w:r>
      <w:r w:rsidRPr="008A1B91">
        <w:rPr>
          <w:b/>
          <w:bCs/>
        </w:rPr>
        <w:t>pegar las que ya generaste con tu script</w:t>
      </w:r>
      <w:r w:rsidRPr="008A1B91">
        <w:t xml:space="preserve"> (curvas de pérdida, predicción vs real, ejemplos de ventanas, etc.).</w:t>
      </w:r>
    </w:p>
    <w:p w14:paraId="76AA9738" w14:textId="77777777" w:rsidR="008A1B91" w:rsidRPr="008A1B91" w:rsidRDefault="008A1B91" w:rsidP="008A1B91">
      <w:r w:rsidRPr="008A1B91">
        <w:t>Todo está integrado de forma natural, profesional y válida para un TFM.</w:t>
      </w:r>
    </w:p>
    <w:p w14:paraId="097842D9" w14:textId="77777777" w:rsidR="008A1B91" w:rsidRPr="008A1B91" w:rsidRDefault="00000000" w:rsidP="008A1B91">
      <w:r>
        <w:pict w14:anchorId="29A4D7AE">
          <v:rect id="_x0000_i1025" style="width:0;height:1.5pt" o:hralign="center" o:hrstd="t" o:hr="t" fillcolor="#a0a0a0" stroked="f"/>
        </w:pict>
      </w:r>
    </w:p>
    <w:p w14:paraId="65A929EA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 xml:space="preserve">⟨ Sección del TFM: Predicción de RUL mediante Redes GRU para Integración en </w:t>
      </w:r>
      <w:proofErr w:type="spellStart"/>
      <w:r w:rsidRPr="008A1B91">
        <w:rPr>
          <w:b/>
          <w:bCs/>
        </w:rPr>
        <w:t>AeroGPT</w:t>
      </w:r>
      <w:proofErr w:type="spellEnd"/>
      <w:r w:rsidRPr="008A1B91">
        <w:rPr>
          <w:b/>
          <w:bCs/>
        </w:rPr>
        <w:t xml:space="preserve"> ⟩</w:t>
      </w:r>
    </w:p>
    <w:p w14:paraId="25B9E0DC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1. Introducción al problema</w:t>
      </w:r>
    </w:p>
    <w:p w14:paraId="66F40C25" w14:textId="77777777" w:rsidR="008A1B91" w:rsidRPr="008A1B91" w:rsidRDefault="008A1B91" w:rsidP="008A1B91">
      <w:r w:rsidRPr="008A1B91">
        <w:t xml:space="preserve">Dentro del desarrollo de </w:t>
      </w:r>
      <w:proofErr w:type="spellStart"/>
      <w:r w:rsidRPr="008A1B91">
        <w:t>AeroGPT</w:t>
      </w:r>
      <w:proofErr w:type="spellEnd"/>
      <w:r w:rsidRPr="008A1B91">
        <w:t xml:space="preserve"> —un asistente avanzado orientado a análisis aeronáutico y mantenimiento predictivo— se ha implementado un módulo basado en redes recurrentes para estimar el </w:t>
      </w:r>
      <w:proofErr w:type="spellStart"/>
      <w:r w:rsidRPr="008A1B91">
        <w:rPr>
          <w:b/>
          <w:bCs/>
        </w:rPr>
        <w:t>Remaining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Useful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Life</w:t>
      </w:r>
      <w:proofErr w:type="spellEnd"/>
      <w:r w:rsidRPr="008A1B91">
        <w:rPr>
          <w:b/>
          <w:bCs/>
        </w:rPr>
        <w:t xml:space="preserve"> (RUL)</w:t>
      </w:r>
      <w:r w:rsidRPr="008A1B91">
        <w:t xml:space="preserve"> de motores </w:t>
      </w:r>
      <w:proofErr w:type="spellStart"/>
      <w:r w:rsidRPr="008A1B91">
        <w:t>turbofan</w:t>
      </w:r>
      <w:proofErr w:type="spellEnd"/>
      <w:r w:rsidRPr="008A1B91">
        <w:t>.</w:t>
      </w:r>
      <w:r w:rsidRPr="008A1B91">
        <w:br/>
        <w:t>Para ello se utilizan los conjuntos de datos CMAPSS (FD001–FD004), ampliamente adoptados en la investigación de Ingeniería Aeroespacial.</w:t>
      </w:r>
    </w:p>
    <w:p w14:paraId="3B82D86F" w14:textId="77777777" w:rsidR="008A1B91" w:rsidRPr="008A1B91" w:rsidRDefault="008A1B91" w:rsidP="008A1B91">
      <w:r w:rsidRPr="008A1B91">
        <w:t xml:space="preserve">El objetivo de este módulo es permitir que un usuario de </w:t>
      </w:r>
      <w:proofErr w:type="spellStart"/>
      <w:r w:rsidRPr="008A1B91">
        <w:t>AeroGPT</w:t>
      </w:r>
      <w:proofErr w:type="spellEnd"/>
      <w:r w:rsidRPr="008A1B91">
        <w:t xml:space="preserve"> introduzca sus propias lecturas de sensores y reciba una estimación del RUL basada en el comportamiento histórico de motores simulados.</w:t>
      </w:r>
    </w:p>
    <w:p w14:paraId="25B5F0DE" w14:textId="77777777" w:rsidR="008A1B91" w:rsidRPr="008A1B91" w:rsidRDefault="00000000" w:rsidP="008A1B91">
      <w:r>
        <w:pict w14:anchorId="33F2EBA7">
          <v:rect id="_x0000_i1026" style="width:0;height:1.5pt" o:hralign="center" o:hrstd="t" o:hr="t" fillcolor="#a0a0a0" stroked="f"/>
        </w:pict>
      </w:r>
    </w:p>
    <w:p w14:paraId="4FE6469F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2. Descripción de los datos</w:t>
      </w:r>
    </w:p>
    <w:p w14:paraId="503010A9" w14:textId="77777777" w:rsidR="008A1B91" w:rsidRPr="008A1B91" w:rsidRDefault="008A1B91" w:rsidP="008A1B91">
      <w:r w:rsidRPr="008A1B91">
        <w:t xml:space="preserve">Los </w:t>
      </w:r>
      <w:proofErr w:type="spellStart"/>
      <w:r w:rsidRPr="008A1B91">
        <w:t>datasets</w:t>
      </w:r>
      <w:proofErr w:type="spellEnd"/>
      <w:r w:rsidRPr="008A1B91">
        <w:t xml:space="preserve"> CMAPSS incluyen series temporales multivariantes de motores </w:t>
      </w:r>
      <w:proofErr w:type="spellStart"/>
      <w:r w:rsidRPr="008A1B91">
        <w:t>turbofan</w:t>
      </w:r>
      <w:proofErr w:type="spellEnd"/>
      <w:r w:rsidRPr="008A1B91">
        <w:t xml:space="preserve"> que evolucionan hasta su fallo. Cada muestra contiene:</w:t>
      </w:r>
    </w:p>
    <w:p w14:paraId="5EFC077F" w14:textId="77777777" w:rsidR="008A1B91" w:rsidRPr="008A1B91" w:rsidRDefault="008A1B91" w:rsidP="008A1B91">
      <w:pPr>
        <w:numPr>
          <w:ilvl w:val="0"/>
          <w:numId w:val="11"/>
        </w:numPr>
      </w:pPr>
      <w:proofErr w:type="spellStart"/>
      <w:r w:rsidRPr="008A1B91">
        <w:rPr>
          <w:b/>
          <w:bCs/>
        </w:rPr>
        <w:t>unit_nr</w:t>
      </w:r>
      <w:proofErr w:type="spellEnd"/>
      <w:r w:rsidRPr="008A1B91">
        <w:t>: identificador del motor</w:t>
      </w:r>
    </w:p>
    <w:p w14:paraId="05B886C1" w14:textId="77777777" w:rsidR="008A1B91" w:rsidRPr="008A1B91" w:rsidRDefault="008A1B91" w:rsidP="008A1B91">
      <w:pPr>
        <w:numPr>
          <w:ilvl w:val="0"/>
          <w:numId w:val="11"/>
        </w:numPr>
      </w:pPr>
      <w:proofErr w:type="spellStart"/>
      <w:r w:rsidRPr="008A1B91">
        <w:rPr>
          <w:b/>
          <w:bCs/>
        </w:rPr>
        <w:t>time_cycles</w:t>
      </w:r>
      <w:proofErr w:type="spellEnd"/>
      <w:r w:rsidRPr="008A1B91">
        <w:t>: ciclo temporal</w:t>
      </w:r>
    </w:p>
    <w:p w14:paraId="13165802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setting_1–3</w:t>
      </w:r>
      <w:r w:rsidRPr="008A1B91">
        <w:t>: parámetros operacionales</w:t>
      </w:r>
    </w:p>
    <w:p w14:paraId="5B3AF98D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s_1–s_21</w:t>
      </w:r>
      <w:r w:rsidRPr="008A1B91">
        <w:t>: señales de sensores (temperatura, vibración, presión, flujo, etc.)</w:t>
      </w:r>
    </w:p>
    <w:p w14:paraId="0084723D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RUL</w:t>
      </w:r>
      <w:r w:rsidRPr="008A1B91">
        <w:t xml:space="preserve">: (añadido en </w:t>
      </w:r>
      <w:proofErr w:type="spellStart"/>
      <w:r w:rsidRPr="008A1B91">
        <w:t>preprocess</w:t>
      </w:r>
      <w:proofErr w:type="spellEnd"/>
      <w:r w:rsidRPr="008A1B91">
        <w:t>) ciclos restantes hasta el fallo</w:t>
      </w:r>
    </w:p>
    <w:p w14:paraId="741F43BB" w14:textId="77777777" w:rsidR="008A1B91" w:rsidRPr="008A1B91" w:rsidRDefault="008A1B91" w:rsidP="008A1B91">
      <w:r w:rsidRPr="008A1B91">
        <w:t>Los datos se dividen en:</w:t>
      </w:r>
    </w:p>
    <w:p w14:paraId="6E765844" w14:textId="77777777" w:rsidR="008A1B91" w:rsidRPr="008A1B91" w:rsidRDefault="008A1B91" w:rsidP="008A1B91">
      <w:pPr>
        <w:numPr>
          <w:ilvl w:val="0"/>
          <w:numId w:val="12"/>
        </w:numPr>
      </w:pPr>
      <w:proofErr w:type="spellStart"/>
      <w:r w:rsidRPr="008A1B91">
        <w:rPr>
          <w:b/>
          <w:bCs/>
        </w:rPr>
        <w:t>train_FDXXX</w:t>
      </w:r>
      <w:proofErr w:type="spellEnd"/>
      <w:r w:rsidRPr="008A1B91">
        <w:t xml:space="preserve"> (completos hasta fallo),</w:t>
      </w:r>
    </w:p>
    <w:p w14:paraId="4D250D55" w14:textId="77777777" w:rsidR="008A1B91" w:rsidRPr="008A1B91" w:rsidRDefault="008A1B91" w:rsidP="008A1B91">
      <w:pPr>
        <w:numPr>
          <w:ilvl w:val="0"/>
          <w:numId w:val="12"/>
        </w:numPr>
      </w:pPr>
      <w:proofErr w:type="spellStart"/>
      <w:r w:rsidRPr="008A1B91">
        <w:rPr>
          <w:b/>
          <w:bCs/>
        </w:rPr>
        <w:t>test_FDXXX</w:t>
      </w:r>
      <w:proofErr w:type="spellEnd"/>
      <w:r w:rsidRPr="008A1B91">
        <w:t xml:space="preserve"> (hasta un punto intermedio),</w:t>
      </w:r>
    </w:p>
    <w:p w14:paraId="217D4D9F" w14:textId="77777777" w:rsidR="008A1B91" w:rsidRPr="008A1B91" w:rsidRDefault="008A1B91" w:rsidP="008A1B91">
      <w:pPr>
        <w:numPr>
          <w:ilvl w:val="0"/>
          <w:numId w:val="12"/>
        </w:numPr>
      </w:pPr>
      <w:r w:rsidRPr="008A1B91">
        <w:rPr>
          <w:b/>
          <w:bCs/>
        </w:rPr>
        <w:t>RUL_FDXXX</w:t>
      </w:r>
      <w:r w:rsidRPr="008A1B91">
        <w:t xml:space="preserve"> (valor verdadero del RUL para cada unidad </w:t>
      </w:r>
      <w:proofErr w:type="gramStart"/>
      <w:r w:rsidRPr="008A1B91">
        <w:t>del test</w:t>
      </w:r>
      <w:proofErr w:type="gramEnd"/>
      <w:r w:rsidRPr="008A1B91">
        <w:t>).</w:t>
      </w:r>
    </w:p>
    <w:p w14:paraId="5F179B23" w14:textId="77777777" w:rsidR="008A1B91" w:rsidRPr="008A1B91" w:rsidRDefault="008A1B91" w:rsidP="008A1B91">
      <w:r w:rsidRPr="008A1B91">
        <w:rPr>
          <w:b/>
          <w:bCs/>
        </w:rPr>
        <w:lastRenderedPageBreak/>
        <w:t>Tabla 1.</w:t>
      </w:r>
      <w:r w:rsidRPr="008A1B91">
        <w:t xml:space="preserve"> Descripción de las variables operacionales y sensores presentes en el </w:t>
      </w:r>
      <w:proofErr w:type="spellStart"/>
      <w:r w:rsidRPr="008A1B91">
        <w:t>dataset</w:t>
      </w:r>
      <w:proofErr w:type="spellEnd"/>
      <w:r w:rsidRPr="008A1B91">
        <w:t xml:space="preserve"> CMAPSS.</w:t>
      </w:r>
      <w:r w:rsidRPr="008A1B91">
        <w:br/>
        <w:t>(</w:t>
      </w:r>
      <w:r w:rsidRPr="008A1B91">
        <w:rPr>
          <w:b/>
          <w:bCs/>
        </w:rPr>
        <w:t>Incluir Tabla 1 aquí</w:t>
      </w:r>
      <w:r w:rsidRPr="008A1B91">
        <w:t>)</w:t>
      </w:r>
    </w:p>
    <w:p w14:paraId="27A76768" w14:textId="77777777" w:rsidR="008A1B91" w:rsidRPr="008A1B91" w:rsidRDefault="00000000" w:rsidP="008A1B91">
      <w:r>
        <w:pict w14:anchorId="09473D6A">
          <v:rect id="_x0000_i1027" style="width:0;height:1.5pt" o:hralign="center" o:hrstd="t" o:hr="t" fillcolor="#a0a0a0" stroked="f"/>
        </w:pict>
      </w:r>
    </w:p>
    <w:p w14:paraId="5C36C484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 Limpieza y procesado de datos</w:t>
      </w:r>
    </w:p>
    <w:p w14:paraId="3C1DDD96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3.1. Cálculo del RUL</w:t>
      </w:r>
    </w:p>
    <w:p w14:paraId="60CA90F7" w14:textId="77777777" w:rsidR="008A1B91" w:rsidRPr="008A1B91" w:rsidRDefault="008A1B91" w:rsidP="008A1B91">
      <w:r w:rsidRPr="008A1B91">
        <w:t>Para cada motor se calcula:</w:t>
      </w:r>
    </w:p>
    <w:p w14:paraId="56284CE3" w14:textId="77777777" w:rsidR="008A1B91" w:rsidRPr="008A1B91" w:rsidRDefault="008A1B91" w:rsidP="008A1B91">
      <w:r w:rsidRPr="008A1B91">
        <w:t>[</w:t>
      </w:r>
      <w:r w:rsidRPr="008A1B91">
        <w:br/>
        <w:t>RUL = \</w:t>
      </w:r>
      <w:proofErr w:type="spellStart"/>
      <w:r w:rsidRPr="008A1B91">
        <w:t>max</w:t>
      </w:r>
      <w:proofErr w:type="spellEnd"/>
      <w:r w:rsidRPr="008A1B91">
        <w:t>(\</w:t>
      </w:r>
      <w:proofErr w:type="spellStart"/>
      <w:r w:rsidRPr="008A1B91">
        <w:t>text</w:t>
      </w:r>
      <w:proofErr w:type="spellEnd"/>
      <w:r w:rsidRPr="008A1B91">
        <w:t>{ciclo}) - \</w:t>
      </w:r>
      <w:proofErr w:type="spellStart"/>
      <w:r w:rsidRPr="008A1B91">
        <w:t>text</w:t>
      </w:r>
      <w:proofErr w:type="spellEnd"/>
      <w:r w:rsidRPr="008A1B91">
        <w:t>{ciclo actual}</w:t>
      </w:r>
      <w:r w:rsidRPr="008A1B91">
        <w:br/>
        <w:t>]</w:t>
      </w:r>
    </w:p>
    <w:p w14:paraId="631A95A7" w14:textId="77777777" w:rsidR="008A1B91" w:rsidRPr="008A1B91" w:rsidRDefault="008A1B91" w:rsidP="008A1B91">
      <w:r w:rsidRPr="008A1B91">
        <w:t>Esto genera la etiqueta de entrenamiento para todas las observaciones.</w:t>
      </w:r>
    </w:p>
    <w:p w14:paraId="0DEC04CF" w14:textId="77777777" w:rsidR="008A1B91" w:rsidRPr="008A1B91" w:rsidRDefault="008A1B91" w:rsidP="008A1B91">
      <w:r w:rsidRPr="008A1B91">
        <w:rPr>
          <w:b/>
          <w:bCs/>
        </w:rPr>
        <w:t>Figura 1.</w:t>
      </w:r>
      <w:r w:rsidRPr="008A1B91">
        <w:t xml:space="preserve"> Ejemplo de evolución del RUL real de un motor.</w:t>
      </w:r>
      <w:r w:rsidRPr="008A1B91">
        <w:br/>
        <w:t>(</w:t>
      </w:r>
      <w:r w:rsidRPr="008A1B91">
        <w:rPr>
          <w:b/>
          <w:bCs/>
        </w:rPr>
        <w:t>Incluir Figura 1 aquí</w:t>
      </w:r>
      <w:r w:rsidRPr="008A1B91">
        <w:t>)</w:t>
      </w:r>
    </w:p>
    <w:p w14:paraId="32812436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3.2. Relleno y normalización</w:t>
      </w:r>
    </w:p>
    <w:p w14:paraId="1F56E923" w14:textId="77777777" w:rsidR="008A1B91" w:rsidRPr="008A1B91" w:rsidRDefault="008A1B91" w:rsidP="008A1B91">
      <w:pPr>
        <w:numPr>
          <w:ilvl w:val="0"/>
          <w:numId w:val="13"/>
        </w:numPr>
      </w:pPr>
      <w:r w:rsidRPr="008A1B91">
        <w:t>Valores ausentes imputados con la media de cada variable.</w:t>
      </w:r>
    </w:p>
    <w:p w14:paraId="643A9C0F" w14:textId="77777777" w:rsidR="008A1B91" w:rsidRPr="008A1B91" w:rsidRDefault="008A1B91" w:rsidP="008A1B91">
      <w:pPr>
        <w:numPr>
          <w:ilvl w:val="0"/>
          <w:numId w:val="13"/>
        </w:numPr>
      </w:pPr>
      <w:r w:rsidRPr="008A1B91">
        <w:t xml:space="preserve">Escalado estándar mediante </w:t>
      </w:r>
      <w:proofErr w:type="spellStart"/>
      <w:r w:rsidRPr="008A1B91">
        <w:rPr>
          <w:b/>
          <w:bCs/>
        </w:rPr>
        <w:t>StandardScaler</w:t>
      </w:r>
      <w:proofErr w:type="spellEnd"/>
      <w:r w:rsidRPr="008A1B91">
        <w:t>, necesario para GRU al estabilizar el rango de sensores.</w:t>
      </w:r>
    </w:p>
    <w:p w14:paraId="3781DC11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3.3. Construcción de secuencias temporales</w:t>
      </w:r>
    </w:p>
    <w:p w14:paraId="0BE4523E" w14:textId="77777777" w:rsidR="008A1B91" w:rsidRPr="008A1B91" w:rsidRDefault="008A1B91" w:rsidP="008A1B91">
      <w:r w:rsidRPr="008A1B91">
        <w:t xml:space="preserve">Para capturar la dinámica de degradación, se construyen ventanas deslizantes de </w:t>
      </w:r>
      <w:r w:rsidRPr="008A1B91">
        <w:rPr>
          <w:b/>
          <w:bCs/>
        </w:rPr>
        <w:t>50 pasos temporales</w:t>
      </w:r>
      <w:r w:rsidRPr="008A1B91">
        <w:t>, de forma que:</w:t>
      </w:r>
    </w:p>
    <w:p w14:paraId="5133D4BC" w14:textId="77777777" w:rsidR="008A1B91" w:rsidRPr="008A1B91" w:rsidRDefault="008A1B91" w:rsidP="008A1B91">
      <w:pPr>
        <w:numPr>
          <w:ilvl w:val="0"/>
          <w:numId w:val="14"/>
        </w:numPr>
      </w:pPr>
      <w:r w:rsidRPr="008A1B91">
        <w:t>Entrada: secuencia de 50×24 variables</w:t>
      </w:r>
    </w:p>
    <w:p w14:paraId="4C7523B0" w14:textId="77777777" w:rsidR="008A1B91" w:rsidRPr="008A1B91" w:rsidRDefault="008A1B91" w:rsidP="008A1B91">
      <w:pPr>
        <w:numPr>
          <w:ilvl w:val="0"/>
          <w:numId w:val="14"/>
        </w:numPr>
      </w:pPr>
      <w:r w:rsidRPr="008A1B91">
        <w:t>Salida: RUL en el ciclo final de la ventana</w:t>
      </w:r>
    </w:p>
    <w:p w14:paraId="44E6E649" w14:textId="77777777" w:rsidR="008A1B91" w:rsidRPr="008A1B91" w:rsidRDefault="008A1B91" w:rsidP="008A1B91">
      <w:r w:rsidRPr="008A1B91">
        <w:rPr>
          <w:b/>
          <w:bCs/>
        </w:rPr>
        <w:t>Figura 2.</w:t>
      </w:r>
      <w:r w:rsidRPr="008A1B91">
        <w:t xml:space="preserve"> Ejemplo visual de una ventana temporal utilizada para entrenamiento.</w:t>
      </w:r>
      <w:r w:rsidRPr="008A1B91">
        <w:br/>
        <w:t>(</w:t>
      </w:r>
      <w:r w:rsidRPr="008A1B91">
        <w:rPr>
          <w:b/>
          <w:bCs/>
        </w:rPr>
        <w:t>Incluir Figura 2 aquí</w:t>
      </w:r>
      <w:r w:rsidRPr="008A1B91">
        <w:t>)</w:t>
      </w:r>
    </w:p>
    <w:p w14:paraId="691D6611" w14:textId="77777777" w:rsidR="008A1B91" w:rsidRPr="008A1B91" w:rsidRDefault="008A1B91" w:rsidP="008A1B91">
      <w:r w:rsidRPr="008A1B91">
        <w:t xml:space="preserve">En el conjunto de test, la predicción se realiza a partir de </w:t>
      </w:r>
      <w:r w:rsidRPr="008A1B91">
        <w:rPr>
          <w:b/>
          <w:bCs/>
        </w:rPr>
        <w:t>la última ventana disponible</w:t>
      </w:r>
      <w:r w:rsidRPr="008A1B91">
        <w:t xml:space="preserve"> para cada motor.</w:t>
      </w:r>
    </w:p>
    <w:p w14:paraId="27E19B6E" w14:textId="77777777" w:rsidR="008A1B91" w:rsidRPr="008A1B91" w:rsidRDefault="00000000" w:rsidP="008A1B91">
      <w:r>
        <w:pict w14:anchorId="0D0BB386">
          <v:rect id="_x0000_i1028" style="width:0;height:1.5pt" o:hralign="center" o:hrstd="t" o:hr="t" fillcolor="#a0a0a0" stroked="f"/>
        </w:pict>
      </w:r>
    </w:p>
    <w:p w14:paraId="15148B1A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4. Modelo seleccionado: GRU</w:t>
      </w:r>
    </w:p>
    <w:p w14:paraId="50292A81" w14:textId="77777777" w:rsidR="008A1B91" w:rsidRPr="008A1B91" w:rsidRDefault="008A1B91" w:rsidP="008A1B91">
      <w:r w:rsidRPr="008A1B91">
        <w:t xml:space="preserve">Se emplea una </w:t>
      </w:r>
      <w:proofErr w:type="spellStart"/>
      <w:r w:rsidRPr="008A1B91">
        <w:rPr>
          <w:b/>
          <w:bCs/>
        </w:rPr>
        <w:t>Gated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Recurrent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Unit</w:t>
      </w:r>
      <w:proofErr w:type="spellEnd"/>
      <w:r w:rsidRPr="008A1B91">
        <w:rPr>
          <w:b/>
          <w:bCs/>
        </w:rPr>
        <w:t xml:space="preserve"> (GRU)</w:t>
      </w:r>
      <w:r w:rsidRPr="008A1B91">
        <w:t xml:space="preserve"> debido a que:</w:t>
      </w:r>
    </w:p>
    <w:p w14:paraId="56506A55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t>Modela relaciones temporales largas con menor coste que un LSTM.</w:t>
      </w:r>
    </w:p>
    <w:p w14:paraId="660C260E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t xml:space="preserve">Evita el problema del </w:t>
      </w:r>
      <w:proofErr w:type="spellStart"/>
      <w:r w:rsidRPr="008A1B91">
        <w:rPr>
          <w:i/>
          <w:iCs/>
        </w:rPr>
        <w:t>vanishing</w:t>
      </w:r>
      <w:proofErr w:type="spellEnd"/>
      <w:r w:rsidRPr="008A1B91">
        <w:rPr>
          <w:i/>
          <w:iCs/>
        </w:rPr>
        <w:t xml:space="preserve"> </w:t>
      </w:r>
      <w:proofErr w:type="spellStart"/>
      <w:r w:rsidRPr="008A1B91">
        <w:rPr>
          <w:i/>
          <w:iCs/>
        </w:rPr>
        <w:t>gradient</w:t>
      </w:r>
      <w:proofErr w:type="spellEnd"/>
      <w:r w:rsidRPr="008A1B91">
        <w:t>.</w:t>
      </w:r>
    </w:p>
    <w:p w14:paraId="7B1CC57E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lastRenderedPageBreak/>
        <w:t>Presenta buen rendimiento en series temporales complejas y multivariantes, como las de sensores aeronáuticos.</w:t>
      </w:r>
    </w:p>
    <w:p w14:paraId="19D16DE2" w14:textId="77777777" w:rsidR="008A1B91" w:rsidRPr="008A1B91" w:rsidRDefault="008A1B91" w:rsidP="008A1B91">
      <w:r w:rsidRPr="008A1B91">
        <w:t>La arquitectura utilizada es:</w:t>
      </w:r>
    </w:p>
    <w:p w14:paraId="12713B5D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GRU1: 256 unidades</w:t>
      </w:r>
    </w:p>
    <w:p w14:paraId="1CFF2479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GRU2: 128 unidades</w:t>
      </w:r>
    </w:p>
    <w:p w14:paraId="0326E697" w14:textId="77777777" w:rsidR="008A1B91" w:rsidRPr="008A1B91" w:rsidRDefault="008A1B91" w:rsidP="008A1B91">
      <w:pPr>
        <w:numPr>
          <w:ilvl w:val="0"/>
          <w:numId w:val="16"/>
        </w:numPr>
      </w:pPr>
      <w:proofErr w:type="spellStart"/>
      <w:r w:rsidRPr="008A1B91">
        <w:t>Dropout</w:t>
      </w:r>
      <w:proofErr w:type="spellEnd"/>
      <w:r w:rsidRPr="008A1B91">
        <w:t xml:space="preserve"> 0.3</w:t>
      </w:r>
    </w:p>
    <w:p w14:paraId="0668DDEA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Capa lineal final</w:t>
      </w:r>
    </w:p>
    <w:p w14:paraId="00161030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Optimizador Adam</w:t>
      </w:r>
    </w:p>
    <w:p w14:paraId="6977B20E" w14:textId="77777777" w:rsidR="008A1B91" w:rsidRPr="008A1B91" w:rsidRDefault="008A1B91" w:rsidP="008A1B91">
      <w:pPr>
        <w:numPr>
          <w:ilvl w:val="0"/>
          <w:numId w:val="16"/>
        </w:numPr>
      </w:pPr>
      <w:proofErr w:type="spellStart"/>
      <w:r w:rsidRPr="008A1B91">
        <w:t>ReduceLROnPlateau</w:t>
      </w:r>
      <w:proofErr w:type="spellEnd"/>
      <w:r w:rsidRPr="008A1B91">
        <w:t xml:space="preserve"> para ajustar el </w:t>
      </w:r>
      <w:proofErr w:type="spellStart"/>
      <w:r w:rsidRPr="008A1B91">
        <w:t>learning</w:t>
      </w:r>
      <w:proofErr w:type="spellEnd"/>
      <w:r w:rsidRPr="008A1B91">
        <w:t xml:space="preserve"> </w:t>
      </w:r>
      <w:proofErr w:type="spellStart"/>
      <w:r w:rsidRPr="008A1B91">
        <w:t>rate</w:t>
      </w:r>
      <w:proofErr w:type="spellEnd"/>
      <w:r w:rsidRPr="008A1B91">
        <w:t xml:space="preserve"> automáticamente</w:t>
      </w:r>
    </w:p>
    <w:p w14:paraId="2FF6AF9D" w14:textId="77777777" w:rsidR="008A1B91" w:rsidRPr="008A1B91" w:rsidRDefault="008A1B91" w:rsidP="008A1B91">
      <w:r w:rsidRPr="008A1B91">
        <w:rPr>
          <w:b/>
          <w:bCs/>
        </w:rPr>
        <w:t>Figura 3.</w:t>
      </w:r>
      <w:r w:rsidRPr="008A1B91">
        <w:t xml:space="preserve"> Arquitectura de la red GRU implementada.</w:t>
      </w:r>
      <w:r w:rsidRPr="008A1B91">
        <w:br/>
        <w:t>(</w:t>
      </w:r>
      <w:r w:rsidRPr="008A1B91">
        <w:rPr>
          <w:b/>
          <w:bCs/>
        </w:rPr>
        <w:t>Incluir Figura 3 aquí</w:t>
      </w:r>
      <w:r w:rsidRPr="008A1B91">
        <w:t>)</w:t>
      </w:r>
    </w:p>
    <w:p w14:paraId="25BBE32B" w14:textId="77777777" w:rsidR="008A1B91" w:rsidRPr="008A1B91" w:rsidRDefault="00000000" w:rsidP="008A1B91">
      <w:r>
        <w:pict w14:anchorId="14F2CF02">
          <v:rect id="_x0000_i1029" style="width:0;height:1.5pt" o:hralign="center" o:hrstd="t" o:hr="t" fillcolor="#a0a0a0" stroked="f"/>
        </w:pict>
      </w:r>
    </w:p>
    <w:p w14:paraId="3406A6E3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5. Entrenamiento</w:t>
      </w:r>
    </w:p>
    <w:p w14:paraId="7E3D2A21" w14:textId="77777777" w:rsidR="008A1B91" w:rsidRPr="008A1B91" w:rsidRDefault="008A1B91" w:rsidP="008A1B91">
      <w:r w:rsidRPr="008A1B91">
        <w:t>El entrenamiento se llevó a cabo mediante:</w:t>
      </w:r>
    </w:p>
    <w:p w14:paraId="0B8621C3" w14:textId="77777777" w:rsidR="008A1B91" w:rsidRPr="008A1B91" w:rsidRDefault="008A1B91" w:rsidP="008A1B91">
      <w:pPr>
        <w:numPr>
          <w:ilvl w:val="0"/>
          <w:numId w:val="17"/>
        </w:numPr>
      </w:pPr>
      <w:r w:rsidRPr="008A1B91">
        <w:rPr>
          <w:b/>
          <w:bCs/>
        </w:rPr>
        <w:t>Train/</w:t>
      </w:r>
      <w:proofErr w:type="spellStart"/>
      <w:r w:rsidRPr="008A1B91">
        <w:rPr>
          <w:b/>
          <w:bCs/>
        </w:rPr>
        <w:t>validation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split</w:t>
      </w:r>
      <w:proofErr w:type="spellEnd"/>
      <w:r w:rsidRPr="008A1B91">
        <w:rPr>
          <w:b/>
          <w:bCs/>
        </w:rPr>
        <w:t xml:space="preserve"> 80/20</w:t>
      </w:r>
    </w:p>
    <w:p w14:paraId="33C9ED5D" w14:textId="77777777" w:rsidR="008A1B91" w:rsidRPr="008A1B91" w:rsidRDefault="008A1B91" w:rsidP="008A1B91">
      <w:pPr>
        <w:numPr>
          <w:ilvl w:val="0"/>
          <w:numId w:val="17"/>
        </w:numPr>
      </w:pPr>
      <w:r w:rsidRPr="008A1B91">
        <w:rPr>
          <w:b/>
          <w:bCs/>
        </w:rPr>
        <w:t xml:space="preserve">500 </w:t>
      </w:r>
      <w:proofErr w:type="spellStart"/>
      <w:r w:rsidRPr="008A1B91">
        <w:rPr>
          <w:b/>
          <w:bCs/>
        </w:rPr>
        <w:t>epochs</w:t>
      </w:r>
      <w:proofErr w:type="spellEnd"/>
      <w:r w:rsidRPr="008A1B91">
        <w:rPr>
          <w:b/>
          <w:bCs/>
        </w:rPr>
        <w:t xml:space="preserve"> máximo</w:t>
      </w:r>
    </w:p>
    <w:p w14:paraId="64A3D31D" w14:textId="77777777" w:rsidR="008A1B91" w:rsidRPr="008A1B91" w:rsidRDefault="008A1B91" w:rsidP="008A1B91">
      <w:pPr>
        <w:numPr>
          <w:ilvl w:val="0"/>
          <w:numId w:val="17"/>
        </w:numPr>
      </w:pPr>
      <w:proofErr w:type="spellStart"/>
      <w:r w:rsidRPr="008A1B91">
        <w:rPr>
          <w:b/>
          <w:bCs/>
        </w:rPr>
        <w:t>Batch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size</w:t>
      </w:r>
      <w:proofErr w:type="spellEnd"/>
      <w:r w:rsidRPr="008A1B91">
        <w:rPr>
          <w:b/>
          <w:bCs/>
        </w:rPr>
        <w:t xml:space="preserve"> = 32</w:t>
      </w:r>
    </w:p>
    <w:p w14:paraId="7BE6E090" w14:textId="77777777" w:rsidR="008A1B91" w:rsidRPr="008A1B91" w:rsidRDefault="008A1B91" w:rsidP="008A1B91">
      <w:pPr>
        <w:numPr>
          <w:ilvl w:val="0"/>
          <w:numId w:val="17"/>
        </w:numPr>
      </w:pPr>
      <w:proofErr w:type="spellStart"/>
      <w:r w:rsidRPr="008A1B91">
        <w:rPr>
          <w:b/>
          <w:bCs/>
        </w:rPr>
        <w:t>Early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stopping</w:t>
      </w:r>
      <w:proofErr w:type="spellEnd"/>
      <w:r w:rsidRPr="008A1B91">
        <w:t xml:space="preserve"> con paciencia de 30 épocas</w:t>
      </w:r>
    </w:p>
    <w:p w14:paraId="6341FD21" w14:textId="77777777" w:rsidR="008A1B91" w:rsidRPr="008A1B91" w:rsidRDefault="008A1B91" w:rsidP="008A1B91">
      <w:r w:rsidRPr="008A1B91">
        <w:t>Se guardó el mejor modelo durante el entrenamiento y se generaron curvas de pérdida.</w:t>
      </w:r>
    </w:p>
    <w:p w14:paraId="7598CEE6" w14:textId="77777777" w:rsidR="008A1B91" w:rsidRPr="008A1B91" w:rsidRDefault="008A1B91" w:rsidP="008A1B91">
      <w:r w:rsidRPr="008A1B91">
        <w:rPr>
          <w:b/>
          <w:bCs/>
        </w:rPr>
        <w:t>Figura 4.</w:t>
      </w:r>
      <w:r w:rsidRPr="008A1B91">
        <w:t xml:space="preserve"> Evolución del Train </w:t>
      </w:r>
      <w:proofErr w:type="spellStart"/>
      <w:r w:rsidRPr="008A1B91">
        <w:t>Loss</w:t>
      </w:r>
      <w:proofErr w:type="spellEnd"/>
      <w:r w:rsidRPr="008A1B91">
        <w:t xml:space="preserve"> y </w:t>
      </w:r>
      <w:proofErr w:type="spellStart"/>
      <w:r w:rsidRPr="008A1B91">
        <w:t>Validation</w:t>
      </w:r>
      <w:proofErr w:type="spellEnd"/>
      <w:r w:rsidRPr="008A1B91">
        <w:t xml:space="preserve"> </w:t>
      </w:r>
      <w:proofErr w:type="spellStart"/>
      <w:r w:rsidRPr="008A1B91">
        <w:t>Loss</w:t>
      </w:r>
      <w:proofErr w:type="spellEnd"/>
      <w:r w:rsidRPr="008A1B91">
        <w:t>.</w:t>
      </w:r>
      <w:r w:rsidRPr="008A1B91">
        <w:br/>
        <w:t>(</w:t>
      </w:r>
      <w:r w:rsidRPr="008A1B91">
        <w:rPr>
          <w:b/>
          <w:bCs/>
        </w:rPr>
        <w:t>Incluir Figura 4 aquí</w:t>
      </w:r>
      <w:r w:rsidRPr="008A1B91">
        <w:t>)</w:t>
      </w:r>
    </w:p>
    <w:p w14:paraId="02464DB0" w14:textId="77777777" w:rsidR="008A1B91" w:rsidRPr="008A1B91" w:rsidRDefault="008A1B91" w:rsidP="008A1B91">
      <w:r w:rsidRPr="008A1B91">
        <w:rPr>
          <w:b/>
          <w:bCs/>
        </w:rPr>
        <w:t>Tabla 2.</w:t>
      </w:r>
      <w:r w:rsidRPr="008A1B91">
        <w:t xml:space="preserve"> Registro de métricas por época (</w:t>
      </w:r>
      <w:proofErr w:type="spellStart"/>
      <w:r w:rsidRPr="008A1B91">
        <w:t>train</w:t>
      </w:r>
      <w:proofErr w:type="spellEnd"/>
      <w:r w:rsidRPr="008A1B91">
        <w:t>/val).</w:t>
      </w:r>
      <w:r w:rsidRPr="008A1B91">
        <w:br/>
        <w:t>(</w:t>
      </w:r>
      <w:r w:rsidRPr="008A1B91">
        <w:rPr>
          <w:b/>
          <w:bCs/>
        </w:rPr>
        <w:t>Incluir Tabla 2 aquí</w:t>
      </w:r>
      <w:r w:rsidRPr="008A1B91">
        <w:t>)</w:t>
      </w:r>
    </w:p>
    <w:p w14:paraId="5E1EFD6D" w14:textId="77777777" w:rsidR="008A1B91" w:rsidRPr="008A1B91" w:rsidRDefault="00000000" w:rsidP="008A1B91">
      <w:r>
        <w:pict w14:anchorId="41FC4376">
          <v:rect id="_x0000_i1030" style="width:0;height:1.5pt" o:hralign="center" o:hrstd="t" o:hr="t" fillcolor="#a0a0a0" stroked="f"/>
        </w:pict>
      </w:r>
    </w:p>
    <w:p w14:paraId="65ED2A0C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6. Evaluación de resultados</w:t>
      </w:r>
    </w:p>
    <w:p w14:paraId="5672EAF8" w14:textId="77777777" w:rsidR="008A1B91" w:rsidRPr="008A1B91" w:rsidRDefault="008A1B91" w:rsidP="008A1B91">
      <w:r w:rsidRPr="008A1B91">
        <w:t>La evaluación se realizó con:</w:t>
      </w:r>
    </w:p>
    <w:p w14:paraId="11AD196B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MSE</w:t>
      </w:r>
      <w:r w:rsidRPr="008A1B91">
        <w:t xml:space="preserve"> (Mean </w:t>
      </w:r>
      <w:proofErr w:type="spellStart"/>
      <w:r w:rsidRPr="008A1B91">
        <w:t>Squared</w:t>
      </w:r>
      <w:proofErr w:type="spellEnd"/>
      <w:r w:rsidRPr="008A1B91">
        <w:t xml:space="preserve"> Error)</w:t>
      </w:r>
    </w:p>
    <w:p w14:paraId="38B4D1DF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MAE</w:t>
      </w:r>
      <w:r w:rsidRPr="008A1B91">
        <w:t xml:space="preserve"> (Mean Absolute Error)</w:t>
      </w:r>
    </w:p>
    <w:p w14:paraId="0BE4341A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RMSE</w:t>
      </w:r>
      <w:r w:rsidRPr="008A1B91">
        <w:t xml:space="preserve"> (</w:t>
      </w:r>
      <w:proofErr w:type="spellStart"/>
      <w:r w:rsidRPr="008A1B91">
        <w:t>Root</w:t>
      </w:r>
      <w:proofErr w:type="spellEnd"/>
      <w:r w:rsidRPr="008A1B91">
        <w:t xml:space="preserve"> Mean </w:t>
      </w:r>
      <w:proofErr w:type="spellStart"/>
      <w:r w:rsidRPr="008A1B91">
        <w:t>Squared</w:t>
      </w:r>
      <w:proofErr w:type="spellEnd"/>
      <w:r w:rsidRPr="008A1B91">
        <w:t xml:space="preserve"> Error)</w:t>
      </w:r>
    </w:p>
    <w:p w14:paraId="4CAF85FD" w14:textId="77777777" w:rsidR="008A1B91" w:rsidRPr="008A1B91" w:rsidRDefault="008A1B91" w:rsidP="008A1B91">
      <w:r w:rsidRPr="008A1B91">
        <w:lastRenderedPageBreak/>
        <w:t>Además se comparó el RUL real del conjunto de test frente al RUL predicho.</w:t>
      </w:r>
    </w:p>
    <w:p w14:paraId="04B40BC3" w14:textId="77777777" w:rsidR="008A1B91" w:rsidRPr="008A1B91" w:rsidRDefault="008A1B91" w:rsidP="008A1B91">
      <w:r w:rsidRPr="008A1B91">
        <w:rPr>
          <w:b/>
          <w:bCs/>
        </w:rPr>
        <w:t>Figura 5.</w:t>
      </w:r>
      <w:r w:rsidRPr="008A1B91">
        <w:t xml:space="preserve"> RUL real vs RUL predicho para FD001–FD004.</w:t>
      </w:r>
      <w:r w:rsidRPr="008A1B91">
        <w:br/>
        <w:t>(</w:t>
      </w:r>
      <w:r w:rsidRPr="008A1B91">
        <w:rPr>
          <w:b/>
          <w:bCs/>
        </w:rPr>
        <w:t>Incluir Figura 5 aquí</w:t>
      </w:r>
      <w:r w:rsidRPr="008A1B91">
        <w:t>)</w:t>
      </w:r>
    </w:p>
    <w:p w14:paraId="0A33EAF2" w14:textId="77777777" w:rsidR="008A1B91" w:rsidRPr="008A1B91" w:rsidRDefault="008A1B91" w:rsidP="008A1B91">
      <w:r w:rsidRPr="008A1B91">
        <w:rPr>
          <w:b/>
          <w:bCs/>
        </w:rPr>
        <w:t>Tabla 3.</w:t>
      </w:r>
      <w:r w:rsidRPr="008A1B91">
        <w:t xml:space="preserve"> Métricas finales del modelo en cada subconjunto FD001–FD004.</w:t>
      </w:r>
      <w:r w:rsidRPr="008A1B91">
        <w:br/>
        <w:t>(</w:t>
      </w:r>
      <w:r w:rsidRPr="008A1B91">
        <w:rPr>
          <w:b/>
          <w:bCs/>
        </w:rPr>
        <w:t>Incluir Tabla 3 aquí</w:t>
      </w:r>
      <w:r w:rsidRPr="008A1B91">
        <w:t>)</w:t>
      </w:r>
    </w:p>
    <w:p w14:paraId="04C8F4C0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Interpretación de las métricas</w:t>
      </w:r>
    </w:p>
    <w:p w14:paraId="2C620B05" w14:textId="77777777" w:rsidR="008A1B91" w:rsidRPr="008A1B91" w:rsidRDefault="008A1B91" w:rsidP="008A1B91">
      <w:r w:rsidRPr="008A1B91">
        <w:t xml:space="preserve">Aunque las gráficas muestran que el modelo reproduce fielmente la forma de la degradación, los valores de MAE y RMSE suelen situarse en </w:t>
      </w:r>
      <w:r w:rsidRPr="008A1B91">
        <w:rPr>
          <w:b/>
          <w:bCs/>
        </w:rPr>
        <w:t>19–26 ciclos</w:t>
      </w:r>
      <w:r w:rsidRPr="008A1B91">
        <w:t>, lo cual puede parecer elevado.</w:t>
      </w:r>
      <w:r w:rsidRPr="008A1B91">
        <w:br/>
        <w:t xml:space="preserve">Sin embargo, este comportamiento es </w:t>
      </w:r>
      <w:r w:rsidRPr="008A1B91">
        <w:rPr>
          <w:b/>
          <w:bCs/>
        </w:rPr>
        <w:t>completamente normal</w:t>
      </w:r>
      <w:r w:rsidRPr="008A1B91">
        <w:t xml:space="preserve"> en CMAPSS, debido a:</w:t>
      </w:r>
    </w:p>
    <w:p w14:paraId="484D8B2B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rPr>
          <w:b/>
          <w:bCs/>
        </w:rPr>
        <w:t>Alta no linealidad del desgaste</w:t>
      </w:r>
      <w:r w:rsidRPr="008A1B91">
        <w:t xml:space="preserve"> en los últimos ciclos del motor.</w:t>
      </w:r>
    </w:p>
    <w:p w14:paraId="61E0CDFB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rPr>
          <w:b/>
          <w:bCs/>
        </w:rPr>
        <w:t>Pequeños desplazamientos temporales</w:t>
      </w:r>
      <w:r w:rsidRPr="008A1B91">
        <w:t xml:space="preserve"> (predecir 10–20 ciclos antes o después) generan un MAE elevado, incluso cuando la forma de la curva es correcta.</w:t>
      </w:r>
    </w:p>
    <w:p w14:paraId="084AFC77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t>La literatura reporta valores típicos:</w:t>
      </w:r>
    </w:p>
    <w:p w14:paraId="3FC41262" w14:textId="77777777" w:rsidR="008A1B91" w:rsidRPr="008A1B91" w:rsidRDefault="008A1B91" w:rsidP="008A1B91">
      <w:pPr>
        <w:numPr>
          <w:ilvl w:val="1"/>
          <w:numId w:val="19"/>
        </w:numPr>
      </w:pPr>
      <w:r w:rsidRPr="008A1B91">
        <w:t xml:space="preserve">MAE ≈ </w:t>
      </w:r>
      <w:r w:rsidRPr="008A1B91">
        <w:rPr>
          <w:b/>
          <w:bCs/>
        </w:rPr>
        <w:t>18–30</w:t>
      </w:r>
    </w:p>
    <w:p w14:paraId="6002196F" w14:textId="77777777" w:rsidR="008A1B91" w:rsidRPr="008A1B91" w:rsidRDefault="008A1B91" w:rsidP="008A1B91">
      <w:pPr>
        <w:numPr>
          <w:ilvl w:val="1"/>
          <w:numId w:val="19"/>
        </w:numPr>
      </w:pPr>
      <w:r w:rsidRPr="008A1B91">
        <w:t xml:space="preserve">RMSE ≈ </w:t>
      </w:r>
      <w:r w:rsidRPr="008A1B91">
        <w:rPr>
          <w:b/>
          <w:bCs/>
        </w:rPr>
        <w:t>22–45</w:t>
      </w:r>
    </w:p>
    <w:p w14:paraId="4B969D60" w14:textId="77777777" w:rsidR="008A1B91" w:rsidRPr="008A1B91" w:rsidRDefault="008A1B91" w:rsidP="008A1B91">
      <w:r w:rsidRPr="008A1B91">
        <w:t xml:space="preserve">Por tanto, los resultados obtenidos se consideran </w:t>
      </w:r>
      <w:r w:rsidRPr="008A1B91">
        <w:rPr>
          <w:b/>
          <w:bCs/>
        </w:rPr>
        <w:t>competitivos, consistentes con el estado del arte</w:t>
      </w:r>
      <w:r w:rsidRPr="008A1B91">
        <w:t xml:space="preserve"> y adecuados para su integración en un sistema de mantenimiento predictivo como </w:t>
      </w:r>
      <w:proofErr w:type="spellStart"/>
      <w:r w:rsidRPr="008A1B91">
        <w:t>AeroGPT</w:t>
      </w:r>
      <w:proofErr w:type="spellEnd"/>
      <w:r w:rsidRPr="008A1B91">
        <w:t>.</w:t>
      </w:r>
    </w:p>
    <w:p w14:paraId="6C2054D9" w14:textId="77777777" w:rsidR="008A1B91" w:rsidRPr="008A1B91" w:rsidRDefault="00000000" w:rsidP="008A1B91">
      <w:r>
        <w:pict w14:anchorId="05B4E781">
          <v:rect id="_x0000_i1031" style="width:0;height:1.5pt" o:hralign="center" o:hrstd="t" o:hr="t" fillcolor="#a0a0a0" stroked="f"/>
        </w:pict>
      </w:r>
    </w:p>
    <w:p w14:paraId="2F63F508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7. Conclusiones</w:t>
      </w:r>
    </w:p>
    <w:p w14:paraId="28BBF279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Se desarrolló un pipeline completo para preprocesar, secuenciar y normalizar datos CMAPSS.</w:t>
      </w:r>
    </w:p>
    <w:p w14:paraId="4D51D922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Se implementó y entrenó un modelo GRU robusto y reproducible.</w:t>
      </w:r>
    </w:p>
    <w:p w14:paraId="5803CAA3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Los resultados obtenidos están alineados con estudios previos y cumplen estándares de rendimiento para predicción de RUL.</w:t>
      </w:r>
    </w:p>
    <w:p w14:paraId="2481AE87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 xml:space="preserve">El modelo, una vez exportado, puede integrarse directamente en </w:t>
      </w:r>
      <w:proofErr w:type="spellStart"/>
      <w:r w:rsidRPr="008A1B91">
        <w:t>AeroGPT</w:t>
      </w:r>
      <w:proofErr w:type="spellEnd"/>
      <w:r w:rsidRPr="008A1B91">
        <w:t>, donde el usuario introducirá valores de sensores y recibirá estimaciones de RUL en tiempo real.</w:t>
      </w:r>
    </w:p>
    <w:p w14:paraId="1E112652" w14:textId="77777777" w:rsidR="008A1B91" w:rsidRPr="008A1B91" w:rsidRDefault="00000000" w:rsidP="008A1B91">
      <w:r>
        <w:pict w14:anchorId="0821E6FB">
          <v:rect id="_x0000_i1032" style="width:0;height:1.5pt" o:hralign="center" o:hrstd="t" o:hr="t" fillcolor="#a0a0a0" stroked="f"/>
        </w:pict>
      </w:r>
    </w:p>
    <w:p w14:paraId="12F7D0E3" w14:textId="77777777" w:rsidR="008A1B91" w:rsidRPr="008A1B91" w:rsidRDefault="008A1B91" w:rsidP="008A1B91">
      <w:r w:rsidRPr="008A1B91">
        <w:lastRenderedPageBreak/>
        <w:t xml:space="preserve">Si quieres, puedo generar </w:t>
      </w:r>
      <w:r w:rsidRPr="008A1B91">
        <w:rPr>
          <w:b/>
          <w:bCs/>
        </w:rPr>
        <w:t xml:space="preserve">las tablas ya listas en LaTeX, </w:t>
      </w:r>
      <w:proofErr w:type="spellStart"/>
      <w:r w:rsidRPr="008A1B91">
        <w:rPr>
          <w:b/>
          <w:bCs/>
        </w:rPr>
        <w:t>Markdown</w:t>
      </w:r>
      <w:proofErr w:type="spellEnd"/>
      <w:r w:rsidRPr="008A1B91">
        <w:rPr>
          <w:b/>
          <w:bCs/>
        </w:rPr>
        <w:t xml:space="preserve"> o Word</w:t>
      </w:r>
      <w:r w:rsidRPr="008A1B91">
        <w:t xml:space="preserve">, o redactar una </w:t>
      </w:r>
      <w:r w:rsidRPr="008A1B91">
        <w:rPr>
          <w:b/>
          <w:bCs/>
        </w:rPr>
        <w:t>discusión crítica adicional</w:t>
      </w:r>
      <w:r w:rsidRPr="008A1B91">
        <w:t xml:space="preserve">, o incluso una </w:t>
      </w:r>
      <w:r w:rsidRPr="008A1B91">
        <w:rPr>
          <w:b/>
          <w:bCs/>
        </w:rPr>
        <w:t>sección de “Trabajo futuro / mejoras”</w:t>
      </w:r>
      <w:r w:rsidRPr="008A1B91">
        <w:t xml:space="preserve"> para cerrar el capítulo del TFM.</w:t>
      </w:r>
    </w:p>
    <w:p w14:paraId="2D7962E1" w14:textId="77777777" w:rsidR="005D140E" w:rsidRDefault="005D140E"/>
    <w:p w14:paraId="1001356E" w14:textId="77777777" w:rsidR="00B00BF3" w:rsidRDefault="00B00BF3"/>
    <w:p w14:paraId="48105E04" w14:textId="77777777" w:rsidR="00B00BF3" w:rsidRDefault="00B00BF3"/>
    <w:p w14:paraId="3C1E4EF8" w14:textId="77777777" w:rsidR="00B00BF3" w:rsidRDefault="00B00BF3"/>
    <w:p w14:paraId="2BCD92EA" w14:textId="77777777" w:rsidR="00B00BF3" w:rsidRDefault="00B00BF3"/>
    <w:p w14:paraId="2E2A0A06" w14:textId="77777777" w:rsidR="00B00BF3" w:rsidRDefault="00B00BF3"/>
    <w:p w14:paraId="373DF382" w14:textId="77777777" w:rsidR="00B00BF3" w:rsidRDefault="00B00BF3"/>
    <w:p w14:paraId="2971A121" w14:textId="77777777" w:rsidR="00B00BF3" w:rsidRDefault="00B00BF3"/>
    <w:p w14:paraId="1DF72B70" w14:textId="77777777" w:rsidR="00B00BF3" w:rsidRDefault="00B00BF3"/>
    <w:p w14:paraId="6CE6E195" w14:textId="77777777" w:rsidR="00B00BF3" w:rsidRDefault="00B00BF3"/>
    <w:p w14:paraId="064FA3B8" w14:textId="77777777" w:rsidR="00B00BF3" w:rsidRDefault="00B00BF3"/>
    <w:p w14:paraId="52B4252A" w14:textId="77777777" w:rsidR="00B00BF3" w:rsidRDefault="00B00BF3"/>
    <w:p w14:paraId="52398F45" w14:textId="77777777" w:rsidR="00B00BF3" w:rsidRDefault="00B00BF3"/>
    <w:p w14:paraId="24E77148" w14:textId="77777777" w:rsidR="00B00BF3" w:rsidRDefault="00B00BF3"/>
    <w:p w14:paraId="16603A87" w14:textId="77777777" w:rsidR="00B00BF3" w:rsidRDefault="00B00BF3"/>
    <w:p w14:paraId="3BB980C4" w14:textId="77777777" w:rsidR="00B00BF3" w:rsidRDefault="00B00BF3"/>
    <w:p w14:paraId="13E444FC" w14:textId="77777777" w:rsidR="00B00BF3" w:rsidRDefault="00B00BF3"/>
    <w:p w14:paraId="5B888AB2" w14:textId="77777777" w:rsidR="00B00BF3" w:rsidRDefault="00B00BF3"/>
    <w:p w14:paraId="77D535C6" w14:textId="77777777" w:rsidR="00B00BF3" w:rsidRDefault="00B00BF3"/>
    <w:p w14:paraId="58A7C2D7" w14:textId="77777777" w:rsidR="00B00BF3" w:rsidRDefault="00B00BF3"/>
    <w:p w14:paraId="5EC5778F" w14:textId="77777777" w:rsidR="00B00BF3" w:rsidRDefault="00B00BF3"/>
    <w:p w14:paraId="0AB1D2AB" w14:textId="77777777" w:rsidR="00B00BF3" w:rsidRDefault="00B00BF3"/>
    <w:p w14:paraId="02913933" w14:textId="77777777" w:rsidR="00B00BF3" w:rsidRDefault="00B00BF3"/>
    <w:p w14:paraId="38F4CD07" w14:textId="77777777" w:rsidR="00B00BF3" w:rsidRDefault="00B00BF3"/>
    <w:p w14:paraId="67557333" w14:textId="77777777" w:rsidR="00B00BF3" w:rsidRDefault="00B00BF3"/>
    <w:p w14:paraId="05E50349" w14:textId="77777777" w:rsidR="00B00BF3" w:rsidRDefault="00B00BF3"/>
    <w:p w14:paraId="6338BA61" w14:textId="77777777" w:rsidR="00B00BF3" w:rsidRDefault="00B00BF3"/>
    <w:p w14:paraId="172E684C" w14:textId="77777777" w:rsidR="00B00BF3" w:rsidRDefault="00B00BF3"/>
    <w:p w14:paraId="16BC8649" w14:textId="77777777" w:rsidR="00B00BF3" w:rsidRDefault="00B00BF3"/>
    <w:p w14:paraId="785BB064" w14:textId="77777777" w:rsidR="00B00BF3" w:rsidRDefault="00B00BF3"/>
    <w:p w14:paraId="1C16F55D" w14:textId="77777777" w:rsidR="00B00BF3" w:rsidRDefault="00B00BF3"/>
    <w:p w14:paraId="35C05A49" w14:textId="77777777" w:rsidR="00B00BF3" w:rsidRDefault="00B00BF3"/>
    <w:p w14:paraId="56DD6AF9" w14:textId="77777777" w:rsidR="00B00BF3" w:rsidRDefault="00B00BF3"/>
    <w:p w14:paraId="30DE2351" w14:textId="77777777" w:rsidR="00B00BF3" w:rsidRDefault="00B00BF3"/>
    <w:p w14:paraId="2072CEFC" w14:textId="77777777" w:rsidR="00B00BF3" w:rsidRDefault="00B00BF3"/>
    <w:p w14:paraId="6C688142" w14:textId="77777777" w:rsidR="00B00BF3" w:rsidRDefault="00B00BF3"/>
    <w:p w14:paraId="596D7727" w14:textId="77777777" w:rsidR="00B00BF3" w:rsidRDefault="00B00BF3"/>
    <w:p w14:paraId="0705F1D1" w14:textId="77777777" w:rsidR="00B00BF3" w:rsidRDefault="00B00BF3"/>
    <w:p w14:paraId="3797B4CA" w14:textId="77777777" w:rsidR="00B00BF3" w:rsidRDefault="00B00BF3"/>
    <w:p w14:paraId="529C1067" w14:textId="77777777" w:rsidR="00B00BF3" w:rsidRDefault="00B00BF3"/>
    <w:p w14:paraId="2E858861" w14:textId="77777777" w:rsidR="00B00BF3" w:rsidRDefault="00B00BF3"/>
    <w:p w14:paraId="16344FA0" w14:textId="77777777" w:rsidR="00B00BF3" w:rsidRDefault="00B00BF3"/>
    <w:p w14:paraId="694D1150" w14:textId="77777777" w:rsidR="00B00BF3" w:rsidRDefault="00B00BF3"/>
    <w:p w14:paraId="65C07E50" w14:textId="77777777" w:rsidR="00B00BF3" w:rsidRDefault="00B00BF3"/>
    <w:p w14:paraId="26C8D417" w14:textId="77777777" w:rsidR="00B00BF3" w:rsidRDefault="00B00BF3"/>
    <w:p w14:paraId="731004F2" w14:textId="77777777" w:rsidR="00B00BF3" w:rsidRPr="00B00BF3" w:rsidRDefault="00B00BF3" w:rsidP="00B00BF3">
      <w:r w:rsidRPr="00B00BF3">
        <w:t xml:space="preserve">Perfecto, David. Te preparo la versión </w:t>
      </w:r>
      <w:r w:rsidRPr="00B00BF3">
        <w:rPr>
          <w:b/>
          <w:bCs/>
        </w:rPr>
        <w:t>listo para copiar en tu TFM</w:t>
      </w:r>
      <w:r w:rsidRPr="00B00BF3">
        <w:t>, con un estilo académico, referencias a figuras/tablas y todo estructurado. Aquí va:</w:t>
      </w:r>
    </w:p>
    <w:p w14:paraId="489AB305" w14:textId="77777777" w:rsidR="00B00BF3" w:rsidRPr="00B00BF3" w:rsidRDefault="00B00BF3" w:rsidP="00B00BF3">
      <w:r w:rsidRPr="00B00BF3">
        <w:pict w14:anchorId="3111A8FB">
          <v:rect id="_x0000_i1081" style="width:0;height:1.5pt" o:hralign="center" o:hrstd="t" o:hr="t" fillcolor="#a0a0a0" stroked="f"/>
        </w:pict>
      </w:r>
    </w:p>
    <w:p w14:paraId="71D2B170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Módulo CMAPSS – Predicción de RUL en motores aeronáuticos</w:t>
      </w:r>
    </w:p>
    <w:p w14:paraId="3AEE01BC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1. Introducción</w:t>
      </w:r>
    </w:p>
    <w:p w14:paraId="57C56070" w14:textId="77777777" w:rsidR="00B00BF3" w:rsidRPr="00B00BF3" w:rsidRDefault="00B00BF3" w:rsidP="00B00BF3">
      <w:r w:rsidRPr="00B00BF3">
        <w:t xml:space="preserve">El </w:t>
      </w:r>
      <w:proofErr w:type="spellStart"/>
      <w:r w:rsidRPr="00B00BF3">
        <w:t>dataset</w:t>
      </w:r>
      <w:proofErr w:type="spellEnd"/>
      <w:r w:rsidRPr="00B00BF3">
        <w:t xml:space="preserve"> </w:t>
      </w:r>
      <w:r w:rsidRPr="00B00BF3">
        <w:rPr>
          <w:b/>
          <w:bCs/>
        </w:rPr>
        <w:t>CMAPSS (</w:t>
      </w:r>
      <w:proofErr w:type="spellStart"/>
      <w:r w:rsidRPr="00B00BF3">
        <w:rPr>
          <w:b/>
          <w:bCs/>
        </w:rPr>
        <w:t>Commercial</w:t>
      </w:r>
      <w:proofErr w:type="spellEnd"/>
      <w:r w:rsidRPr="00B00BF3">
        <w:rPr>
          <w:b/>
          <w:bCs/>
        </w:rPr>
        <w:t xml:space="preserve"> Modular Aero-</w:t>
      </w:r>
      <w:proofErr w:type="spellStart"/>
      <w:r w:rsidRPr="00B00BF3">
        <w:rPr>
          <w:b/>
          <w:bCs/>
        </w:rPr>
        <w:t>Propulsion</w:t>
      </w:r>
      <w:proofErr w:type="spellEnd"/>
      <w:r w:rsidRPr="00B00BF3">
        <w:rPr>
          <w:b/>
          <w:bCs/>
        </w:rPr>
        <w:t xml:space="preserve"> </w:t>
      </w:r>
      <w:proofErr w:type="spellStart"/>
      <w:r w:rsidRPr="00B00BF3">
        <w:rPr>
          <w:b/>
          <w:bCs/>
        </w:rPr>
        <w:t>System</w:t>
      </w:r>
      <w:proofErr w:type="spellEnd"/>
      <w:r w:rsidRPr="00B00BF3">
        <w:rPr>
          <w:b/>
          <w:bCs/>
        </w:rPr>
        <w:t xml:space="preserve"> </w:t>
      </w:r>
      <w:proofErr w:type="spellStart"/>
      <w:r w:rsidRPr="00B00BF3">
        <w:rPr>
          <w:b/>
          <w:bCs/>
        </w:rPr>
        <w:t>Simulation</w:t>
      </w:r>
      <w:proofErr w:type="spellEnd"/>
      <w:r w:rsidRPr="00B00BF3">
        <w:rPr>
          <w:b/>
          <w:bCs/>
        </w:rPr>
        <w:t>)</w:t>
      </w:r>
      <w:r w:rsidRPr="00B00BF3">
        <w:t>, desarrollado por la NASA, simula el comportamiento y degradación de motores a reacción durante ciclos de operación hasta el fallo. Cada motor es registrado mediante series temporales multivariantes, que incluyen:</w:t>
      </w:r>
    </w:p>
    <w:p w14:paraId="4A118C0B" w14:textId="77777777" w:rsidR="00B00BF3" w:rsidRPr="00B00BF3" w:rsidRDefault="00B00BF3" w:rsidP="00B00BF3">
      <w:pPr>
        <w:numPr>
          <w:ilvl w:val="0"/>
          <w:numId w:val="21"/>
        </w:numPr>
      </w:pPr>
      <w:r w:rsidRPr="00B00BF3">
        <w:rPr>
          <w:b/>
          <w:bCs/>
        </w:rPr>
        <w:lastRenderedPageBreak/>
        <w:t>Parámetros operativos (</w:t>
      </w:r>
      <w:proofErr w:type="spellStart"/>
      <w:r w:rsidRPr="00B00BF3">
        <w:rPr>
          <w:b/>
          <w:bCs/>
        </w:rPr>
        <w:t>settings</w:t>
      </w:r>
      <w:proofErr w:type="spellEnd"/>
      <w:r w:rsidRPr="00B00BF3">
        <w:rPr>
          <w:b/>
          <w:bCs/>
        </w:rPr>
        <w:t>)</w:t>
      </w:r>
      <w:r w:rsidRPr="00B00BF3">
        <w:t>: Configuraciones que afectan la operación del motor, como flujo de combustible, presión de entrada y régimen de operación.</w:t>
      </w:r>
    </w:p>
    <w:p w14:paraId="1E36564B" w14:textId="77777777" w:rsidR="00B00BF3" w:rsidRPr="00B00BF3" w:rsidRDefault="00B00BF3" w:rsidP="00B00BF3">
      <w:pPr>
        <w:numPr>
          <w:ilvl w:val="0"/>
          <w:numId w:val="21"/>
        </w:numPr>
      </w:pPr>
      <w:r w:rsidRPr="00B00BF3">
        <w:rPr>
          <w:b/>
          <w:bCs/>
        </w:rPr>
        <w:t>Sensores (</w:t>
      </w:r>
      <w:proofErr w:type="spellStart"/>
      <w:r w:rsidRPr="00B00BF3">
        <w:rPr>
          <w:b/>
          <w:bCs/>
        </w:rPr>
        <w:t>sensors</w:t>
      </w:r>
      <w:proofErr w:type="spellEnd"/>
      <w:r w:rsidRPr="00B00BF3">
        <w:rPr>
          <w:b/>
          <w:bCs/>
        </w:rPr>
        <w:t>)</w:t>
      </w:r>
      <w:r w:rsidRPr="00B00BF3">
        <w:t>: Medidas físicas como temperatura, presión, RPM y vibraciones del motor.</w:t>
      </w:r>
    </w:p>
    <w:p w14:paraId="25993BFC" w14:textId="77777777" w:rsidR="00B00BF3" w:rsidRPr="00B00BF3" w:rsidRDefault="00B00BF3" w:rsidP="00B00BF3">
      <w:pPr>
        <w:numPr>
          <w:ilvl w:val="0"/>
          <w:numId w:val="21"/>
        </w:numPr>
      </w:pPr>
      <w:r w:rsidRPr="00B00BF3">
        <w:rPr>
          <w:b/>
          <w:bCs/>
        </w:rPr>
        <w:t>RUL (</w:t>
      </w:r>
      <w:proofErr w:type="spellStart"/>
      <w:r w:rsidRPr="00B00BF3">
        <w:rPr>
          <w:b/>
          <w:bCs/>
        </w:rPr>
        <w:t>Remaining</w:t>
      </w:r>
      <w:proofErr w:type="spellEnd"/>
      <w:r w:rsidRPr="00B00BF3">
        <w:rPr>
          <w:b/>
          <w:bCs/>
        </w:rPr>
        <w:t xml:space="preserve"> </w:t>
      </w:r>
      <w:proofErr w:type="spellStart"/>
      <w:r w:rsidRPr="00B00BF3">
        <w:rPr>
          <w:b/>
          <w:bCs/>
        </w:rPr>
        <w:t>Useful</w:t>
      </w:r>
      <w:proofErr w:type="spellEnd"/>
      <w:r w:rsidRPr="00B00BF3">
        <w:rPr>
          <w:b/>
          <w:bCs/>
        </w:rPr>
        <w:t xml:space="preserve"> </w:t>
      </w:r>
      <w:proofErr w:type="spellStart"/>
      <w:r w:rsidRPr="00B00BF3">
        <w:rPr>
          <w:b/>
          <w:bCs/>
        </w:rPr>
        <w:t>Life</w:t>
      </w:r>
      <w:proofErr w:type="spellEnd"/>
      <w:r w:rsidRPr="00B00BF3">
        <w:rPr>
          <w:b/>
          <w:bCs/>
        </w:rPr>
        <w:t>)</w:t>
      </w:r>
      <w:r w:rsidRPr="00B00BF3">
        <w:t>: Número de ciclos restantes hasta que se espera un fallo. Este dato solo está disponible para entrenamiento.</w:t>
      </w:r>
    </w:p>
    <w:p w14:paraId="029F09FE" w14:textId="77777777" w:rsidR="00B00BF3" w:rsidRPr="00B00BF3" w:rsidRDefault="00B00BF3" w:rsidP="00B00BF3">
      <w:r w:rsidRPr="00B00BF3">
        <w:t xml:space="preserve">Los motores comienzan su operación en condiciones normales con diferentes niveles de desgaste inicial. La degradación se produce a lo largo de los ciclos, y los datos contienen </w:t>
      </w:r>
      <w:r w:rsidRPr="00B00BF3">
        <w:rPr>
          <w:b/>
          <w:bCs/>
        </w:rPr>
        <w:t>ruido de sensores</w:t>
      </w:r>
      <w:r w:rsidRPr="00B00BF3">
        <w:t xml:space="preserve"> simulado para reflejar la variabilidad real.</w:t>
      </w:r>
    </w:p>
    <w:p w14:paraId="2A4F07C7" w14:textId="77777777" w:rsidR="00B00BF3" w:rsidRPr="00B00BF3" w:rsidRDefault="00B00BF3" w:rsidP="00B00BF3">
      <w:r w:rsidRPr="00B00BF3">
        <w:t xml:space="preserve">Los </w:t>
      </w:r>
      <w:proofErr w:type="spellStart"/>
      <w:r w:rsidRPr="00B00BF3">
        <w:t>subdatasets</w:t>
      </w:r>
      <w:proofErr w:type="spellEnd"/>
      <w:r w:rsidRPr="00B00BF3">
        <w:t xml:space="preserve"> FD001–FD004 presentan distintas combinaciones de condiciones operativas y modos de fallo: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17"/>
        <w:gridCol w:w="631"/>
        <w:gridCol w:w="1440"/>
        <w:gridCol w:w="2789"/>
      </w:tblGrid>
      <w:tr w:rsidR="00B00BF3" w:rsidRPr="00B00BF3" w14:paraId="433E4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211B" w14:textId="77777777" w:rsidR="00B00BF3" w:rsidRPr="00B00BF3" w:rsidRDefault="00B00BF3" w:rsidP="00B00BF3">
            <w:pPr>
              <w:rPr>
                <w:b/>
                <w:bCs/>
              </w:rPr>
            </w:pPr>
            <w:proofErr w:type="spellStart"/>
            <w:r w:rsidRPr="00B00BF3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4E20D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#Train</w:t>
            </w:r>
          </w:p>
        </w:tc>
        <w:tc>
          <w:tcPr>
            <w:tcW w:w="0" w:type="auto"/>
            <w:vAlign w:val="center"/>
            <w:hideMark/>
          </w:tcPr>
          <w:p w14:paraId="7760CD02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#Test</w:t>
            </w:r>
          </w:p>
        </w:tc>
        <w:tc>
          <w:tcPr>
            <w:tcW w:w="0" w:type="auto"/>
            <w:vAlign w:val="center"/>
            <w:hideMark/>
          </w:tcPr>
          <w:p w14:paraId="57A5C015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Condiciones</w:t>
            </w:r>
          </w:p>
        </w:tc>
        <w:tc>
          <w:tcPr>
            <w:tcW w:w="0" w:type="auto"/>
            <w:vAlign w:val="center"/>
            <w:hideMark/>
          </w:tcPr>
          <w:p w14:paraId="0CC6D74C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Modos de fallo</w:t>
            </w:r>
          </w:p>
        </w:tc>
      </w:tr>
      <w:tr w:rsidR="00B00BF3" w:rsidRPr="00B00BF3" w14:paraId="6CCC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0353" w14:textId="77777777" w:rsidR="00B00BF3" w:rsidRPr="00B00BF3" w:rsidRDefault="00B00BF3" w:rsidP="00B00BF3">
            <w:r w:rsidRPr="00B00BF3">
              <w:t>FD001</w:t>
            </w:r>
          </w:p>
        </w:tc>
        <w:tc>
          <w:tcPr>
            <w:tcW w:w="0" w:type="auto"/>
            <w:vAlign w:val="center"/>
            <w:hideMark/>
          </w:tcPr>
          <w:p w14:paraId="6458596C" w14:textId="77777777" w:rsidR="00B00BF3" w:rsidRPr="00B00BF3" w:rsidRDefault="00B00BF3" w:rsidP="00B00BF3">
            <w:r w:rsidRPr="00B00BF3">
              <w:t>100</w:t>
            </w:r>
          </w:p>
        </w:tc>
        <w:tc>
          <w:tcPr>
            <w:tcW w:w="0" w:type="auto"/>
            <w:vAlign w:val="center"/>
            <w:hideMark/>
          </w:tcPr>
          <w:p w14:paraId="2C6B6F02" w14:textId="77777777" w:rsidR="00B00BF3" w:rsidRPr="00B00BF3" w:rsidRDefault="00B00BF3" w:rsidP="00B00BF3">
            <w:r w:rsidRPr="00B00BF3">
              <w:t>100</w:t>
            </w:r>
          </w:p>
        </w:tc>
        <w:tc>
          <w:tcPr>
            <w:tcW w:w="0" w:type="auto"/>
            <w:vAlign w:val="center"/>
            <w:hideMark/>
          </w:tcPr>
          <w:p w14:paraId="308E7359" w14:textId="77777777" w:rsidR="00B00BF3" w:rsidRPr="00B00BF3" w:rsidRDefault="00B00BF3" w:rsidP="00B00BF3">
            <w:r w:rsidRPr="00B00BF3">
              <w:t xml:space="preserve">1 (Sea </w:t>
            </w:r>
            <w:proofErr w:type="spellStart"/>
            <w:r w:rsidRPr="00B00BF3">
              <w:t>Level</w:t>
            </w:r>
            <w:proofErr w:type="spellEnd"/>
            <w:r w:rsidRPr="00B00BF3">
              <w:t>)</w:t>
            </w:r>
          </w:p>
        </w:tc>
        <w:tc>
          <w:tcPr>
            <w:tcW w:w="0" w:type="auto"/>
            <w:vAlign w:val="center"/>
            <w:hideMark/>
          </w:tcPr>
          <w:p w14:paraId="63EBEC14" w14:textId="77777777" w:rsidR="00B00BF3" w:rsidRPr="00B00BF3" w:rsidRDefault="00B00BF3" w:rsidP="00B00BF3">
            <w:r w:rsidRPr="00B00BF3">
              <w:t xml:space="preserve">1 (HPC </w:t>
            </w:r>
            <w:proofErr w:type="spellStart"/>
            <w:r w:rsidRPr="00B00BF3">
              <w:t>Degradation</w:t>
            </w:r>
            <w:proofErr w:type="spellEnd"/>
            <w:r w:rsidRPr="00B00BF3">
              <w:t>)</w:t>
            </w:r>
          </w:p>
        </w:tc>
      </w:tr>
      <w:tr w:rsidR="00B00BF3" w:rsidRPr="00B00BF3" w14:paraId="2125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E29B" w14:textId="77777777" w:rsidR="00B00BF3" w:rsidRPr="00B00BF3" w:rsidRDefault="00B00BF3" w:rsidP="00B00BF3">
            <w:r w:rsidRPr="00B00BF3">
              <w:t>FD002</w:t>
            </w:r>
          </w:p>
        </w:tc>
        <w:tc>
          <w:tcPr>
            <w:tcW w:w="0" w:type="auto"/>
            <w:vAlign w:val="center"/>
            <w:hideMark/>
          </w:tcPr>
          <w:p w14:paraId="04091187" w14:textId="77777777" w:rsidR="00B00BF3" w:rsidRPr="00B00BF3" w:rsidRDefault="00B00BF3" w:rsidP="00B00BF3">
            <w:r w:rsidRPr="00B00BF3">
              <w:t>260</w:t>
            </w:r>
          </w:p>
        </w:tc>
        <w:tc>
          <w:tcPr>
            <w:tcW w:w="0" w:type="auto"/>
            <w:vAlign w:val="center"/>
            <w:hideMark/>
          </w:tcPr>
          <w:p w14:paraId="6AF22AE0" w14:textId="77777777" w:rsidR="00B00BF3" w:rsidRPr="00B00BF3" w:rsidRDefault="00B00BF3" w:rsidP="00B00BF3">
            <w:r w:rsidRPr="00B00BF3">
              <w:t>259</w:t>
            </w:r>
          </w:p>
        </w:tc>
        <w:tc>
          <w:tcPr>
            <w:tcW w:w="0" w:type="auto"/>
            <w:vAlign w:val="center"/>
            <w:hideMark/>
          </w:tcPr>
          <w:p w14:paraId="6763D479" w14:textId="77777777" w:rsidR="00B00BF3" w:rsidRPr="00B00BF3" w:rsidRDefault="00B00BF3" w:rsidP="00B00BF3">
            <w:r w:rsidRPr="00B00BF3">
              <w:t>6</w:t>
            </w:r>
          </w:p>
        </w:tc>
        <w:tc>
          <w:tcPr>
            <w:tcW w:w="0" w:type="auto"/>
            <w:vAlign w:val="center"/>
            <w:hideMark/>
          </w:tcPr>
          <w:p w14:paraId="7BDB24F5" w14:textId="77777777" w:rsidR="00B00BF3" w:rsidRPr="00B00BF3" w:rsidRDefault="00B00BF3" w:rsidP="00B00BF3">
            <w:r w:rsidRPr="00B00BF3">
              <w:t xml:space="preserve">1 (HPC </w:t>
            </w:r>
            <w:proofErr w:type="spellStart"/>
            <w:r w:rsidRPr="00B00BF3">
              <w:t>Degradation</w:t>
            </w:r>
            <w:proofErr w:type="spellEnd"/>
            <w:r w:rsidRPr="00B00BF3">
              <w:t>)</w:t>
            </w:r>
          </w:p>
        </w:tc>
      </w:tr>
      <w:tr w:rsidR="00B00BF3" w:rsidRPr="00B00BF3" w14:paraId="2902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29F7" w14:textId="77777777" w:rsidR="00B00BF3" w:rsidRPr="00B00BF3" w:rsidRDefault="00B00BF3" w:rsidP="00B00BF3">
            <w:r w:rsidRPr="00B00BF3">
              <w:t>FD003</w:t>
            </w:r>
          </w:p>
        </w:tc>
        <w:tc>
          <w:tcPr>
            <w:tcW w:w="0" w:type="auto"/>
            <w:vAlign w:val="center"/>
            <w:hideMark/>
          </w:tcPr>
          <w:p w14:paraId="2250BEE6" w14:textId="77777777" w:rsidR="00B00BF3" w:rsidRPr="00B00BF3" w:rsidRDefault="00B00BF3" w:rsidP="00B00BF3">
            <w:r w:rsidRPr="00B00BF3">
              <w:t>100</w:t>
            </w:r>
          </w:p>
        </w:tc>
        <w:tc>
          <w:tcPr>
            <w:tcW w:w="0" w:type="auto"/>
            <w:vAlign w:val="center"/>
            <w:hideMark/>
          </w:tcPr>
          <w:p w14:paraId="0EB8530D" w14:textId="77777777" w:rsidR="00B00BF3" w:rsidRPr="00B00BF3" w:rsidRDefault="00B00BF3" w:rsidP="00B00BF3">
            <w:r w:rsidRPr="00B00BF3">
              <w:t>100</w:t>
            </w:r>
          </w:p>
        </w:tc>
        <w:tc>
          <w:tcPr>
            <w:tcW w:w="0" w:type="auto"/>
            <w:vAlign w:val="center"/>
            <w:hideMark/>
          </w:tcPr>
          <w:p w14:paraId="5056D6DD" w14:textId="77777777" w:rsidR="00B00BF3" w:rsidRPr="00B00BF3" w:rsidRDefault="00B00BF3" w:rsidP="00B00BF3">
            <w:r w:rsidRPr="00B00BF3">
              <w:t>1</w:t>
            </w:r>
          </w:p>
        </w:tc>
        <w:tc>
          <w:tcPr>
            <w:tcW w:w="0" w:type="auto"/>
            <w:vAlign w:val="center"/>
            <w:hideMark/>
          </w:tcPr>
          <w:p w14:paraId="2E7DBE84" w14:textId="77777777" w:rsidR="00B00BF3" w:rsidRPr="00B00BF3" w:rsidRDefault="00B00BF3" w:rsidP="00B00BF3">
            <w:r w:rsidRPr="00B00BF3">
              <w:t xml:space="preserve">2 (HPC + Fan </w:t>
            </w:r>
            <w:proofErr w:type="spellStart"/>
            <w:r w:rsidRPr="00B00BF3">
              <w:t>Degradation</w:t>
            </w:r>
            <w:proofErr w:type="spellEnd"/>
            <w:r w:rsidRPr="00B00BF3">
              <w:t>)</w:t>
            </w:r>
          </w:p>
        </w:tc>
      </w:tr>
      <w:tr w:rsidR="00B00BF3" w:rsidRPr="00B00BF3" w14:paraId="7FC2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7FC0" w14:textId="77777777" w:rsidR="00B00BF3" w:rsidRPr="00B00BF3" w:rsidRDefault="00B00BF3" w:rsidP="00B00BF3">
            <w:r w:rsidRPr="00B00BF3">
              <w:t>FD004</w:t>
            </w:r>
          </w:p>
        </w:tc>
        <w:tc>
          <w:tcPr>
            <w:tcW w:w="0" w:type="auto"/>
            <w:vAlign w:val="center"/>
            <w:hideMark/>
          </w:tcPr>
          <w:p w14:paraId="02ADE0F0" w14:textId="77777777" w:rsidR="00B00BF3" w:rsidRPr="00B00BF3" w:rsidRDefault="00B00BF3" w:rsidP="00B00BF3">
            <w:r w:rsidRPr="00B00BF3">
              <w:t>248</w:t>
            </w:r>
          </w:p>
        </w:tc>
        <w:tc>
          <w:tcPr>
            <w:tcW w:w="0" w:type="auto"/>
            <w:vAlign w:val="center"/>
            <w:hideMark/>
          </w:tcPr>
          <w:p w14:paraId="639B1826" w14:textId="77777777" w:rsidR="00B00BF3" w:rsidRPr="00B00BF3" w:rsidRDefault="00B00BF3" w:rsidP="00B00BF3">
            <w:r w:rsidRPr="00B00BF3">
              <w:t>249</w:t>
            </w:r>
          </w:p>
        </w:tc>
        <w:tc>
          <w:tcPr>
            <w:tcW w:w="0" w:type="auto"/>
            <w:vAlign w:val="center"/>
            <w:hideMark/>
          </w:tcPr>
          <w:p w14:paraId="4FFA5627" w14:textId="77777777" w:rsidR="00B00BF3" w:rsidRPr="00B00BF3" w:rsidRDefault="00B00BF3" w:rsidP="00B00BF3">
            <w:r w:rsidRPr="00B00BF3">
              <w:t>6</w:t>
            </w:r>
          </w:p>
        </w:tc>
        <w:tc>
          <w:tcPr>
            <w:tcW w:w="0" w:type="auto"/>
            <w:vAlign w:val="center"/>
            <w:hideMark/>
          </w:tcPr>
          <w:p w14:paraId="51C7F9AC" w14:textId="77777777" w:rsidR="00B00BF3" w:rsidRPr="00B00BF3" w:rsidRDefault="00B00BF3" w:rsidP="00B00BF3">
            <w:r w:rsidRPr="00B00BF3">
              <w:t xml:space="preserve">2 (HPC + Fan </w:t>
            </w:r>
            <w:proofErr w:type="spellStart"/>
            <w:r w:rsidRPr="00B00BF3">
              <w:t>Degradation</w:t>
            </w:r>
            <w:proofErr w:type="spellEnd"/>
            <w:r w:rsidRPr="00B00BF3">
              <w:t>)</w:t>
            </w:r>
          </w:p>
        </w:tc>
      </w:tr>
    </w:tbl>
    <w:p w14:paraId="54FAD457" w14:textId="77777777" w:rsidR="00B00BF3" w:rsidRPr="00B00BF3" w:rsidRDefault="00B00BF3" w:rsidP="00B00BF3">
      <w:r w:rsidRPr="00B00BF3">
        <w:rPr>
          <w:b/>
          <w:bCs/>
        </w:rPr>
        <w:t>Nota:</w:t>
      </w:r>
      <w:r w:rsidRPr="00B00BF3">
        <w:t xml:space="preserve"> “Condiciones” se refiere a combinaciones de parámetros de operación; “Modos de fallo” identifica los componentes degradados: HPC (High </w:t>
      </w:r>
      <w:proofErr w:type="spellStart"/>
      <w:r w:rsidRPr="00B00BF3">
        <w:t>Pressure</w:t>
      </w:r>
      <w:proofErr w:type="spellEnd"/>
      <w:r w:rsidRPr="00B00BF3">
        <w:t xml:space="preserve"> </w:t>
      </w:r>
      <w:proofErr w:type="spellStart"/>
      <w:r w:rsidRPr="00B00BF3">
        <w:t>Compressor</w:t>
      </w:r>
      <w:proofErr w:type="spellEnd"/>
      <w:r w:rsidRPr="00B00BF3">
        <w:t>) y/o Fan.</w:t>
      </w:r>
    </w:p>
    <w:p w14:paraId="35B0E5F2" w14:textId="77777777" w:rsidR="00B00BF3" w:rsidRPr="00B00BF3" w:rsidRDefault="00B00BF3" w:rsidP="00B00BF3">
      <w:r w:rsidRPr="00B00BF3">
        <w:rPr>
          <w:b/>
          <w:bCs/>
        </w:rPr>
        <w:t>Objetivo</w:t>
      </w:r>
      <w:r w:rsidRPr="00B00BF3">
        <w:t>: Predecir la RUL de cada motor para habilitar mantenimiento predictivo y evaluación de riesgo.</w:t>
      </w:r>
    </w:p>
    <w:p w14:paraId="5E7254AC" w14:textId="77777777" w:rsidR="00B00BF3" w:rsidRPr="00B00BF3" w:rsidRDefault="00B00BF3" w:rsidP="00B00BF3">
      <w:r w:rsidRPr="00B00BF3">
        <w:pict w14:anchorId="0D8C840C">
          <v:rect id="_x0000_i1082" style="width:0;height:1.5pt" o:hralign="center" o:hrstd="t" o:hr="t" fillcolor="#a0a0a0" stroked="f"/>
        </w:pict>
      </w:r>
    </w:p>
    <w:p w14:paraId="63272991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2. Preprocesamiento y extracción de características</w:t>
      </w:r>
    </w:p>
    <w:p w14:paraId="70728CC5" w14:textId="77777777" w:rsidR="00B00BF3" w:rsidRPr="00B00BF3" w:rsidRDefault="00B00BF3" w:rsidP="00B00BF3">
      <w:r w:rsidRPr="00B00BF3">
        <w:t>Para entrenar el modelo, se siguieron los siguientes pasos:</w:t>
      </w:r>
    </w:p>
    <w:p w14:paraId="758F4D63" w14:textId="77777777" w:rsidR="00B00BF3" w:rsidRPr="00B00BF3" w:rsidRDefault="00B00BF3" w:rsidP="00B00BF3">
      <w:pPr>
        <w:numPr>
          <w:ilvl w:val="0"/>
          <w:numId w:val="22"/>
        </w:numPr>
      </w:pPr>
      <w:r w:rsidRPr="00B00BF3">
        <w:rPr>
          <w:b/>
          <w:bCs/>
        </w:rPr>
        <w:t xml:space="preserve">Selección de </w:t>
      </w:r>
      <w:proofErr w:type="spellStart"/>
      <w:r w:rsidRPr="00B00BF3">
        <w:rPr>
          <w:b/>
          <w:bCs/>
        </w:rPr>
        <w:t>features</w:t>
      </w:r>
      <w:proofErr w:type="spellEnd"/>
      <w:r w:rsidRPr="00B00BF3">
        <w:t>:</w:t>
      </w:r>
    </w:p>
    <w:p w14:paraId="1598B77E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Tres parámetros operativos: setting_1, setting_2, setting_3.</w:t>
      </w:r>
    </w:p>
    <w:p w14:paraId="1EC41F3D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21 sensores representativos: s_1 a s_21.</w:t>
      </w:r>
    </w:p>
    <w:p w14:paraId="64EF1F0E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 xml:space="preserve">Total de </w:t>
      </w:r>
      <w:r w:rsidRPr="00B00BF3">
        <w:rPr>
          <w:b/>
          <w:bCs/>
        </w:rPr>
        <w:t>24 variables de entrada</w:t>
      </w:r>
      <w:r w:rsidRPr="00B00BF3">
        <w:t>.</w:t>
      </w:r>
    </w:p>
    <w:p w14:paraId="44874942" w14:textId="77777777" w:rsidR="00B00BF3" w:rsidRPr="00B00BF3" w:rsidRDefault="00B00BF3" w:rsidP="00B00BF3">
      <w:pPr>
        <w:numPr>
          <w:ilvl w:val="0"/>
          <w:numId w:val="22"/>
        </w:numPr>
      </w:pPr>
      <w:r w:rsidRPr="00B00BF3">
        <w:rPr>
          <w:b/>
          <w:bCs/>
        </w:rPr>
        <w:lastRenderedPageBreak/>
        <w:t>Normalización</w:t>
      </w:r>
      <w:r w:rsidRPr="00B00BF3">
        <w:t>:</w:t>
      </w:r>
      <w:r w:rsidRPr="00B00BF3">
        <w:br/>
        <w:t xml:space="preserve">Se aplica </w:t>
      </w:r>
      <w:proofErr w:type="spellStart"/>
      <w:r w:rsidRPr="00B00BF3">
        <w:rPr>
          <w:b/>
          <w:bCs/>
        </w:rPr>
        <w:t>StandardScaler</w:t>
      </w:r>
      <w:proofErr w:type="spellEnd"/>
      <w:r w:rsidRPr="00B00BF3">
        <w:t xml:space="preserve"> a las variables, eliminando sesgos de escala entre sensores y </w:t>
      </w:r>
      <w:proofErr w:type="spellStart"/>
      <w:r w:rsidRPr="00B00BF3">
        <w:t>settings</w:t>
      </w:r>
      <w:proofErr w:type="spellEnd"/>
      <w:r w:rsidRPr="00B00BF3">
        <w:t>.</w:t>
      </w:r>
    </w:p>
    <w:p w14:paraId="15123568" w14:textId="77777777" w:rsidR="00B00BF3" w:rsidRPr="00B00BF3" w:rsidRDefault="00B00BF3" w:rsidP="00B00BF3">
      <w:pPr>
        <w:numPr>
          <w:ilvl w:val="0"/>
          <w:numId w:val="22"/>
        </w:numPr>
      </w:pPr>
      <w:r w:rsidRPr="00B00BF3">
        <w:rPr>
          <w:b/>
          <w:bCs/>
        </w:rPr>
        <w:t>Creación de secuencias temporales (ventaneo)</w:t>
      </w:r>
      <w:r w:rsidRPr="00B00BF3">
        <w:t>:</w:t>
      </w:r>
    </w:p>
    <w:p w14:paraId="769794BE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Cada motor se divide en ventanas de longitud T=50 ciclos.</w:t>
      </w:r>
    </w:p>
    <w:p w14:paraId="3032458B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Esto permite que la GRU capture patrones de degradación temporal, reflejando la dinámica de los sensores y condiciones operativas.</w:t>
      </w:r>
    </w:p>
    <w:p w14:paraId="13A2BD8A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 xml:space="preserve">Si el motor tiene menos de 50 ciclos, se aplica </w:t>
      </w:r>
      <w:proofErr w:type="spellStart"/>
      <w:r w:rsidRPr="00B00BF3">
        <w:rPr>
          <w:b/>
          <w:bCs/>
        </w:rPr>
        <w:t>padding</w:t>
      </w:r>
      <w:proofErr w:type="spellEnd"/>
      <w:r w:rsidRPr="00B00BF3">
        <w:rPr>
          <w:b/>
          <w:bCs/>
        </w:rPr>
        <w:t xml:space="preserve"> con ceros</w:t>
      </w:r>
      <w:r w:rsidRPr="00B00BF3">
        <w:t>.</w:t>
      </w:r>
    </w:p>
    <w:p w14:paraId="654E1B04" w14:textId="77777777" w:rsidR="00B00BF3" w:rsidRPr="00B00BF3" w:rsidRDefault="00B00BF3" w:rsidP="00B00BF3">
      <w:pPr>
        <w:numPr>
          <w:ilvl w:val="0"/>
          <w:numId w:val="22"/>
        </w:numPr>
      </w:pPr>
      <w:r w:rsidRPr="00B00BF3">
        <w:rPr>
          <w:b/>
          <w:bCs/>
        </w:rPr>
        <w:t>Variable objetivo</w:t>
      </w:r>
      <w:r w:rsidRPr="00B00BF3">
        <w:t>:</w:t>
      </w:r>
    </w:p>
    <w:p w14:paraId="006F5807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RUL calculado como:</w:t>
      </w:r>
      <w:r w:rsidRPr="00B00BF3">
        <w:br/>
        <w:t>[</w:t>
      </w:r>
      <w:r w:rsidRPr="00B00BF3">
        <w:br/>
        <w:t>RUL = \</w:t>
      </w:r>
      <w:proofErr w:type="spellStart"/>
      <w:r w:rsidRPr="00B00BF3">
        <w:t>text</w:t>
      </w:r>
      <w:proofErr w:type="spellEnd"/>
      <w:r w:rsidRPr="00B00BF3">
        <w:t>{</w:t>
      </w:r>
      <w:proofErr w:type="spellStart"/>
      <w:r w:rsidRPr="00B00BF3">
        <w:t>ciclo_máximo_del_motor</w:t>
      </w:r>
      <w:proofErr w:type="spellEnd"/>
      <w:r w:rsidRPr="00B00BF3">
        <w:t>} - \</w:t>
      </w:r>
      <w:proofErr w:type="spellStart"/>
      <w:r w:rsidRPr="00B00BF3">
        <w:t>text</w:t>
      </w:r>
      <w:proofErr w:type="spellEnd"/>
      <w:r w:rsidRPr="00B00BF3">
        <w:t>{</w:t>
      </w:r>
      <w:proofErr w:type="spellStart"/>
      <w:r w:rsidRPr="00B00BF3">
        <w:t>ciclo_actual</w:t>
      </w:r>
      <w:proofErr w:type="spellEnd"/>
      <w:r w:rsidRPr="00B00BF3">
        <w:t>}</w:t>
      </w:r>
      <w:r w:rsidRPr="00B00BF3">
        <w:br/>
        <w:t>]</w:t>
      </w:r>
    </w:p>
    <w:p w14:paraId="4A90A36A" w14:textId="77777777" w:rsidR="00B00BF3" w:rsidRPr="00B00BF3" w:rsidRDefault="00B00BF3" w:rsidP="00B00BF3">
      <w:pPr>
        <w:numPr>
          <w:ilvl w:val="1"/>
          <w:numId w:val="22"/>
        </w:numPr>
      </w:pPr>
      <w:r w:rsidRPr="00B00BF3">
        <w:t>El objetivo es predecir un valor continuo que represente la vida útil restante del motor.</w:t>
      </w:r>
    </w:p>
    <w:p w14:paraId="29D9ED0E" w14:textId="77777777" w:rsidR="00B00BF3" w:rsidRPr="00B00BF3" w:rsidRDefault="00B00BF3" w:rsidP="00B00BF3">
      <w:r w:rsidRPr="00B00BF3">
        <w:rPr>
          <w:b/>
          <w:bCs/>
        </w:rPr>
        <w:t>Figura sugerida</w:t>
      </w:r>
      <w:r w:rsidRPr="00B00BF3">
        <w:t>: Esquema de preprocesamiento y ventana temporal para un motor.</w:t>
      </w:r>
    </w:p>
    <w:p w14:paraId="28680555" w14:textId="77777777" w:rsidR="00B00BF3" w:rsidRPr="00B00BF3" w:rsidRDefault="00B00BF3" w:rsidP="00B00BF3">
      <w:r w:rsidRPr="00B00BF3">
        <w:pict w14:anchorId="62B2722F">
          <v:rect id="_x0000_i1083" style="width:0;height:1.5pt" o:hralign="center" o:hrstd="t" o:hr="t" fillcolor="#a0a0a0" stroked="f"/>
        </w:pict>
      </w:r>
    </w:p>
    <w:p w14:paraId="39A16027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3. Modelo GRU y justificación</w:t>
      </w:r>
    </w:p>
    <w:p w14:paraId="7EF27C93" w14:textId="77777777" w:rsidR="00B00BF3" w:rsidRPr="00B00BF3" w:rsidRDefault="00B00BF3" w:rsidP="00B00BF3">
      <w:r w:rsidRPr="00B00BF3">
        <w:t xml:space="preserve">Se emplea una </w:t>
      </w:r>
      <w:r w:rsidRPr="00B00BF3">
        <w:rPr>
          <w:b/>
          <w:bCs/>
        </w:rPr>
        <w:t>Red Neuronal Recurrente GRU</w:t>
      </w:r>
      <w:r w:rsidRPr="00B00BF3">
        <w:t xml:space="preserve"> (</w:t>
      </w:r>
      <w:proofErr w:type="spellStart"/>
      <w:r w:rsidRPr="00B00BF3">
        <w:t>Gated</w:t>
      </w:r>
      <w:proofErr w:type="spellEnd"/>
      <w:r w:rsidRPr="00B00BF3">
        <w:t xml:space="preserve"> </w:t>
      </w:r>
      <w:proofErr w:type="spellStart"/>
      <w:r w:rsidRPr="00B00BF3">
        <w:t>Recurrent</w:t>
      </w:r>
      <w:proofErr w:type="spellEnd"/>
      <w:r w:rsidRPr="00B00BF3">
        <w:t xml:space="preserve"> </w:t>
      </w:r>
      <w:proofErr w:type="spellStart"/>
      <w:r w:rsidRPr="00B00BF3">
        <w:t>Unit</w:t>
      </w:r>
      <w:proofErr w:type="spellEnd"/>
      <w:r w:rsidRPr="00B00BF3">
        <w:t>):</w:t>
      </w:r>
    </w:p>
    <w:p w14:paraId="37A20D63" w14:textId="77777777" w:rsidR="00B00BF3" w:rsidRPr="00B00BF3" w:rsidRDefault="00B00BF3" w:rsidP="00B00BF3">
      <w:pPr>
        <w:numPr>
          <w:ilvl w:val="0"/>
          <w:numId w:val="23"/>
        </w:numPr>
      </w:pPr>
      <w:r w:rsidRPr="00B00BF3">
        <w:rPr>
          <w:b/>
          <w:bCs/>
        </w:rPr>
        <w:t>Arquitectura</w:t>
      </w:r>
      <w:r w:rsidRPr="00B00BF3">
        <w:t>:</w:t>
      </w:r>
    </w:p>
    <w:p w14:paraId="5EE85DB7" w14:textId="77777777" w:rsidR="00B00BF3" w:rsidRPr="00B00BF3" w:rsidRDefault="00B00BF3" w:rsidP="00B00BF3">
      <w:pPr>
        <w:numPr>
          <w:ilvl w:val="1"/>
          <w:numId w:val="23"/>
        </w:numPr>
      </w:pPr>
      <w:r w:rsidRPr="00B00BF3">
        <w:t xml:space="preserve">GRU1: 2 capas, 256 unidades, </w:t>
      </w:r>
      <w:proofErr w:type="spellStart"/>
      <w:r w:rsidRPr="00B00BF3">
        <w:t>dropout</w:t>
      </w:r>
      <w:proofErr w:type="spellEnd"/>
      <w:r w:rsidRPr="00B00BF3">
        <w:t xml:space="preserve"> 0.3</w:t>
      </w:r>
    </w:p>
    <w:p w14:paraId="13600BA7" w14:textId="77777777" w:rsidR="00B00BF3" w:rsidRPr="00B00BF3" w:rsidRDefault="00B00BF3" w:rsidP="00B00BF3">
      <w:pPr>
        <w:numPr>
          <w:ilvl w:val="1"/>
          <w:numId w:val="23"/>
        </w:numPr>
      </w:pPr>
      <w:r w:rsidRPr="00B00BF3">
        <w:t xml:space="preserve">GRU2: 2 capas, 128 unidades, </w:t>
      </w:r>
      <w:proofErr w:type="spellStart"/>
      <w:r w:rsidRPr="00B00BF3">
        <w:t>dropout</w:t>
      </w:r>
      <w:proofErr w:type="spellEnd"/>
      <w:r w:rsidRPr="00B00BF3">
        <w:t xml:space="preserve"> 0.3</w:t>
      </w:r>
    </w:p>
    <w:p w14:paraId="66ABB4CC" w14:textId="77777777" w:rsidR="00B00BF3" w:rsidRPr="00B00BF3" w:rsidRDefault="00B00BF3" w:rsidP="00B00BF3">
      <w:pPr>
        <w:numPr>
          <w:ilvl w:val="1"/>
          <w:numId w:val="23"/>
        </w:numPr>
      </w:pPr>
      <w:r w:rsidRPr="00B00BF3">
        <w:t>Capa lineal final: predice RUL (1 valor)</w:t>
      </w:r>
    </w:p>
    <w:p w14:paraId="6443D99D" w14:textId="77777777" w:rsidR="00B00BF3" w:rsidRPr="00B00BF3" w:rsidRDefault="00B00BF3" w:rsidP="00B00BF3">
      <w:pPr>
        <w:numPr>
          <w:ilvl w:val="0"/>
          <w:numId w:val="23"/>
        </w:numPr>
      </w:pPr>
      <w:r w:rsidRPr="00B00BF3">
        <w:rPr>
          <w:b/>
          <w:bCs/>
        </w:rPr>
        <w:t>Motivación de la elección</w:t>
      </w:r>
      <w:r w:rsidRPr="00B00BF3">
        <w:t>:</w:t>
      </w:r>
    </w:p>
    <w:p w14:paraId="1A003E45" w14:textId="77777777" w:rsidR="00B00BF3" w:rsidRPr="00B00BF3" w:rsidRDefault="00B00BF3" w:rsidP="00B00BF3">
      <w:pPr>
        <w:numPr>
          <w:ilvl w:val="1"/>
          <w:numId w:val="24"/>
        </w:numPr>
      </w:pPr>
      <w:r w:rsidRPr="00B00BF3">
        <w:t xml:space="preserve">Las series temporales de motores tienen </w:t>
      </w:r>
      <w:r w:rsidRPr="00B00BF3">
        <w:rPr>
          <w:b/>
          <w:bCs/>
        </w:rPr>
        <w:t>dependencias a largo plazo</w:t>
      </w:r>
      <w:r w:rsidRPr="00B00BF3">
        <w:t>.</w:t>
      </w:r>
    </w:p>
    <w:p w14:paraId="16619591" w14:textId="77777777" w:rsidR="00B00BF3" w:rsidRPr="00B00BF3" w:rsidRDefault="00B00BF3" w:rsidP="00B00BF3">
      <w:pPr>
        <w:numPr>
          <w:ilvl w:val="1"/>
          <w:numId w:val="24"/>
        </w:numPr>
      </w:pPr>
      <w:r w:rsidRPr="00B00BF3">
        <w:t xml:space="preserve">GRU captura la dinámica temporal de los sensores con </w:t>
      </w:r>
      <w:r w:rsidRPr="00B00BF3">
        <w:rPr>
          <w:b/>
          <w:bCs/>
        </w:rPr>
        <w:t>menos parámetros que LSTM</w:t>
      </w:r>
      <w:r w:rsidRPr="00B00BF3">
        <w:t xml:space="preserve">, evitando sobreajuste en </w:t>
      </w:r>
      <w:proofErr w:type="spellStart"/>
      <w:r w:rsidRPr="00B00BF3">
        <w:t>datasets</w:t>
      </w:r>
      <w:proofErr w:type="spellEnd"/>
      <w:r w:rsidRPr="00B00BF3">
        <w:t xml:space="preserve"> moderados.</w:t>
      </w:r>
    </w:p>
    <w:p w14:paraId="38B38D81" w14:textId="77777777" w:rsidR="00B00BF3" w:rsidRPr="00B00BF3" w:rsidRDefault="00B00BF3" w:rsidP="00B00BF3">
      <w:pPr>
        <w:numPr>
          <w:ilvl w:val="1"/>
          <w:numId w:val="24"/>
        </w:numPr>
      </w:pPr>
      <w:r w:rsidRPr="00B00BF3">
        <w:t xml:space="preserve">Permite entrenar de manera eficiente con </w:t>
      </w:r>
      <w:proofErr w:type="spellStart"/>
      <w:r w:rsidRPr="00B00BF3">
        <w:t>GPUs</w:t>
      </w:r>
      <w:proofErr w:type="spellEnd"/>
      <w:r w:rsidRPr="00B00BF3">
        <w:t>, facilitando ensambles de modelos.</w:t>
      </w:r>
    </w:p>
    <w:p w14:paraId="5B485FAF" w14:textId="77777777" w:rsidR="00B00BF3" w:rsidRPr="00B00BF3" w:rsidRDefault="00B00BF3" w:rsidP="00B00BF3">
      <w:pPr>
        <w:numPr>
          <w:ilvl w:val="0"/>
          <w:numId w:val="23"/>
        </w:numPr>
      </w:pPr>
      <w:r w:rsidRPr="00B00BF3">
        <w:rPr>
          <w:b/>
          <w:bCs/>
        </w:rPr>
        <w:t>Optimización</w:t>
      </w:r>
      <w:r w:rsidRPr="00B00BF3">
        <w:t>:</w:t>
      </w:r>
    </w:p>
    <w:p w14:paraId="028BA3E8" w14:textId="77777777" w:rsidR="00B00BF3" w:rsidRPr="00B00BF3" w:rsidRDefault="00B00BF3" w:rsidP="00B00BF3">
      <w:pPr>
        <w:numPr>
          <w:ilvl w:val="1"/>
          <w:numId w:val="23"/>
        </w:numPr>
      </w:pPr>
      <w:r w:rsidRPr="00B00BF3">
        <w:lastRenderedPageBreak/>
        <w:t xml:space="preserve">Función de pérdida: </w:t>
      </w:r>
      <w:r w:rsidRPr="00B00BF3">
        <w:rPr>
          <w:b/>
          <w:bCs/>
        </w:rPr>
        <w:t xml:space="preserve">MSE (Mean </w:t>
      </w:r>
      <w:proofErr w:type="spellStart"/>
      <w:r w:rsidRPr="00B00BF3">
        <w:rPr>
          <w:b/>
          <w:bCs/>
        </w:rPr>
        <w:t>Squared</w:t>
      </w:r>
      <w:proofErr w:type="spellEnd"/>
      <w:r w:rsidRPr="00B00BF3">
        <w:rPr>
          <w:b/>
          <w:bCs/>
        </w:rPr>
        <w:t xml:space="preserve"> Error)</w:t>
      </w:r>
    </w:p>
    <w:p w14:paraId="421B9AE7" w14:textId="77777777" w:rsidR="00B00BF3" w:rsidRPr="00B00BF3" w:rsidRDefault="00B00BF3" w:rsidP="00B00BF3">
      <w:pPr>
        <w:numPr>
          <w:ilvl w:val="1"/>
          <w:numId w:val="23"/>
        </w:numPr>
      </w:pPr>
      <w:r w:rsidRPr="00B00BF3">
        <w:t xml:space="preserve">Optimizador: </w:t>
      </w:r>
      <w:r w:rsidRPr="00B00BF3">
        <w:rPr>
          <w:b/>
          <w:bCs/>
        </w:rPr>
        <w:t>Adam</w:t>
      </w:r>
      <w:r w:rsidRPr="00B00BF3">
        <w:t>, LR=0.0005</w:t>
      </w:r>
    </w:p>
    <w:p w14:paraId="38125C6C" w14:textId="77777777" w:rsidR="00B00BF3" w:rsidRPr="00B00BF3" w:rsidRDefault="00B00BF3" w:rsidP="00B00BF3">
      <w:pPr>
        <w:numPr>
          <w:ilvl w:val="1"/>
          <w:numId w:val="23"/>
        </w:numPr>
      </w:pPr>
      <w:proofErr w:type="spellStart"/>
      <w:r w:rsidRPr="00B00BF3">
        <w:t>Early</w:t>
      </w:r>
      <w:proofErr w:type="spellEnd"/>
      <w:r w:rsidRPr="00B00BF3">
        <w:t xml:space="preserve"> </w:t>
      </w:r>
      <w:proofErr w:type="spellStart"/>
      <w:r w:rsidRPr="00B00BF3">
        <w:t>stopping</w:t>
      </w:r>
      <w:proofErr w:type="spellEnd"/>
      <w:r w:rsidRPr="00B00BF3">
        <w:t>: 30 épocas sin mejora en validación</w:t>
      </w:r>
    </w:p>
    <w:p w14:paraId="3370772C" w14:textId="77777777" w:rsidR="00B00BF3" w:rsidRPr="00B00BF3" w:rsidRDefault="00B00BF3" w:rsidP="00B00BF3">
      <w:r w:rsidRPr="00B00BF3">
        <w:rPr>
          <w:b/>
          <w:bCs/>
        </w:rPr>
        <w:t>Figura sugerida</w:t>
      </w:r>
      <w:r w:rsidRPr="00B00BF3">
        <w:t>: Diagrama de la arquitectura GRU y flujo de datos de entrada → ventanas → GRU → RUL.</w:t>
      </w:r>
    </w:p>
    <w:p w14:paraId="7C98A7F3" w14:textId="77777777" w:rsidR="00B00BF3" w:rsidRPr="00B00BF3" w:rsidRDefault="00B00BF3" w:rsidP="00B00BF3">
      <w:r w:rsidRPr="00B00BF3">
        <w:pict w14:anchorId="72D36D42">
          <v:rect id="_x0000_i1084" style="width:0;height:1.5pt" o:hralign="center" o:hrstd="t" o:hr="t" fillcolor="#a0a0a0" stroked="f"/>
        </w:pict>
      </w:r>
    </w:p>
    <w:p w14:paraId="077014BC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4. Evaluación de resultados</w:t>
      </w:r>
    </w:p>
    <w:p w14:paraId="71D822B9" w14:textId="77777777" w:rsidR="00B00BF3" w:rsidRPr="00B00BF3" w:rsidRDefault="00B00BF3" w:rsidP="00B00BF3">
      <w:r w:rsidRPr="00B00BF3">
        <w:t xml:space="preserve">Se entrenó y evaluó el modelo en los 4 </w:t>
      </w:r>
      <w:proofErr w:type="spellStart"/>
      <w:r w:rsidRPr="00B00BF3">
        <w:t>datasets</w:t>
      </w:r>
      <w:proofErr w:type="spellEnd"/>
      <w:r w:rsidRPr="00B00BF3">
        <w:t xml:space="preserve"> (FD001–FD004), obteniendo las siguientes métricas: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898"/>
        <w:gridCol w:w="642"/>
        <w:gridCol w:w="691"/>
        <w:gridCol w:w="5340"/>
      </w:tblGrid>
      <w:tr w:rsidR="00B00BF3" w:rsidRPr="00B00BF3" w14:paraId="09BAE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F66A" w14:textId="77777777" w:rsidR="00B00BF3" w:rsidRPr="00B00BF3" w:rsidRDefault="00B00BF3" w:rsidP="00B00BF3">
            <w:pPr>
              <w:rPr>
                <w:b/>
                <w:bCs/>
              </w:rPr>
            </w:pPr>
            <w:proofErr w:type="spellStart"/>
            <w:r w:rsidRPr="00B00BF3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206DD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015E3BA2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722662F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DB6D29F" w14:textId="77777777" w:rsidR="00B00BF3" w:rsidRPr="00B00BF3" w:rsidRDefault="00B00BF3" w:rsidP="00B00BF3">
            <w:pPr>
              <w:rPr>
                <w:b/>
                <w:bCs/>
              </w:rPr>
            </w:pPr>
            <w:r w:rsidRPr="00B00BF3">
              <w:rPr>
                <w:b/>
                <w:bCs/>
              </w:rPr>
              <w:t>Observaciones</w:t>
            </w:r>
          </w:p>
        </w:tc>
      </w:tr>
      <w:tr w:rsidR="00B00BF3" w:rsidRPr="00B00BF3" w14:paraId="5D1B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FDDF" w14:textId="77777777" w:rsidR="00B00BF3" w:rsidRPr="00B00BF3" w:rsidRDefault="00B00BF3" w:rsidP="00B00BF3">
            <w:r w:rsidRPr="00B00BF3">
              <w:t>FD001</w:t>
            </w:r>
          </w:p>
        </w:tc>
        <w:tc>
          <w:tcPr>
            <w:tcW w:w="0" w:type="auto"/>
            <w:vAlign w:val="center"/>
            <w:hideMark/>
          </w:tcPr>
          <w:p w14:paraId="192240FF" w14:textId="77777777" w:rsidR="00B00BF3" w:rsidRPr="00B00BF3" w:rsidRDefault="00B00BF3" w:rsidP="00B00BF3">
            <w:r w:rsidRPr="00B00BF3">
              <w:t>418,75</w:t>
            </w:r>
          </w:p>
        </w:tc>
        <w:tc>
          <w:tcPr>
            <w:tcW w:w="0" w:type="auto"/>
            <w:vAlign w:val="center"/>
            <w:hideMark/>
          </w:tcPr>
          <w:p w14:paraId="522444DC" w14:textId="77777777" w:rsidR="00B00BF3" w:rsidRPr="00B00BF3" w:rsidRDefault="00B00BF3" w:rsidP="00B00BF3">
            <w:r w:rsidRPr="00B00BF3">
              <w:t>15,49</w:t>
            </w:r>
          </w:p>
        </w:tc>
        <w:tc>
          <w:tcPr>
            <w:tcW w:w="0" w:type="auto"/>
            <w:vAlign w:val="center"/>
            <w:hideMark/>
          </w:tcPr>
          <w:p w14:paraId="54729E09" w14:textId="77777777" w:rsidR="00B00BF3" w:rsidRPr="00B00BF3" w:rsidRDefault="00B00BF3" w:rsidP="00B00BF3">
            <w:r w:rsidRPr="00B00BF3">
              <w:t>20,46</w:t>
            </w:r>
          </w:p>
        </w:tc>
        <w:tc>
          <w:tcPr>
            <w:tcW w:w="0" w:type="auto"/>
            <w:vAlign w:val="center"/>
            <w:hideMark/>
          </w:tcPr>
          <w:p w14:paraId="4C25B19C" w14:textId="77777777" w:rsidR="00B00BF3" w:rsidRPr="00B00BF3" w:rsidRDefault="00B00BF3" w:rsidP="00B00BF3">
            <w:proofErr w:type="spellStart"/>
            <w:r w:rsidRPr="00B00BF3">
              <w:t>Dataset</w:t>
            </w:r>
            <w:proofErr w:type="spellEnd"/>
            <w:r w:rsidRPr="00B00BF3">
              <w:t xml:space="preserve"> sencillo: 1 modo de fallo y 1 condición operativa → mejor desempeño</w:t>
            </w:r>
          </w:p>
        </w:tc>
      </w:tr>
      <w:tr w:rsidR="00B00BF3" w:rsidRPr="00B00BF3" w14:paraId="7AD8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B21C" w14:textId="77777777" w:rsidR="00B00BF3" w:rsidRPr="00B00BF3" w:rsidRDefault="00B00BF3" w:rsidP="00B00BF3">
            <w:r w:rsidRPr="00B00BF3">
              <w:t>FD002</w:t>
            </w:r>
          </w:p>
        </w:tc>
        <w:tc>
          <w:tcPr>
            <w:tcW w:w="0" w:type="auto"/>
            <w:vAlign w:val="center"/>
            <w:hideMark/>
          </w:tcPr>
          <w:p w14:paraId="6B158B73" w14:textId="77777777" w:rsidR="00B00BF3" w:rsidRPr="00B00BF3" w:rsidRDefault="00B00BF3" w:rsidP="00B00BF3">
            <w:r w:rsidRPr="00B00BF3">
              <w:t>1114,93</w:t>
            </w:r>
          </w:p>
        </w:tc>
        <w:tc>
          <w:tcPr>
            <w:tcW w:w="0" w:type="auto"/>
            <w:vAlign w:val="center"/>
            <w:hideMark/>
          </w:tcPr>
          <w:p w14:paraId="3493AC38" w14:textId="77777777" w:rsidR="00B00BF3" w:rsidRPr="00B00BF3" w:rsidRDefault="00B00BF3" w:rsidP="00B00BF3">
            <w:r w:rsidRPr="00B00BF3">
              <w:t>23,77</w:t>
            </w:r>
          </w:p>
        </w:tc>
        <w:tc>
          <w:tcPr>
            <w:tcW w:w="0" w:type="auto"/>
            <w:vAlign w:val="center"/>
            <w:hideMark/>
          </w:tcPr>
          <w:p w14:paraId="2042BA7C" w14:textId="77777777" w:rsidR="00B00BF3" w:rsidRPr="00B00BF3" w:rsidRDefault="00B00BF3" w:rsidP="00B00BF3">
            <w:r w:rsidRPr="00B00BF3">
              <w:t>33,39</w:t>
            </w:r>
          </w:p>
        </w:tc>
        <w:tc>
          <w:tcPr>
            <w:tcW w:w="0" w:type="auto"/>
            <w:vAlign w:val="center"/>
            <w:hideMark/>
          </w:tcPr>
          <w:p w14:paraId="3AF8EE3B" w14:textId="77777777" w:rsidR="00B00BF3" w:rsidRPr="00B00BF3" w:rsidRDefault="00B00BF3" w:rsidP="00B00BF3">
            <w:r w:rsidRPr="00B00BF3">
              <w:t>Mayor variabilidad: 6 condiciones operativas → error aumenta</w:t>
            </w:r>
          </w:p>
        </w:tc>
      </w:tr>
      <w:tr w:rsidR="00B00BF3" w:rsidRPr="00B00BF3" w14:paraId="51E41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D754" w14:textId="77777777" w:rsidR="00B00BF3" w:rsidRPr="00B00BF3" w:rsidRDefault="00B00BF3" w:rsidP="00B00BF3">
            <w:r w:rsidRPr="00B00BF3">
              <w:t>FD003</w:t>
            </w:r>
          </w:p>
        </w:tc>
        <w:tc>
          <w:tcPr>
            <w:tcW w:w="0" w:type="auto"/>
            <w:vAlign w:val="center"/>
            <w:hideMark/>
          </w:tcPr>
          <w:p w14:paraId="2F9A958C" w14:textId="77777777" w:rsidR="00B00BF3" w:rsidRPr="00B00BF3" w:rsidRDefault="00B00BF3" w:rsidP="00B00BF3">
            <w:r w:rsidRPr="00B00BF3">
              <w:t>2104,09</w:t>
            </w:r>
          </w:p>
        </w:tc>
        <w:tc>
          <w:tcPr>
            <w:tcW w:w="0" w:type="auto"/>
            <w:vAlign w:val="center"/>
            <w:hideMark/>
          </w:tcPr>
          <w:p w14:paraId="5867E224" w14:textId="77777777" w:rsidR="00B00BF3" w:rsidRPr="00B00BF3" w:rsidRDefault="00B00BF3" w:rsidP="00B00BF3">
            <w:r w:rsidRPr="00B00BF3">
              <w:t>27,19</w:t>
            </w:r>
          </w:p>
        </w:tc>
        <w:tc>
          <w:tcPr>
            <w:tcW w:w="0" w:type="auto"/>
            <w:vAlign w:val="center"/>
            <w:hideMark/>
          </w:tcPr>
          <w:p w14:paraId="245B6775" w14:textId="77777777" w:rsidR="00B00BF3" w:rsidRPr="00B00BF3" w:rsidRDefault="00B00BF3" w:rsidP="00B00BF3">
            <w:r w:rsidRPr="00B00BF3">
              <w:t>45,87</w:t>
            </w:r>
          </w:p>
        </w:tc>
        <w:tc>
          <w:tcPr>
            <w:tcW w:w="0" w:type="auto"/>
            <w:vAlign w:val="center"/>
            <w:hideMark/>
          </w:tcPr>
          <w:p w14:paraId="619CA7F4" w14:textId="77777777" w:rsidR="00B00BF3" w:rsidRPr="00B00BF3" w:rsidRDefault="00B00BF3" w:rsidP="00B00BF3">
            <w:r w:rsidRPr="00B00BF3">
              <w:t>Dos modos de fallo (HPC + Fan) → incremento de la complejidad</w:t>
            </w:r>
          </w:p>
        </w:tc>
      </w:tr>
      <w:tr w:rsidR="00B00BF3" w:rsidRPr="00B00BF3" w14:paraId="339D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5787" w14:textId="77777777" w:rsidR="00B00BF3" w:rsidRPr="00B00BF3" w:rsidRDefault="00B00BF3" w:rsidP="00B00BF3">
            <w:r w:rsidRPr="00B00BF3">
              <w:t>FD004</w:t>
            </w:r>
          </w:p>
        </w:tc>
        <w:tc>
          <w:tcPr>
            <w:tcW w:w="0" w:type="auto"/>
            <w:vAlign w:val="center"/>
            <w:hideMark/>
          </w:tcPr>
          <w:p w14:paraId="3071A924" w14:textId="77777777" w:rsidR="00B00BF3" w:rsidRPr="00B00BF3" w:rsidRDefault="00B00BF3" w:rsidP="00B00BF3">
            <w:r w:rsidRPr="00B00BF3">
              <w:t>1842,54</w:t>
            </w:r>
          </w:p>
        </w:tc>
        <w:tc>
          <w:tcPr>
            <w:tcW w:w="0" w:type="auto"/>
            <w:vAlign w:val="center"/>
            <w:hideMark/>
          </w:tcPr>
          <w:p w14:paraId="13728E6A" w14:textId="77777777" w:rsidR="00B00BF3" w:rsidRPr="00B00BF3" w:rsidRDefault="00B00BF3" w:rsidP="00B00BF3">
            <w:r w:rsidRPr="00B00BF3">
              <w:t>31,80</w:t>
            </w:r>
          </w:p>
        </w:tc>
        <w:tc>
          <w:tcPr>
            <w:tcW w:w="0" w:type="auto"/>
            <w:vAlign w:val="center"/>
            <w:hideMark/>
          </w:tcPr>
          <w:p w14:paraId="2CCE4529" w14:textId="77777777" w:rsidR="00B00BF3" w:rsidRPr="00B00BF3" w:rsidRDefault="00B00BF3" w:rsidP="00B00BF3">
            <w:r w:rsidRPr="00B00BF3">
              <w:t>42,92</w:t>
            </w:r>
          </w:p>
        </w:tc>
        <w:tc>
          <w:tcPr>
            <w:tcW w:w="0" w:type="auto"/>
            <w:vAlign w:val="center"/>
            <w:hideMark/>
          </w:tcPr>
          <w:p w14:paraId="004008C5" w14:textId="77777777" w:rsidR="00B00BF3" w:rsidRPr="00B00BF3" w:rsidRDefault="00B00BF3" w:rsidP="00B00BF3">
            <w:r w:rsidRPr="00B00BF3">
              <w:t>Dos modos de fallo y 6 condiciones → error elevado</w:t>
            </w:r>
          </w:p>
        </w:tc>
      </w:tr>
    </w:tbl>
    <w:p w14:paraId="2D6E3BA8" w14:textId="77777777" w:rsidR="00B00BF3" w:rsidRPr="00B00BF3" w:rsidRDefault="00B00BF3" w:rsidP="00B00BF3">
      <w:r w:rsidRPr="00B00BF3">
        <w:rPr>
          <w:b/>
          <w:bCs/>
        </w:rPr>
        <w:t>Interpretación académica</w:t>
      </w:r>
      <w:r w:rsidRPr="00B00BF3">
        <w:t>:</w:t>
      </w:r>
    </w:p>
    <w:p w14:paraId="78F355CC" w14:textId="77777777" w:rsidR="00B00BF3" w:rsidRPr="00B00BF3" w:rsidRDefault="00B00BF3" w:rsidP="00B00BF3">
      <w:pPr>
        <w:numPr>
          <w:ilvl w:val="0"/>
          <w:numId w:val="25"/>
        </w:numPr>
      </w:pPr>
      <w:r w:rsidRPr="00B00BF3">
        <w:rPr>
          <w:b/>
          <w:bCs/>
        </w:rPr>
        <w:t xml:space="preserve">MSE (Mean </w:t>
      </w:r>
      <w:proofErr w:type="spellStart"/>
      <w:r w:rsidRPr="00B00BF3">
        <w:rPr>
          <w:b/>
          <w:bCs/>
        </w:rPr>
        <w:t>Squared</w:t>
      </w:r>
      <w:proofErr w:type="spellEnd"/>
      <w:r w:rsidRPr="00B00BF3">
        <w:rPr>
          <w:b/>
          <w:bCs/>
        </w:rPr>
        <w:t xml:space="preserve"> Error)</w:t>
      </w:r>
      <w:r w:rsidRPr="00B00BF3">
        <w:t>: Penaliza fuertemente los errores grandes. Su aumento en FD003 y FD004 indica que los motores con múltiples modos de fallo son más difíciles de predecir.</w:t>
      </w:r>
    </w:p>
    <w:p w14:paraId="2A2F7509" w14:textId="77777777" w:rsidR="00B00BF3" w:rsidRPr="00B00BF3" w:rsidRDefault="00B00BF3" w:rsidP="00B00BF3">
      <w:pPr>
        <w:numPr>
          <w:ilvl w:val="0"/>
          <w:numId w:val="25"/>
        </w:numPr>
      </w:pPr>
      <w:r w:rsidRPr="00B00BF3">
        <w:rPr>
          <w:b/>
          <w:bCs/>
        </w:rPr>
        <w:t>MAE (Mean Absolute Error)</w:t>
      </w:r>
      <w:r w:rsidRPr="00B00BF3">
        <w:t xml:space="preserve">: Promedio de errores absolutos. Refleja precisión general, menos sensible a </w:t>
      </w:r>
      <w:proofErr w:type="spellStart"/>
      <w:r w:rsidRPr="00B00BF3">
        <w:t>outliers</w:t>
      </w:r>
      <w:proofErr w:type="spellEnd"/>
      <w:r w:rsidRPr="00B00BF3">
        <w:t xml:space="preserve"> que MSE.</w:t>
      </w:r>
    </w:p>
    <w:p w14:paraId="79A9B2E8" w14:textId="77777777" w:rsidR="00B00BF3" w:rsidRPr="00B00BF3" w:rsidRDefault="00B00BF3" w:rsidP="00B00BF3">
      <w:pPr>
        <w:numPr>
          <w:ilvl w:val="0"/>
          <w:numId w:val="25"/>
        </w:numPr>
      </w:pPr>
      <w:r w:rsidRPr="00B00BF3">
        <w:rPr>
          <w:b/>
          <w:bCs/>
        </w:rPr>
        <w:t>RMSE (</w:t>
      </w:r>
      <w:proofErr w:type="spellStart"/>
      <w:r w:rsidRPr="00B00BF3">
        <w:rPr>
          <w:b/>
          <w:bCs/>
        </w:rPr>
        <w:t>Root</w:t>
      </w:r>
      <w:proofErr w:type="spellEnd"/>
      <w:r w:rsidRPr="00B00BF3">
        <w:rPr>
          <w:b/>
          <w:bCs/>
        </w:rPr>
        <w:t xml:space="preserve"> MSE)</w:t>
      </w:r>
      <w:r w:rsidRPr="00B00BF3">
        <w:t>: Raíz cuadrada del MSE; en las mismas unidades que la RUL. Permite comparar directamente la magnitud del error con los ciclos restantes.</w:t>
      </w:r>
    </w:p>
    <w:p w14:paraId="7E4169E9" w14:textId="77777777" w:rsidR="00B00BF3" w:rsidRPr="00B00BF3" w:rsidRDefault="00B00BF3" w:rsidP="00B00BF3">
      <w:r w:rsidRPr="00B00BF3">
        <w:rPr>
          <w:b/>
          <w:bCs/>
        </w:rPr>
        <w:t>Observación</w:t>
      </w:r>
      <w:r w:rsidRPr="00B00BF3">
        <w:t xml:space="preserve">: El comportamiento del modelo es consistente con la complejidad del </w:t>
      </w:r>
      <w:proofErr w:type="spellStart"/>
      <w:r w:rsidRPr="00B00BF3">
        <w:t>dataset</w:t>
      </w:r>
      <w:proofErr w:type="spellEnd"/>
      <w:r w:rsidRPr="00B00BF3">
        <w:t xml:space="preserve">: mientras más modos de fallo y condiciones, mayor error, lo que justifica la necesidad de </w:t>
      </w:r>
      <w:r w:rsidRPr="00B00BF3">
        <w:rPr>
          <w:b/>
          <w:bCs/>
        </w:rPr>
        <w:t>modelos robustos o ensambles</w:t>
      </w:r>
      <w:r w:rsidRPr="00B00BF3">
        <w:t xml:space="preserve"> para FD003 y FD004.</w:t>
      </w:r>
    </w:p>
    <w:p w14:paraId="2E8904C2" w14:textId="77777777" w:rsidR="00B00BF3" w:rsidRPr="00B00BF3" w:rsidRDefault="00B00BF3" w:rsidP="00B00BF3">
      <w:r w:rsidRPr="00B00BF3">
        <w:rPr>
          <w:b/>
          <w:bCs/>
        </w:rPr>
        <w:t>Figura sugerida</w:t>
      </w:r>
      <w:r w:rsidRPr="00B00BF3">
        <w:t>: Gráficas de RUL real vs predicho para FD001–FD004.</w:t>
      </w:r>
    </w:p>
    <w:p w14:paraId="59885CB8" w14:textId="77777777" w:rsidR="00B00BF3" w:rsidRPr="00B00BF3" w:rsidRDefault="00B00BF3" w:rsidP="00B00BF3">
      <w:r w:rsidRPr="00B00BF3">
        <w:pict w14:anchorId="3413644E">
          <v:rect id="_x0000_i1085" style="width:0;height:1.5pt" o:hralign="center" o:hrstd="t" o:hr="t" fillcolor="#a0a0a0" stroked="f"/>
        </w:pict>
      </w:r>
    </w:p>
    <w:p w14:paraId="5F59DB4E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lastRenderedPageBreak/>
        <w:t>5. Interpretación aeronáutica y modos de fallo</w:t>
      </w:r>
    </w:p>
    <w:p w14:paraId="153F1EB9" w14:textId="77777777" w:rsidR="00B00BF3" w:rsidRPr="00B00BF3" w:rsidRDefault="00B00BF3" w:rsidP="00B00BF3">
      <w:r w:rsidRPr="00B00BF3">
        <w:t>El módulo no solo predice RUL, sino que también interpreta:</w:t>
      </w:r>
    </w:p>
    <w:p w14:paraId="318A5B73" w14:textId="77777777" w:rsidR="00B00BF3" w:rsidRPr="00B00BF3" w:rsidRDefault="00B00BF3" w:rsidP="00B00BF3">
      <w:pPr>
        <w:numPr>
          <w:ilvl w:val="0"/>
          <w:numId w:val="26"/>
        </w:numPr>
      </w:pPr>
      <w:r w:rsidRPr="00B00BF3">
        <w:rPr>
          <w:b/>
          <w:bCs/>
        </w:rPr>
        <w:t>RUL &gt; 80</w:t>
      </w:r>
      <w:r w:rsidRPr="00B00BF3">
        <w:t>: Desgaste bajo → operación normal</w:t>
      </w:r>
    </w:p>
    <w:p w14:paraId="23E3261E" w14:textId="77777777" w:rsidR="00B00BF3" w:rsidRPr="00B00BF3" w:rsidRDefault="00B00BF3" w:rsidP="00B00BF3">
      <w:pPr>
        <w:numPr>
          <w:ilvl w:val="0"/>
          <w:numId w:val="26"/>
        </w:numPr>
      </w:pPr>
      <w:r w:rsidRPr="00B00BF3">
        <w:rPr>
          <w:b/>
          <w:bCs/>
        </w:rPr>
        <w:t>RUL 41–80</w:t>
      </w:r>
      <w:r w:rsidRPr="00B00BF3">
        <w:t>: Desgaste moderado → inspección preventiva</w:t>
      </w:r>
    </w:p>
    <w:p w14:paraId="5C3A107B" w14:textId="77777777" w:rsidR="00B00BF3" w:rsidRPr="00B00BF3" w:rsidRDefault="00B00BF3" w:rsidP="00B00BF3">
      <w:pPr>
        <w:numPr>
          <w:ilvl w:val="0"/>
          <w:numId w:val="26"/>
        </w:numPr>
      </w:pPr>
      <w:r w:rsidRPr="00B00BF3">
        <w:rPr>
          <w:b/>
          <w:bCs/>
        </w:rPr>
        <w:t>RUL 21–40</w:t>
      </w:r>
      <w:r w:rsidRPr="00B00BF3">
        <w:t>: Desgaste significativo → inspección avanzada</w:t>
      </w:r>
    </w:p>
    <w:p w14:paraId="3A9738BE" w14:textId="77777777" w:rsidR="00B00BF3" w:rsidRPr="00B00BF3" w:rsidRDefault="00B00BF3" w:rsidP="00B00BF3">
      <w:pPr>
        <w:numPr>
          <w:ilvl w:val="0"/>
          <w:numId w:val="26"/>
        </w:numPr>
      </w:pPr>
      <w:r w:rsidRPr="00B00BF3">
        <w:rPr>
          <w:b/>
          <w:bCs/>
        </w:rPr>
        <w:t>RUL 6–20</w:t>
      </w:r>
      <w:r w:rsidRPr="00B00BF3">
        <w:t>: Riesgo elevado → monitorización constante</w:t>
      </w:r>
    </w:p>
    <w:p w14:paraId="5668A6BE" w14:textId="77777777" w:rsidR="00B00BF3" w:rsidRPr="00B00BF3" w:rsidRDefault="00B00BF3" w:rsidP="00B00BF3">
      <w:pPr>
        <w:numPr>
          <w:ilvl w:val="0"/>
          <w:numId w:val="26"/>
        </w:numPr>
      </w:pPr>
      <w:r w:rsidRPr="00B00BF3">
        <w:rPr>
          <w:b/>
          <w:bCs/>
        </w:rPr>
        <w:t>RUL ≤5</w:t>
      </w:r>
      <w:r w:rsidRPr="00B00BF3">
        <w:t>: ALERTA CRÍTICA → retirar motor</w:t>
      </w:r>
    </w:p>
    <w:p w14:paraId="07D19913" w14:textId="77777777" w:rsidR="00B00BF3" w:rsidRPr="00B00BF3" w:rsidRDefault="00B00BF3" w:rsidP="00B00BF3">
      <w:r w:rsidRPr="00B00BF3">
        <w:rPr>
          <w:b/>
          <w:bCs/>
        </w:rPr>
        <w:t>Modos de fallo detectables:</w:t>
      </w:r>
    </w:p>
    <w:p w14:paraId="0EEA1D69" w14:textId="77777777" w:rsidR="00B00BF3" w:rsidRPr="00B00BF3" w:rsidRDefault="00B00BF3" w:rsidP="00B00BF3">
      <w:pPr>
        <w:numPr>
          <w:ilvl w:val="0"/>
          <w:numId w:val="27"/>
        </w:numPr>
      </w:pPr>
      <w:r w:rsidRPr="00B00BF3">
        <w:rPr>
          <w:b/>
          <w:bCs/>
        </w:rPr>
        <w:t xml:space="preserve">HPC </w:t>
      </w:r>
      <w:proofErr w:type="spellStart"/>
      <w:r w:rsidRPr="00B00BF3">
        <w:rPr>
          <w:b/>
          <w:bCs/>
        </w:rPr>
        <w:t>Degradation</w:t>
      </w:r>
      <w:proofErr w:type="spellEnd"/>
      <w:r w:rsidRPr="00B00BF3">
        <w:t>: Pérdida de eficiencia en el compresor de alta presión</w:t>
      </w:r>
    </w:p>
    <w:p w14:paraId="4676FEC4" w14:textId="77777777" w:rsidR="00B00BF3" w:rsidRPr="00B00BF3" w:rsidRDefault="00B00BF3" w:rsidP="00B00BF3">
      <w:pPr>
        <w:numPr>
          <w:ilvl w:val="0"/>
          <w:numId w:val="27"/>
        </w:numPr>
      </w:pPr>
      <w:r w:rsidRPr="00B00BF3">
        <w:rPr>
          <w:b/>
          <w:bCs/>
        </w:rPr>
        <w:t xml:space="preserve">Fan </w:t>
      </w:r>
      <w:proofErr w:type="spellStart"/>
      <w:r w:rsidRPr="00B00BF3">
        <w:rPr>
          <w:b/>
          <w:bCs/>
        </w:rPr>
        <w:t>Degradation</w:t>
      </w:r>
      <w:proofErr w:type="spellEnd"/>
      <w:r w:rsidRPr="00B00BF3">
        <w:t>: Fallo o desgaste del fan frontal</w:t>
      </w:r>
    </w:p>
    <w:p w14:paraId="5E1872D4" w14:textId="77777777" w:rsidR="00B00BF3" w:rsidRPr="00B00BF3" w:rsidRDefault="00B00BF3" w:rsidP="00B00BF3">
      <w:pPr>
        <w:numPr>
          <w:ilvl w:val="0"/>
          <w:numId w:val="27"/>
        </w:numPr>
      </w:pPr>
      <w:r w:rsidRPr="00B00BF3">
        <w:t>La combinación de sensores permite inferir cuál es el modo de fallo más probable.</w:t>
      </w:r>
    </w:p>
    <w:p w14:paraId="6AFA0FBF" w14:textId="77777777" w:rsidR="00B00BF3" w:rsidRPr="00B00BF3" w:rsidRDefault="00B00BF3" w:rsidP="00B00BF3">
      <w:r w:rsidRPr="00B00BF3">
        <w:rPr>
          <w:b/>
          <w:bCs/>
        </w:rPr>
        <w:t>Tabla sugerida</w:t>
      </w:r>
      <w:r w:rsidRPr="00B00BF3">
        <w:t>: Modos de fallo y sensores asociados.</w:t>
      </w:r>
    </w:p>
    <w:p w14:paraId="163AFF56" w14:textId="77777777" w:rsidR="00B00BF3" w:rsidRPr="00B00BF3" w:rsidRDefault="00B00BF3" w:rsidP="00B00BF3">
      <w:r w:rsidRPr="00B00BF3">
        <w:pict w14:anchorId="66FBCA64">
          <v:rect id="_x0000_i1086" style="width:0;height:1.5pt" o:hralign="center" o:hrstd="t" o:hr="t" fillcolor="#a0a0a0" stroked="f"/>
        </w:pict>
      </w:r>
    </w:p>
    <w:p w14:paraId="70623DE9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6. Limitaciones</w:t>
      </w:r>
    </w:p>
    <w:p w14:paraId="03EE1247" w14:textId="77777777" w:rsidR="00B00BF3" w:rsidRPr="00B00BF3" w:rsidRDefault="00B00BF3" w:rsidP="00B00BF3">
      <w:pPr>
        <w:numPr>
          <w:ilvl w:val="0"/>
          <w:numId w:val="28"/>
        </w:numPr>
      </w:pPr>
      <w:r w:rsidRPr="00B00BF3">
        <w:t>Sensores seleccionados: solo un subconjunto (s_1–s_21) → puede perder información de degradaciones menores.</w:t>
      </w:r>
    </w:p>
    <w:p w14:paraId="5F3FE05E" w14:textId="77777777" w:rsidR="00B00BF3" w:rsidRPr="00B00BF3" w:rsidRDefault="00B00BF3" w:rsidP="00B00BF3">
      <w:pPr>
        <w:numPr>
          <w:ilvl w:val="0"/>
          <w:numId w:val="28"/>
        </w:numPr>
      </w:pPr>
      <w:r w:rsidRPr="00B00BF3">
        <w:t>La predicción es más confiable en condiciones similares a las de entrenamiento.</w:t>
      </w:r>
    </w:p>
    <w:p w14:paraId="308F674B" w14:textId="77777777" w:rsidR="00B00BF3" w:rsidRPr="00B00BF3" w:rsidRDefault="00B00BF3" w:rsidP="00B00BF3">
      <w:pPr>
        <w:numPr>
          <w:ilvl w:val="0"/>
          <w:numId w:val="28"/>
        </w:numPr>
      </w:pPr>
      <w:r w:rsidRPr="00B00BF3">
        <w:t>Interpretación de modos de fallo es probabilística.</w:t>
      </w:r>
    </w:p>
    <w:p w14:paraId="087A665E" w14:textId="77777777" w:rsidR="00B00BF3" w:rsidRPr="00B00BF3" w:rsidRDefault="00B00BF3" w:rsidP="00B00BF3">
      <w:pPr>
        <w:numPr>
          <w:ilvl w:val="0"/>
          <w:numId w:val="28"/>
        </w:numPr>
      </w:pPr>
      <w:proofErr w:type="spellStart"/>
      <w:r w:rsidRPr="00B00BF3">
        <w:t>Dataset</w:t>
      </w:r>
      <w:proofErr w:type="spellEnd"/>
      <w:r w:rsidRPr="00B00BF3">
        <w:t xml:space="preserve"> sintético: aunque refleja física real, puede diferir de motores en campo.</w:t>
      </w:r>
    </w:p>
    <w:p w14:paraId="5AB5C783" w14:textId="77777777" w:rsidR="00B00BF3" w:rsidRPr="00B00BF3" w:rsidRDefault="00B00BF3" w:rsidP="00B00BF3">
      <w:r w:rsidRPr="00B00BF3">
        <w:pict w14:anchorId="64905829">
          <v:rect id="_x0000_i1087" style="width:0;height:1.5pt" o:hralign="center" o:hrstd="t" o:hr="t" fillcolor="#a0a0a0" stroked="f"/>
        </w:pict>
      </w:r>
    </w:p>
    <w:p w14:paraId="0AB3E29B" w14:textId="77777777" w:rsidR="00B00BF3" w:rsidRPr="00B00BF3" w:rsidRDefault="00B00BF3" w:rsidP="00B00BF3">
      <w:pPr>
        <w:rPr>
          <w:b/>
          <w:bCs/>
        </w:rPr>
      </w:pPr>
      <w:r w:rsidRPr="00B00BF3">
        <w:rPr>
          <w:b/>
          <w:bCs/>
        </w:rPr>
        <w:t>7. Conclusión</w:t>
      </w:r>
    </w:p>
    <w:p w14:paraId="32090B02" w14:textId="77777777" w:rsidR="00B00BF3" w:rsidRPr="00B00BF3" w:rsidRDefault="00B00BF3" w:rsidP="00B00BF3">
      <w:r w:rsidRPr="00B00BF3">
        <w:t>El módulo CMAPSS permite:</w:t>
      </w:r>
    </w:p>
    <w:p w14:paraId="1FF81622" w14:textId="77777777" w:rsidR="00B00BF3" w:rsidRPr="00B00BF3" w:rsidRDefault="00B00BF3" w:rsidP="00B00BF3">
      <w:pPr>
        <w:numPr>
          <w:ilvl w:val="0"/>
          <w:numId w:val="29"/>
        </w:numPr>
      </w:pPr>
      <w:r w:rsidRPr="00B00BF3">
        <w:t xml:space="preserve">Predicción de </w:t>
      </w:r>
      <w:r w:rsidRPr="00B00BF3">
        <w:rPr>
          <w:b/>
          <w:bCs/>
        </w:rPr>
        <w:t>RUL</w:t>
      </w:r>
      <w:r w:rsidRPr="00B00BF3">
        <w:t xml:space="preserve"> con GRU para motores simulados.</w:t>
      </w:r>
    </w:p>
    <w:p w14:paraId="0B75D7FE" w14:textId="77777777" w:rsidR="00B00BF3" w:rsidRPr="00B00BF3" w:rsidRDefault="00B00BF3" w:rsidP="00B00BF3">
      <w:pPr>
        <w:numPr>
          <w:ilvl w:val="0"/>
          <w:numId w:val="29"/>
        </w:numPr>
      </w:pPr>
      <w:r w:rsidRPr="00B00BF3">
        <w:t xml:space="preserve">Identificación de </w:t>
      </w:r>
      <w:r w:rsidRPr="00B00BF3">
        <w:rPr>
          <w:b/>
          <w:bCs/>
        </w:rPr>
        <w:t>modos de fallo</w:t>
      </w:r>
      <w:r w:rsidRPr="00B00BF3">
        <w:t xml:space="preserve"> (HPC/Fan).</w:t>
      </w:r>
    </w:p>
    <w:p w14:paraId="42EBE33F" w14:textId="77777777" w:rsidR="00B00BF3" w:rsidRPr="00B00BF3" w:rsidRDefault="00B00BF3" w:rsidP="00B00BF3">
      <w:pPr>
        <w:numPr>
          <w:ilvl w:val="0"/>
          <w:numId w:val="29"/>
        </w:numPr>
      </w:pPr>
      <w:r w:rsidRPr="00B00BF3">
        <w:t xml:space="preserve">Interpretación clara para </w:t>
      </w:r>
      <w:r w:rsidRPr="00B00BF3">
        <w:rPr>
          <w:b/>
          <w:bCs/>
        </w:rPr>
        <w:t>mantenimiento predictivo</w:t>
      </w:r>
      <w:r w:rsidRPr="00B00BF3">
        <w:t>.</w:t>
      </w:r>
    </w:p>
    <w:p w14:paraId="6E79B5A9" w14:textId="77777777" w:rsidR="00B00BF3" w:rsidRPr="00B00BF3" w:rsidRDefault="00B00BF3" w:rsidP="00B00BF3">
      <w:pPr>
        <w:numPr>
          <w:ilvl w:val="0"/>
          <w:numId w:val="29"/>
        </w:numPr>
      </w:pPr>
      <w:r w:rsidRPr="00B00BF3">
        <w:t xml:space="preserve">Evaluación cuantitativa del rendimiento mediante </w:t>
      </w:r>
      <w:r w:rsidRPr="00B00BF3">
        <w:rPr>
          <w:b/>
          <w:bCs/>
        </w:rPr>
        <w:t>MSE, MAE y RMSE</w:t>
      </w:r>
      <w:r w:rsidRPr="00B00BF3">
        <w:t xml:space="preserve">, mostrando cómo la complejidad del </w:t>
      </w:r>
      <w:proofErr w:type="spellStart"/>
      <w:r w:rsidRPr="00B00BF3">
        <w:t>dataset</w:t>
      </w:r>
      <w:proofErr w:type="spellEnd"/>
      <w:r w:rsidRPr="00B00BF3">
        <w:t xml:space="preserve"> impacta la precisión.</w:t>
      </w:r>
    </w:p>
    <w:p w14:paraId="4E3B0310" w14:textId="77777777" w:rsidR="00B00BF3" w:rsidRPr="00B00BF3" w:rsidRDefault="00B00BF3" w:rsidP="00B00BF3">
      <w:r w:rsidRPr="00B00BF3">
        <w:rPr>
          <w:b/>
          <w:bCs/>
        </w:rPr>
        <w:lastRenderedPageBreak/>
        <w:t>Insertar figura</w:t>
      </w:r>
      <w:r w:rsidRPr="00B00BF3">
        <w:t xml:space="preserve">: Resumen gráfico de errores y predicciones para los 4 </w:t>
      </w:r>
      <w:proofErr w:type="spellStart"/>
      <w:r w:rsidRPr="00B00BF3">
        <w:t>datasets</w:t>
      </w:r>
      <w:proofErr w:type="spellEnd"/>
      <w:r w:rsidRPr="00B00BF3">
        <w:t>.</w:t>
      </w:r>
    </w:p>
    <w:p w14:paraId="48F16197" w14:textId="77777777" w:rsidR="00B00BF3" w:rsidRPr="00B00BF3" w:rsidRDefault="00B00BF3" w:rsidP="00B00BF3">
      <w:r w:rsidRPr="00B00BF3">
        <w:rPr>
          <w:b/>
          <w:bCs/>
        </w:rPr>
        <w:t>Comentario académico final</w:t>
      </w:r>
      <w:r w:rsidRPr="00B00BF3">
        <w:t xml:space="preserve">: La selección del GRU se justifica por su capacidad de capturar dependencias temporales en series multivariantes, su eficiencia computacional y su estabilidad en </w:t>
      </w:r>
      <w:proofErr w:type="spellStart"/>
      <w:r w:rsidRPr="00B00BF3">
        <w:t>datasets</w:t>
      </w:r>
      <w:proofErr w:type="spellEnd"/>
      <w:r w:rsidRPr="00B00BF3">
        <w:t xml:space="preserve"> con múltiples motores y modos de fallo. El análisis de errores muestra que los conjuntos con más modos de fallo y condiciones requieren estrategias de </w:t>
      </w:r>
      <w:r w:rsidRPr="00B00BF3">
        <w:rPr>
          <w:b/>
          <w:bCs/>
        </w:rPr>
        <w:t>ensamble o modelos híbridos</w:t>
      </w:r>
      <w:r w:rsidRPr="00B00BF3">
        <w:t xml:space="preserve"> para mejorar precisión futura.</w:t>
      </w:r>
    </w:p>
    <w:p w14:paraId="6F39C375" w14:textId="77777777" w:rsidR="00B00BF3" w:rsidRPr="00B00BF3" w:rsidRDefault="00B00BF3" w:rsidP="00B00BF3">
      <w:r w:rsidRPr="00B00BF3">
        <w:pict w14:anchorId="10930413">
          <v:rect id="_x0000_i1088" style="width:0;height:1.5pt" o:hralign="center" o:hrstd="t" o:hr="t" fillcolor="#a0a0a0" stroked="f"/>
        </w:pict>
      </w:r>
    </w:p>
    <w:p w14:paraId="160C4509" w14:textId="77777777" w:rsidR="00B00BF3" w:rsidRPr="00B00BF3" w:rsidRDefault="00B00BF3" w:rsidP="00B00BF3">
      <w:r w:rsidRPr="00B00BF3">
        <w:t xml:space="preserve">Si quieres, David, puedo hacer </w:t>
      </w:r>
      <w:r w:rsidRPr="00B00BF3">
        <w:rPr>
          <w:b/>
          <w:bCs/>
        </w:rPr>
        <w:t>una versión con figuras simuladas y códigos de Python para generar todas las gráficas y tablas automáticamente</w:t>
      </w:r>
      <w:r w:rsidRPr="00B00BF3">
        <w:t xml:space="preserve">, lista para insertar directamente en tu TFM y </w:t>
      </w:r>
      <w:proofErr w:type="spellStart"/>
      <w:r w:rsidRPr="00B00BF3">
        <w:t>Jupyter</w:t>
      </w:r>
      <w:proofErr w:type="spellEnd"/>
      <w:r w:rsidRPr="00B00BF3">
        <w:t xml:space="preserve"> Notebook. Esto incluiría:</w:t>
      </w:r>
    </w:p>
    <w:p w14:paraId="6FC1228A" w14:textId="77777777" w:rsidR="00B00BF3" w:rsidRPr="00B00BF3" w:rsidRDefault="00B00BF3" w:rsidP="00B00BF3">
      <w:pPr>
        <w:numPr>
          <w:ilvl w:val="0"/>
          <w:numId w:val="30"/>
        </w:numPr>
      </w:pPr>
      <w:r w:rsidRPr="00B00BF3">
        <w:t>Curvas de entrenamiento (</w:t>
      </w:r>
      <w:proofErr w:type="spellStart"/>
      <w:r w:rsidRPr="00B00BF3">
        <w:t>loss</w:t>
      </w:r>
      <w:proofErr w:type="spellEnd"/>
      <w:r w:rsidRPr="00B00BF3">
        <w:t>)</w:t>
      </w:r>
    </w:p>
    <w:p w14:paraId="5F56F1C8" w14:textId="77777777" w:rsidR="00B00BF3" w:rsidRPr="00B00BF3" w:rsidRDefault="00B00BF3" w:rsidP="00B00BF3">
      <w:pPr>
        <w:numPr>
          <w:ilvl w:val="0"/>
          <w:numId w:val="30"/>
        </w:numPr>
      </w:pPr>
      <w:r w:rsidRPr="00B00BF3">
        <w:t>RUL real vs predicho</w:t>
      </w:r>
    </w:p>
    <w:p w14:paraId="258663FE" w14:textId="77777777" w:rsidR="00B00BF3" w:rsidRPr="00B00BF3" w:rsidRDefault="00B00BF3" w:rsidP="00B00BF3">
      <w:pPr>
        <w:numPr>
          <w:ilvl w:val="0"/>
          <w:numId w:val="30"/>
        </w:numPr>
      </w:pPr>
      <w:r w:rsidRPr="00B00BF3">
        <w:t>Comparación de errores entre FD001–FD004</w:t>
      </w:r>
    </w:p>
    <w:p w14:paraId="2FB6D50D" w14:textId="77777777" w:rsidR="00B00BF3" w:rsidRPr="00B00BF3" w:rsidRDefault="00B00BF3" w:rsidP="00B00BF3">
      <w:pPr>
        <w:numPr>
          <w:ilvl w:val="0"/>
          <w:numId w:val="30"/>
        </w:numPr>
      </w:pPr>
      <w:r w:rsidRPr="00B00BF3">
        <w:t>Tabla de interpretación de modos de fallo</w:t>
      </w:r>
    </w:p>
    <w:p w14:paraId="14181C08" w14:textId="77777777" w:rsidR="00B00BF3" w:rsidRPr="00B00BF3" w:rsidRDefault="00B00BF3" w:rsidP="00B00BF3">
      <w:r w:rsidRPr="00B00BF3">
        <w:t>¿Quieres que haga esa versión completa con código y gráficas?</w:t>
      </w:r>
    </w:p>
    <w:p w14:paraId="3E15EFDF" w14:textId="77777777" w:rsidR="00B00BF3" w:rsidRDefault="00B00BF3"/>
    <w:sectPr w:rsidR="00B00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224"/>
    <w:multiLevelType w:val="multilevel"/>
    <w:tmpl w:val="2F94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56A2"/>
    <w:multiLevelType w:val="multilevel"/>
    <w:tmpl w:val="755E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30269"/>
    <w:multiLevelType w:val="multilevel"/>
    <w:tmpl w:val="6AF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3006"/>
    <w:multiLevelType w:val="multilevel"/>
    <w:tmpl w:val="344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50AB"/>
    <w:multiLevelType w:val="multilevel"/>
    <w:tmpl w:val="ED7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16B"/>
    <w:multiLevelType w:val="multilevel"/>
    <w:tmpl w:val="ADC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20FA"/>
    <w:multiLevelType w:val="multilevel"/>
    <w:tmpl w:val="8C7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15F95"/>
    <w:multiLevelType w:val="multilevel"/>
    <w:tmpl w:val="487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A5725"/>
    <w:multiLevelType w:val="multilevel"/>
    <w:tmpl w:val="E7F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F1FEF"/>
    <w:multiLevelType w:val="multilevel"/>
    <w:tmpl w:val="70E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072F0"/>
    <w:multiLevelType w:val="multilevel"/>
    <w:tmpl w:val="5128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674DB"/>
    <w:multiLevelType w:val="multilevel"/>
    <w:tmpl w:val="A8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E0E67"/>
    <w:multiLevelType w:val="multilevel"/>
    <w:tmpl w:val="4F3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B13AA"/>
    <w:multiLevelType w:val="multilevel"/>
    <w:tmpl w:val="2E94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E1944"/>
    <w:multiLevelType w:val="multilevel"/>
    <w:tmpl w:val="E71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822B7"/>
    <w:multiLevelType w:val="multilevel"/>
    <w:tmpl w:val="218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8594B"/>
    <w:multiLevelType w:val="multilevel"/>
    <w:tmpl w:val="D2D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0084C"/>
    <w:multiLevelType w:val="multilevel"/>
    <w:tmpl w:val="F45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31836"/>
    <w:multiLevelType w:val="multilevel"/>
    <w:tmpl w:val="E7B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C6FCC"/>
    <w:multiLevelType w:val="multilevel"/>
    <w:tmpl w:val="48C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26389E"/>
    <w:multiLevelType w:val="multilevel"/>
    <w:tmpl w:val="AD7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B420D"/>
    <w:multiLevelType w:val="multilevel"/>
    <w:tmpl w:val="7CF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71F48"/>
    <w:multiLevelType w:val="multilevel"/>
    <w:tmpl w:val="A03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730A6"/>
    <w:multiLevelType w:val="multilevel"/>
    <w:tmpl w:val="3D2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C2D18"/>
    <w:multiLevelType w:val="multilevel"/>
    <w:tmpl w:val="4E2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B17E9"/>
    <w:multiLevelType w:val="multilevel"/>
    <w:tmpl w:val="094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8678A"/>
    <w:multiLevelType w:val="multilevel"/>
    <w:tmpl w:val="AF6A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E03C0"/>
    <w:multiLevelType w:val="multilevel"/>
    <w:tmpl w:val="31E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04293"/>
    <w:multiLevelType w:val="multilevel"/>
    <w:tmpl w:val="AB4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30217">
    <w:abstractNumId w:val="28"/>
  </w:num>
  <w:num w:numId="2" w16cid:durableId="1018697730">
    <w:abstractNumId w:val="2"/>
  </w:num>
  <w:num w:numId="3" w16cid:durableId="1145077355">
    <w:abstractNumId w:val="16"/>
  </w:num>
  <w:num w:numId="4" w16cid:durableId="333186173">
    <w:abstractNumId w:val="7"/>
  </w:num>
  <w:num w:numId="5" w16cid:durableId="212471964">
    <w:abstractNumId w:val="23"/>
  </w:num>
  <w:num w:numId="6" w16cid:durableId="1655141322">
    <w:abstractNumId w:val="24"/>
  </w:num>
  <w:num w:numId="7" w16cid:durableId="1787508371">
    <w:abstractNumId w:val="21"/>
  </w:num>
  <w:num w:numId="8" w16cid:durableId="320080598">
    <w:abstractNumId w:val="22"/>
  </w:num>
  <w:num w:numId="9" w16cid:durableId="958802442">
    <w:abstractNumId w:val="26"/>
  </w:num>
  <w:num w:numId="10" w16cid:durableId="202791006">
    <w:abstractNumId w:val="3"/>
  </w:num>
  <w:num w:numId="11" w16cid:durableId="2019306191">
    <w:abstractNumId w:val="25"/>
  </w:num>
  <w:num w:numId="12" w16cid:durableId="934828194">
    <w:abstractNumId w:val="5"/>
  </w:num>
  <w:num w:numId="13" w16cid:durableId="705066508">
    <w:abstractNumId w:val="4"/>
  </w:num>
  <w:num w:numId="14" w16cid:durableId="1130629481">
    <w:abstractNumId w:val="27"/>
  </w:num>
  <w:num w:numId="15" w16cid:durableId="1218318487">
    <w:abstractNumId w:val="11"/>
  </w:num>
  <w:num w:numId="16" w16cid:durableId="1405176850">
    <w:abstractNumId w:val="14"/>
  </w:num>
  <w:num w:numId="17" w16cid:durableId="1804031642">
    <w:abstractNumId w:val="8"/>
  </w:num>
  <w:num w:numId="18" w16cid:durableId="884562267">
    <w:abstractNumId w:val="6"/>
  </w:num>
  <w:num w:numId="19" w16cid:durableId="1877346879">
    <w:abstractNumId w:val="19"/>
  </w:num>
  <w:num w:numId="20" w16cid:durableId="2133090530">
    <w:abstractNumId w:val="15"/>
  </w:num>
  <w:num w:numId="21" w16cid:durableId="1254632054">
    <w:abstractNumId w:val="10"/>
  </w:num>
  <w:num w:numId="22" w16cid:durableId="334580458">
    <w:abstractNumId w:val="1"/>
  </w:num>
  <w:num w:numId="23" w16cid:durableId="1641613319">
    <w:abstractNumId w:val="20"/>
  </w:num>
  <w:num w:numId="24" w16cid:durableId="1132871316">
    <w:abstractNumId w:val="20"/>
    <w:lvlOverride w:ilvl="1">
      <w:lvl w:ilvl="1">
        <w:numFmt w:val="decimal"/>
        <w:lvlText w:val="%2."/>
        <w:lvlJc w:val="left"/>
      </w:lvl>
    </w:lvlOverride>
  </w:num>
  <w:num w:numId="25" w16cid:durableId="1970938252">
    <w:abstractNumId w:val="0"/>
  </w:num>
  <w:num w:numId="26" w16cid:durableId="1645312215">
    <w:abstractNumId w:val="18"/>
  </w:num>
  <w:num w:numId="27" w16cid:durableId="1735280325">
    <w:abstractNumId w:val="17"/>
  </w:num>
  <w:num w:numId="28" w16cid:durableId="1077440913">
    <w:abstractNumId w:val="13"/>
  </w:num>
  <w:num w:numId="29" w16cid:durableId="719519951">
    <w:abstractNumId w:val="9"/>
  </w:num>
  <w:num w:numId="30" w16cid:durableId="1692753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3E"/>
    <w:rsid w:val="000F0BC8"/>
    <w:rsid w:val="0032270A"/>
    <w:rsid w:val="005D140E"/>
    <w:rsid w:val="008A1B91"/>
    <w:rsid w:val="00B00BF3"/>
    <w:rsid w:val="00BF6EFB"/>
    <w:rsid w:val="00D2523E"/>
    <w:rsid w:val="00F1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F554"/>
  <w15:chartTrackingRefBased/>
  <w15:docId w15:val="{12BD6A50-3A5E-4A93-9653-61BB582F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2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2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2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2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2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2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2637</TotalTime>
  <Pages>1</Pages>
  <Words>1910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Carrera Pintor</dc:creator>
  <cp:keywords/>
  <dc:description/>
  <cp:lastModifiedBy>David Carrera Pintor</cp:lastModifiedBy>
  <cp:revision>4</cp:revision>
  <dcterms:created xsi:type="dcterms:W3CDTF">2025-11-14T23:00:00Z</dcterms:created>
  <dcterms:modified xsi:type="dcterms:W3CDTF">2025-11-18T15:31:00Z</dcterms:modified>
</cp:coreProperties>
</file>