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D79E" w14:textId="77777777" w:rsidR="008A1B91" w:rsidRPr="008A1B91" w:rsidRDefault="008A1B91" w:rsidP="008A1B91">
      <w:r w:rsidRPr="008A1B91">
        <w:t xml:space="preserve">Aquí tienes </w:t>
      </w:r>
      <w:r w:rsidRPr="008A1B91">
        <w:rPr>
          <w:b/>
          <w:bCs/>
        </w:rPr>
        <w:t>la versión final</w:t>
      </w:r>
      <w:r w:rsidRPr="008A1B91">
        <w:t xml:space="preserve">, académica, cohesionada y con </w:t>
      </w:r>
      <w:r w:rsidRPr="008A1B91">
        <w:rPr>
          <w:b/>
          <w:bCs/>
        </w:rPr>
        <w:t>referencias explícitas a las tablas y figuras</w:t>
      </w:r>
      <w:r w:rsidRPr="008A1B91">
        <w:t xml:space="preserve">, listas para que tú solo tengas que </w:t>
      </w:r>
      <w:r w:rsidRPr="008A1B91">
        <w:rPr>
          <w:b/>
          <w:bCs/>
        </w:rPr>
        <w:t>pegar las que ya generaste con tu script</w:t>
      </w:r>
      <w:r w:rsidRPr="008A1B91">
        <w:t xml:space="preserve"> (curvas de pérdida, predicción vs real, ejemplos de ventanas, etc.).</w:t>
      </w:r>
    </w:p>
    <w:p w14:paraId="76AA9738" w14:textId="77777777" w:rsidR="008A1B91" w:rsidRPr="008A1B91" w:rsidRDefault="008A1B91" w:rsidP="008A1B91">
      <w:r w:rsidRPr="008A1B91">
        <w:t>Todo está integrado de forma natural, profesional y válida para un TFM.</w:t>
      </w:r>
    </w:p>
    <w:p w14:paraId="097842D9" w14:textId="77777777" w:rsidR="008A1B91" w:rsidRPr="008A1B91" w:rsidRDefault="008A1B91" w:rsidP="008A1B91">
      <w:r w:rsidRPr="008A1B91">
        <w:pict w14:anchorId="29A4D7AE">
          <v:rect id="_x0000_i1154" style="width:0;height:1.5pt" o:hralign="center" o:hrstd="t" o:hr="t" fillcolor="#a0a0a0" stroked="f"/>
        </w:pict>
      </w:r>
    </w:p>
    <w:p w14:paraId="65A929EA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 xml:space="preserve">⟨ Sección del TFM: Predicción de RUL mediante Redes GRU para Integración en </w:t>
      </w:r>
      <w:proofErr w:type="spellStart"/>
      <w:r w:rsidRPr="008A1B91">
        <w:rPr>
          <w:b/>
          <w:bCs/>
        </w:rPr>
        <w:t>AeroGPT</w:t>
      </w:r>
      <w:proofErr w:type="spellEnd"/>
      <w:r w:rsidRPr="008A1B91">
        <w:rPr>
          <w:b/>
          <w:bCs/>
        </w:rPr>
        <w:t xml:space="preserve"> ⟩</w:t>
      </w:r>
    </w:p>
    <w:p w14:paraId="25B9E0DC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1. Introducción al problema</w:t>
      </w:r>
    </w:p>
    <w:p w14:paraId="66F40C25" w14:textId="77777777" w:rsidR="008A1B91" w:rsidRPr="008A1B91" w:rsidRDefault="008A1B91" w:rsidP="008A1B91">
      <w:r w:rsidRPr="008A1B91">
        <w:t xml:space="preserve">Dentro del desarrollo de </w:t>
      </w:r>
      <w:proofErr w:type="spellStart"/>
      <w:r w:rsidRPr="008A1B91">
        <w:t>AeroGPT</w:t>
      </w:r>
      <w:proofErr w:type="spellEnd"/>
      <w:r w:rsidRPr="008A1B91">
        <w:t xml:space="preserve"> —un asistente avanzado orientado a análisis aeronáutico y mantenimiento predictivo— se ha implementado un módulo basado en redes recurrentes para estimar el </w:t>
      </w:r>
      <w:proofErr w:type="spellStart"/>
      <w:r w:rsidRPr="008A1B91">
        <w:rPr>
          <w:b/>
          <w:bCs/>
        </w:rPr>
        <w:t>Remaining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Useful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Life</w:t>
      </w:r>
      <w:proofErr w:type="spellEnd"/>
      <w:r w:rsidRPr="008A1B91">
        <w:rPr>
          <w:b/>
          <w:bCs/>
        </w:rPr>
        <w:t xml:space="preserve"> (RUL)</w:t>
      </w:r>
      <w:r w:rsidRPr="008A1B91">
        <w:t xml:space="preserve"> de motores </w:t>
      </w:r>
      <w:proofErr w:type="spellStart"/>
      <w:r w:rsidRPr="008A1B91">
        <w:t>turbofan</w:t>
      </w:r>
      <w:proofErr w:type="spellEnd"/>
      <w:r w:rsidRPr="008A1B91">
        <w:t>.</w:t>
      </w:r>
      <w:r w:rsidRPr="008A1B91">
        <w:br/>
        <w:t>Para ello se utilizan los conjuntos de datos CMAPSS (FD001–FD004), ampliamente adoptados en la investigación de Ingeniería Aeroespacial.</w:t>
      </w:r>
    </w:p>
    <w:p w14:paraId="3B82D86F" w14:textId="77777777" w:rsidR="008A1B91" w:rsidRPr="008A1B91" w:rsidRDefault="008A1B91" w:rsidP="008A1B91">
      <w:r w:rsidRPr="008A1B91">
        <w:t xml:space="preserve">El objetivo de este módulo es permitir que un usuario de </w:t>
      </w:r>
      <w:proofErr w:type="spellStart"/>
      <w:r w:rsidRPr="008A1B91">
        <w:t>AeroGPT</w:t>
      </w:r>
      <w:proofErr w:type="spellEnd"/>
      <w:r w:rsidRPr="008A1B91">
        <w:t xml:space="preserve"> introduzca sus propias lecturas de sensores y reciba una estimación del RUL basada en el comportamiento histórico de motores simulados.</w:t>
      </w:r>
    </w:p>
    <w:p w14:paraId="25B5F0DE" w14:textId="77777777" w:rsidR="008A1B91" w:rsidRPr="008A1B91" w:rsidRDefault="008A1B91" w:rsidP="008A1B91">
      <w:r w:rsidRPr="008A1B91">
        <w:pict w14:anchorId="33F2EBA7">
          <v:rect id="_x0000_i1155" style="width:0;height:1.5pt" o:hralign="center" o:hrstd="t" o:hr="t" fillcolor="#a0a0a0" stroked="f"/>
        </w:pict>
      </w:r>
    </w:p>
    <w:p w14:paraId="4FE6469F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2. Descripción de los datos</w:t>
      </w:r>
    </w:p>
    <w:p w14:paraId="503010A9" w14:textId="77777777" w:rsidR="008A1B91" w:rsidRPr="008A1B91" w:rsidRDefault="008A1B91" w:rsidP="008A1B91">
      <w:r w:rsidRPr="008A1B91">
        <w:t xml:space="preserve">Los </w:t>
      </w:r>
      <w:proofErr w:type="spellStart"/>
      <w:r w:rsidRPr="008A1B91">
        <w:t>datasets</w:t>
      </w:r>
      <w:proofErr w:type="spellEnd"/>
      <w:r w:rsidRPr="008A1B91">
        <w:t xml:space="preserve"> CMAPSS incluyen series temporales multivariantes de motores </w:t>
      </w:r>
      <w:proofErr w:type="spellStart"/>
      <w:r w:rsidRPr="008A1B91">
        <w:t>turbofan</w:t>
      </w:r>
      <w:proofErr w:type="spellEnd"/>
      <w:r w:rsidRPr="008A1B91">
        <w:t xml:space="preserve"> que evolucionan hasta su fallo. Cada muestra contiene:</w:t>
      </w:r>
    </w:p>
    <w:p w14:paraId="5EFC077F" w14:textId="77777777" w:rsidR="008A1B91" w:rsidRPr="008A1B91" w:rsidRDefault="008A1B91" w:rsidP="008A1B91">
      <w:pPr>
        <w:numPr>
          <w:ilvl w:val="0"/>
          <w:numId w:val="11"/>
        </w:numPr>
      </w:pPr>
      <w:proofErr w:type="spellStart"/>
      <w:r w:rsidRPr="008A1B91">
        <w:rPr>
          <w:b/>
          <w:bCs/>
        </w:rPr>
        <w:t>unit_nr</w:t>
      </w:r>
      <w:proofErr w:type="spellEnd"/>
      <w:r w:rsidRPr="008A1B91">
        <w:t>: identificador del motor</w:t>
      </w:r>
    </w:p>
    <w:p w14:paraId="05B886C1" w14:textId="77777777" w:rsidR="008A1B91" w:rsidRPr="008A1B91" w:rsidRDefault="008A1B91" w:rsidP="008A1B91">
      <w:pPr>
        <w:numPr>
          <w:ilvl w:val="0"/>
          <w:numId w:val="11"/>
        </w:numPr>
      </w:pPr>
      <w:proofErr w:type="spellStart"/>
      <w:r w:rsidRPr="008A1B91">
        <w:rPr>
          <w:b/>
          <w:bCs/>
        </w:rPr>
        <w:t>time_cycles</w:t>
      </w:r>
      <w:proofErr w:type="spellEnd"/>
      <w:r w:rsidRPr="008A1B91">
        <w:t>: ciclo temporal</w:t>
      </w:r>
    </w:p>
    <w:p w14:paraId="13165802" w14:textId="77777777" w:rsidR="008A1B91" w:rsidRPr="008A1B91" w:rsidRDefault="008A1B91" w:rsidP="008A1B91">
      <w:pPr>
        <w:numPr>
          <w:ilvl w:val="0"/>
          <w:numId w:val="11"/>
        </w:numPr>
      </w:pPr>
      <w:r w:rsidRPr="008A1B91">
        <w:rPr>
          <w:b/>
          <w:bCs/>
        </w:rPr>
        <w:t>setting_1–3</w:t>
      </w:r>
      <w:r w:rsidRPr="008A1B91">
        <w:t>: parámetros operacionales</w:t>
      </w:r>
    </w:p>
    <w:p w14:paraId="5B3AF98D" w14:textId="77777777" w:rsidR="008A1B91" w:rsidRPr="008A1B91" w:rsidRDefault="008A1B91" w:rsidP="008A1B91">
      <w:pPr>
        <w:numPr>
          <w:ilvl w:val="0"/>
          <w:numId w:val="11"/>
        </w:numPr>
      </w:pPr>
      <w:r w:rsidRPr="008A1B91">
        <w:rPr>
          <w:b/>
          <w:bCs/>
        </w:rPr>
        <w:t>s_1–s_21</w:t>
      </w:r>
      <w:r w:rsidRPr="008A1B91">
        <w:t>: señales de sensores (temperatura, vibración, presión, flujo, etc.)</w:t>
      </w:r>
    </w:p>
    <w:p w14:paraId="0084723D" w14:textId="77777777" w:rsidR="008A1B91" w:rsidRPr="008A1B91" w:rsidRDefault="008A1B91" w:rsidP="008A1B91">
      <w:pPr>
        <w:numPr>
          <w:ilvl w:val="0"/>
          <w:numId w:val="11"/>
        </w:numPr>
      </w:pPr>
      <w:r w:rsidRPr="008A1B91">
        <w:rPr>
          <w:b/>
          <w:bCs/>
        </w:rPr>
        <w:t>RUL</w:t>
      </w:r>
      <w:r w:rsidRPr="008A1B91">
        <w:t xml:space="preserve">: (añadido en </w:t>
      </w:r>
      <w:proofErr w:type="spellStart"/>
      <w:r w:rsidRPr="008A1B91">
        <w:t>preprocess</w:t>
      </w:r>
      <w:proofErr w:type="spellEnd"/>
      <w:r w:rsidRPr="008A1B91">
        <w:t>) ciclos restantes hasta el fallo</w:t>
      </w:r>
    </w:p>
    <w:p w14:paraId="741F43BB" w14:textId="77777777" w:rsidR="008A1B91" w:rsidRPr="008A1B91" w:rsidRDefault="008A1B91" w:rsidP="008A1B91">
      <w:r w:rsidRPr="008A1B91">
        <w:t>Los datos se dividen en:</w:t>
      </w:r>
    </w:p>
    <w:p w14:paraId="6E765844" w14:textId="77777777" w:rsidR="008A1B91" w:rsidRPr="008A1B91" w:rsidRDefault="008A1B91" w:rsidP="008A1B91">
      <w:pPr>
        <w:numPr>
          <w:ilvl w:val="0"/>
          <w:numId w:val="12"/>
        </w:numPr>
      </w:pPr>
      <w:proofErr w:type="spellStart"/>
      <w:r w:rsidRPr="008A1B91">
        <w:rPr>
          <w:b/>
          <w:bCs/>
        </w:rPr>
        <w:t>train_FDXXX</w:t>
      </w:r>
      <w:proofErr w:type="spellEnd"/>
      <w:r w:rsidRPr="008A1B91">
        <w:t xml:space="preserve"> (completos hasta fallo),</w:t>
      </w:r>
    </w:p>
    <w:p w14:paraId="4D250D55" w14:textId="77777777" w:rsidR="008A1B91" w:rsidRPr="008A1B91" w:rsidRDefault="008A1B91" w:rsidP="008A1B91">
      <w:pPr>
        <w:numPr>
          <w:ilvl w:val="0"/>
          <w:numId w:val="12"/>
        </w:numPr>
      </w:pPr>
      <w:proofErr w:type="spellStart"/>
      <w:r w:rsidRPr="008A1B91">
        <w:rPr>
          <w:b/>
          <w:bCs/>
        </w:rPr>
        <w:t>test_FDXXX</w:t>
      </w:r>
      <w:proofErr w:type="spellEnd"/>
      <w:r w:rsidRPr="008A1B91">
        <w:t xml:space="preserve"> (hasta un punto intermedio),</w:t>
      </w:r>
    </w:p>
    <w:p w14:paraId="217D4D9F" w14:textId="77777777" w:rsidR="008A1B91" w:rsidRPr="008A1B91" w:rsidRDefault="008A1B91" w:rsidP="008A1B91">
      <w:pPr>
        <w:numPr>
          <w:ilvl w:val="0"/>
          <w:numId w:val="12"/>
        </w:numPr>
      </w:pPr>
      <w:r w:rsidRPr="008A1B91">
        <w:rPr>
          <w:b/>
          <w:bCs/>
        </w:rPr>
        <w:t>RUL_FDXXX</w:t>
      </w:r>
      <w:r w:rsidRPr="008A1B91">
        <w:t xml:space="preserve"> (valor verdadero del RUL para cada unidad </w:t>
      </w:r>
      <w:proofErr w:type="gramStart"/>
      <w:r w:rsidRPr="008A1B91">
        <w:t>del test</w:t>
      </w:r>
      <w:proofErr w:type="gramEnd"/>
      <w:r w:rsidRPr="008A1B91">
        <w:t>).</w:t>
      </w:r>
    </w:p>
    <w:p w14:paraId="5F179B23" w14:textId="77777777" w:rsidR="008A1B91" w:rsidRPr="008A1B91" w:rsidRDefault="008A1B91" w:rsidP="008A1B91">
      <w:r w:rsidRPr="008A1B91">
        <w:rPr>
          <w:b/>
          <w:bCs/>
        </w:rPr>
        <w:lastRenderedPageBreak/>
        <w:t>Tabla 1.</w:t>
      </w:r>
      <w:r w:rsidRPr="008A1B91">
        <w:t xml:space="preserve"> Descripción de las variables operacionales y sensores presentes en el </w:t>
      </w:r>
      <w:proofErr w:type="spellStart"/>
      <w:r w:rsidRPr="008A1B91">
        <w:t>dataset</w:t>
      </w:r>
      <w:proofErr w:type="spellEnd"/>
      <w:r w:rsidRPr="008A1B91">
        <w:t xml:space="preserve"> CMAPSS.</w:t>
      </w:r>
      <w:r w:rsidRPr="008A1B91">
        <w:br/>
        <w:t>(</w:t>
      </w:r>
      <w:r w:rsidRPr="008A1B91">
        <w:rPr>
          <w:b/>
          <w:bCs/>
        </w:rPr>
        <w:t>Incluir Tabla 1 aquí</w:t>
      </w:r>
      <w:r w:rsidRPr="008A1B91">
        <w:t>)</w:t>
      </w:r>
    </w:p>
    <w:p w14:paraId="27A76768" w14:textId="77777777" w:rsidR="008A1B91" w:rsidRPr="008A1B91" w:rsidRDefault="008A1B91" w:rsidP="008A1B91">
      <w:r w:rsidRPr="008A1B91">
        <w:pict w14:anchorId="09473D6A">
          <v:rect id="_x0000_i1156" style="width:0;height:1.5pt" o:hralign="center" o:hrstd="t" o:hr="t" fillcolor="#a0a0a0" stroked="f"/>
        </w:pict>
      </w:r>
    </w:p>
    <w:p w14:paraId="5C36C484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 Limpieza y procesado de datos</w:t>
      </w:r>
    </w:p>
    <w:p w14:paraId="3C1DDD96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3.1. Cálculo del RUL</w:t>
      </w:r>
    </w:p>
    <w:p w14:paraId="60CA90F7" w14:textId="77777777" w:rsidR="008A1B91" w:rsidRPr="008A1B91" w:rsidRDefault="008A1B91" w:rsidP="008A1B91">
      <w:r w:rsidRPr="008A1B91">
        <w:t>Para cada motor se calcula:</w:t>
      </w:r>
    </w:p>
    <w:p w14:paraId="56284CE3" w14:textId="77777777" w:rsidR="008A1B91" w:rsidRPr="008A1B91" w:rsidRDefault="008A1B91" w:rsidP="008A1B91">
      <w:r w:rsidRPr="008A1B91">
        <w:t>[</w:t>
      </w:r>
      <w:r w:rsidRPr="008A1B91">
        <w:br/>
        <w:t>RUL = \</w:t>
      </w:r>
      <w:proofErr w:type="spellStart"/>
      <w:r w:rsidRPr="008A1B91">
        <w:t>max</w:t>
      </w:r>
      <w:proofErr w:type="spellEnd"/>
      <w:r w:rsidRPr="008A1B91">
        <w:t>(\</w:t>
      </w:r>
      <w:proofErr w:type="spellStart"/>
      <w:r w:rsidRPr="008A1B91">
        <w:t>text</w:t>
      </w:r>
      <w:proofErr w:type="spellEnd"/>
      <w:r w:rsidRPr="008A1B91">
        <w:t>{ciclo}) - \</w:t>
      </w:r>
      <w:proofErr w:type="spellStart"/>
      <w:proofErr w:type="gramStart"/>
      <w:r w:rsidRPr="008A1B91">
        <w:t>text</w:t>
      </w:r>
      <w:proofErr w:type="spellEnd"/>
      <w:r w:rsidRPr="008A1B91">
        <w:t>{</w:t>
      </w:r>
      <w:proofErr w:type="gramEnd"/>
      <w:r w:rsidRPr="008A1B91">
        <w:t>ciclo actual}</w:t>
      </w:r>
      <w:r w:rsidRPr="008A1B91">
        <w:br/>
        <w:t>]</w:t>
      </w:r>
    </w:p>
    <w:p w14:paraId="631A95A7" w14:textId="77777777" w:rsidR="008A1B91" w:rsidRPr="008A1B91" w:rsidRDefault="008A1B91" w:rsidP="008A1B91">
      <w:r w:rsidRPr="008A1B91">
        <w:t>Esto genera la etiqueta de entrenamiento para todas las observaciones.</w:t>
      </w:r>
    </w:p>
    <w:p w14:paraId="0DEC04CF" w14:textId="77777777" w:rsidR="008A1B91" w:rsidRPr="008A1B91" w:rsidRDefault="008A1B91" w:rsidP="008A1B91">
      <w:r w:rsidRPr="008A1B91">
        <w:rPr>
          <w:b/>
          <w:bCs/>
        </w:rPr>
        <w:t>Figura 1.</w:t>
      </w:r>
      <w:r w:rsidRPr="008A1B91">
        <w:t xml:space="preserve"> Ejemplo de evolución del RUL real de un motor.</w:t>
      </w:r>
      <w:r w:rsidRPr="008A1B91">
        <w:br/>
        <w:t>(</w:t>
      </w:r>
      <w:r w:rsidRPr="008A1B91">
        <w:rPr>
          <w:b/>
          <w:bCs/>
        </w:rPr>
        <w:t>Incluir Figura 1 aquí</w:t>
      </w:r>
      <w:r w:rsidRPr="008A1B91">
        <w:t>)</w:t>
      </w:r>
    </w:p>
    <w:p w14:paraId="32812436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3.2. Relleno y normalización</w:t>
      </w:r>
    </w:p>
    <w:p w14:paraId="1F56E923" w14:textId="77777777" w:rsidR="008A1B91" w:rsidRPr="008A1B91" w:rsidRDefault="008A1B91" w:rsidP="008A1B91">
      <w:pPr>
        <w:numPr>
          <w:ilvl w:val="0"/>
          <w:numId w:val="13"/>
        </w:numPr>
      </w:pPr>
      <w:r w:rsidRPr="008A1B91">
        <w:t>Valores ausentes imputados con la media de cada variable.</w:t>
      </w:r>
    </w:p>
    <w:p w14:paraId="643A9C0F" w14:textId="77777777" w:rsidR="008A1B91" w:rsidRPr="008A1B91" w:rsidRDefault="008A1B91" w:rsidP="008A1B91">
      <w:pPr>
        <w:numPr>
          <w:ilvl w:val="0"/>
          <w:numId w:val="13"/>
        </w:numPr>
      </w:pPr>
      <w:r w:rsidRPr="008A1B91">
        <w:t xml:space="preserve">Escalado estándar mediante </w:t>
      </w:r>
      <w:proofErr w:type="spellStart"/>
      <w:r w:rsidRPr="008A1B91">
        <w:rPr>
          <w:b/>
          <w:bCs/>
        </w:rPr>
        <w:t>StandardScaler</w:t>
      </w:r>
      <w:proofErr w:type="spellEnd"/>
      <w:r w:rsidRPr="008A1B91">
        <w:t>, necesario para GRU al estabilizar el rango de sensores.</w:t>
      </w:r>
    </w:p>
    <w:p w14:paraId="3781DC11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3.3. Construcción de secuencias temporales</w:t>
      </w:r>
    </w:p>
    <w:p w14:paraId="0BE4523E" w14:textId="77777777" w:rsidR="008A1B91" w:rsidRPr="008A1B91" w:rsidRDefault="008A1B91" w:rsidP="008A1B91">
      <w:r w:rsidRPr="008A1B91">
        <w:t xml:space="preserve">Para capturar la dinámica de degradación, se construyen ventanas deslizantes de </w:t>
      </w:r>
      <w:r w:rsidRPr="008A1B91">
        <w:rPr>
          <w:b/>
          <w:bCs/>
        </w:rPr>
        <w:t>50 pasos temporales</w:t>
      </w:r>
      <w:r w:rsidRPr="008A1B91">
        <w:t>, de forma que:</w:t>
      </w:r>
    </w:p>
    <w:p w14:paraId="5133D4BC" w14:textId="77777777" w:rsidR="008A1B91" w:rsidRPr="008A1B91" w:rsidRDefault="008A1B91" w:rsidP="008A1B91">
      <w:pPr>
        <w:numPr>
          <w:ilvl w:val="0"/>
          <w:numId w:val="14"/>
        </w:numPr>
      </w:pPr>
      <w:r w:rsidRPr="008A1B91">
        <w:t>Entrada: secuencia de 50×24 variables</w:t>
      </w:r>
    </w:p>
    <w:p w14:paraId="4C7523B0" w14:textId="77777777" w:rsidR="008A1B91" w:rsidRPr="008A1B91" w:rsidRDefault="008A1B91" w:rsidP="008A1B91">
      <w:pPr>
        <w:numPr>
          <w:ilvl w:val="0"/>
          <w:numId w:val="14"/>
        </w:numPr>
      </w:pPr>
      <w:r w:rsidRPr="008A1B91">
        <w:t>Salida: RUL en el ciclo final de la ventana</w:t>
      </w:r>
    </w:p>
    <w:p w14:paraId="44E6E649" w14:textId="77777777" w:rsidR="008A1B91" w:rsidRPr="008A1B91" w:rsidRDefault="008A1B91" w:rsidP="008A1B91">
      <w:r w:rsidRPr="008A1B91">
        <w:rPr>
          <w:b/>
          <w:bCs/>
        </w:rPr>
        <w:t>Figura 2.</w:t>
      </w:r>
      <w:r w:rsidRPr="008A1B91">
        <w:t xml:space="preserve"> Ejemplo visual de una ventana temporal utilizada para entrenamiento.</w:t>
      </w:r>
      <w:r w:rsidRPr="008A1B91">
        <w:br/>
        <w:t>(</w:t>
      </w:r>
      <w:r w:rsidRPr="008A1B91">
        <w:rPr>
          <w:b/>
          <w:bCs/>
        </w:rPr>
        <w:t>Incluir Figura 2 aquí</w:t>
      </w:r>
      <w:r w:rsidRPr="008A1B91">
        <w:t>)</w:t>
      </w:r>
    </w:p>
    <w:p w14:paraId="691D6611" w14:textId="77777777" w:rsidR="008A1B91" w:rsidRPr="008A1B91" w:rsidRDefault="008A1B91" w:rsidP="008A1B91">
      <w:r w:rsidRPr="008A1B91">
        <w:t xml:space="preserve">En el conjunto </w:t>
      </w:r>
      <w:proofErr w:type="gramStart"/>
      <w:r w:rsidRPr="008A1B91">
        <w:t>de test</w:t>
      </w:r>
      <w:proofErr w:type="gramEnd"/>
      <w:r w:rsidRPr="008A1B91">
        <w:t xml:space="preserve">, la predicción se realiza a partir de </w:t>
      </w:r>
      <w:r w:rsidRPr="008A1B91">
        <w:rPr>
          <w:b/>
          <w:bCs/>
        </w:rPr>
        <w:t>la última ventana disponible</w:t>
      </w:r>
      <w:r w:rsidRPr="008A1B91">
        <w:t xml:space="preserve"> para cada motor.</w:t>
      </w:r>
    </w:p>
    <w:p w14:paraId="27E19B6E" w14:textId="77777777" w:rsidR="008A1B91" w:rsidRPr="008A1B91" w:rsidRDefault="008A1B91" w:rsidP="008A1B91">
      <w:r w:rsidRPr="008A1B91">
        <w:pict w14:anchorId="0D0BB386">
          <v:rect id="_x0000_i1157" style="width:0;height:1.5pt" o:hralign="center" o:hrstd="t" o:hr="t" fillcolor="#a0a0a0" stroked="f"/>
        </w:pict>
      </w:r>
    </w:p>
    <w:p w14:paraId="15148B1A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4. Modelo seleccionado: GRU</w:t>
      </w:r>
    </w:p>
    <w:p w14:paraId="50292A81" w14:textId="77777777" w:rsidR="008A1B91" w:rsidRPr="008A1B91" w:rsidRDefault="008A1B91" w:rsidP="008A1B91">
      <w:r w:rsidRPr="008A1B91">
        <w:t xml:space="preserve">Se emplea una </w:t>
      </w:r>
      <w:proofErr w:type="spellStart"/>
      <w:r w:rsidRPr="008A1B91">
        <w:rPr>
          <w:b/>
          <w:bCs/>
        </w:rPr>
        <w:t>Gated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Recurrent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Unit</w:t>
      </w:r>
      <w:proofErr w:type="spellEnd"/>
      <w:r w:rsidRPr="008A1B91">
        <w:rPr>
          <w:b/>
          <w:bCs/>
        </w:rPr>
        <w:t xml:space="preserve"> (GRU)</w:t>
      </w:r>
      <w:r w:rsidRPr="008A1B91">
        <w:t xml:space="preserve"> debido a que:</w:t>
      </w:r>
    </w:p>
    <w:p w14:paraId="56506A55" w14:textId="77777777" w:rsidR="008A1B91" w:rsidRPr="008A1B91" w:rsidRDefault="008A1B91" w:rsidP="008A1B91">
      <w:pPr>
        <w:numPr>
          <w:ilvl w:val="0"/>
          <w:numId w:val="15"/>
        </w:numPr>
      </w:pPr>
      <w:r w:rsidRPr="008A1B91">
        <w:t>Modela relaciones temporales largas con menor coste que un LSTM.</w:t>
      </w:r>
    </w:p>
    <w:p w14:paraId="660C260E" w14:textId="77777777" w:rsidR="008A1B91" w:rsidRPr="008A1B91" w:rsidRDefault="008A1B91" w:rsidP="008A1B91">
      <w:pPr>
        <w:numPr>
          <w:ilvl w:val="0"/>
          <w:numId w:val="15"/>
        </w:numPr>
      </w:pPr>
      <w:r w:rsidRPr="008A1B91">
        <w:t xml:space="preserve">Evita el problema del </w:t>
      </w:r>
      <w:proofErr w:type="spellStart"/>
      <w:r w:rsidRPr="008A1B91">
        <w:rPr>
          <w:i/>
          <w:iCs/>
        </w:rPr>
        <w:t>vanishing</w:t>
      </w:r>
      <w:proofErr w:type="spellEnd"/>
      <w:r w:rsidRPr="008A1B91">
        <w:rPr>
          <w:i/>
          <w:iCs/>
        </w:rPr>
        <w:t xml:space="preserve"> </w:t>
      </w:r>
      <w:proofErr w:type="spellStart"/>
      <w:r w:rsidRPr="008A1B91">
        <w:rPr>
          <w:i/>
          <w:iCs/>
        </w:rPr>
        <w:t>gradient</w:t>
      </w:r>
      <w:proofErr w:type="spellEnd"/>
      <w:r w:rsidRPr="008A1B91">
        <w:t>.</w:t>
      </w:r>
    </w:p>
    <w:p w14:paraId="7B1CC57E" w14:textId="77777777" w:rsidR="008A1B91" w:rsidRPr="008A1B91" w:rsidRDefault="008A1B91" w:rsidP="008A1B91">
      <w:pPr>
        <w:numPr>
          <w:ilvl w:val="0"/>
          <w:numId w:val="15"/>
        </w:numPr>
      </w:pPr>
      <w:r w:rsidRPr="008A1B91">
        <w:lastRenderedPageBreak/>
        <w:t>Presenta buen rendimiento en series temporales complejas y multivariantes, como las de sensores aeronáuticos.</w:t>
      </w:r>
    </w:p>
    <w:p w14:paraId="19D16DE2" w14:textId="77777777" w:rsidR="008A1B91" w:rsidRPr="008A1B91" w:rsidRDefault="008A1B91" w:rsidP="008A1B91">
      <w:r w:rsidRPr="008A1B91">
        <w:t>La arquitectura utilizada es:</w:t>
      </w:r>
    </w:p>
    <w:p w14:paraId="12713B5D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GRU1: 256 unidades</w:t>
      </w:r>
    </w:p>
    <w:p w14:paraId="1CFF2479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GRU2: 128 unidades</w:t>
      </w:r>
    </w:p>
    <w:p w14:paraId="0326E697" w14:textId="77777777" w:rsidR="008A1B91" w:rsidRPr="008A1B91" w:rsidRDefault="008A1B91" w:rsidP="008A1B91">
      <w:pPr>
        <w:numPr>
          <w:ilvl w:val="0"/>
          <w:numId w:val="16"/>
        </w:numPr>
      </w:pPr>
      <w:proofErr w:type="spellStart"/>
      <w:r w:rsidRPr="008A1B91">
        <w:t>Dropout</w:t>
      </w:r>
      <w:proofErr w:type="spellEnd"/>
      <w:r w:rsidRPr="008A1B91">
        <w:t xml:space="preserve"> 0.3</w:t>
      </w:r>
    </w:p>
    <w:p w14:paraId="0668DDEA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Capa lineal final</w:t>
      </w:r>
    </w:p>
    <w:p w14:paraId="00161030" w14:textId="77777777" w:rsidR="008A1B91" w:rsidRPr="008A1B91" w:rsidRDefault="008A1B91" w:rsidP="008A1B91">
      <w:pPr>
        <w:numPr>
          <w:ilvl w:val="0"/>
          <w:numId w:val="16"/>
        </w:numPr>
      </w:pPr>
      <w:r w:rsidRPr="008A1B91">
        <w:t>Optimizador Adam</w:t>
      </w:r>
    </w:p>
    <w:p w14:paraId="6977B20E" w14:textId="77777777" w:rsidR="008A1B91" w:rsidRPr="008A1B91" w:rsidRDefault="008A1B91" w:rsidP="008A1B91">
      <w:pPr>
        <w:numPr>
          <w:ilvl w:val="0"/>
          <w:numId w:val="16"/>
        </w:numPr>
      </w:pPr>
      <w:proofErr w:type="spellStart"/>
      <w:r w:rsidRPr="008A1B91">
        <w:t>ReduceLROnPlateau</w:t>
      </w:r>
      <w:proofErr w:type="spellEnd"/>
      <w:r w:rsidRPr="008A1B91">
        <w:t xml:space="preserve"> para ajustar el </w:t>
      </w:r>
      <w:proofErr w:type="spellStart"/>
      <w:r w:rsidRPr="008A1B91">
        <w:t>learning</w:t>
      </w:r>
      <w:proofErr w:type="spellEnd"/>
      <w:r w:rsidRPr="008A1B91">
        <w:t xml:space="preserve"> </w:t>
      </w:r>
      <w:proofErr w:type="spellStart"/>
      <w:r w:rsidRPr="008A1B91">
        <w:t>rate</w:t>
      </w:r>
      <w:proofErr w:type="spellEnd"/>
      <w:r w:rsidRPr="008A1B91">
        <w:t xml:space="preserve"> automáticamente</w:t>
      </w:r>
    </w:p>
    <w:p w14:paraId="2FF6AF9D" w14:textId="77777777" w:rsidR="008A1B91" w:rsidRPr="008A1B91" w:rsidRDefault="008A1B91" w:rsidP="008A1B91">
      <w:r w:rsidRPr="008A1B91">
        <w:rPr>
          <w:b/>
          <w:bCs/>
        </w:rPr>
        <w:t>Figura 3.</w:t>
      </w:r>
      <w:r w:rsidRPr="008A1B91">
        <w:t xml:space="preserve"> Arquitectura de la red GRU implementada.</w:t>
      </w:r>
      <w:r w:rsidRPr="008A1B91">
        <w:br/>
        <w:t>(</w:t>
      </w:r>
      <w:r w:rsidRPr="008A1B91">
        <w:rPr>
          <w:b/>
          <w:bCs/>
        </w:rPr>
        <w:t>Incluir Figura 3 aquí</w:t>
      </w:r>
      <w:r w:rsidRPr="008A1B91">
        <w:t>)</w:t>
      </w:r>
    </w:p>
    <w:p w14:paraId="25BBE32B" w14:textId="77777777" w:rsidR="008A1B91" w:rsidRPr="008A1B91" w:rsidRDefault="008A1B91" w:rsidP="008A1B91">
      <w:r w:rsidRPr="008A1B91">
        <w:pict w14:anchorId="14F2CF02">
          <v:rect id="_x0000_i1158" style="width:0;height:1.5pt" o:hralign="center" o:hrstd="t" o:hr="t" fillcolor="#a0a0a0" stroked="f"/>
        </w:pict>
      </w:r>
    </w:p>
    <w:p w14:paraId="3406A6E3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5. Entrenamiento</w:t>
      </w:r>
    </w:p>
    <w:p w14:paraId="7E3D2A21" w14:textId="77777777" w:rsidR="008A1B91" w:rsidRPr="008A1B91" w:rsidRDefault="008A1B91" w:rsidP="008A1B91">
      <w:r w:rsidRPr="008A1B91">
        <w:t>El entrenamiento se llevó a cabo mediante:</w:t>
      </w:r>
    </w:p>
    <w:p w14:paraId="0B8621C3" w14:textId="77777777" w:rsidR="008A1B91" w:rsidRPr="008A1B91" w:rsidRDefault="008A1B91" w:rsidP="008A1B91">
      <w:pPr>
        <w:numPr>
          <w:ilvl w:val="0"/>
          <w:numId w:val="17"/>
        </w:numPr>
      </w:pPr>
      <w:r w:rsidRPr="008A1B91">
        <w:rPr>
          <w:b/>
          <w:bCs/>
        </w:rPr>
        <w:t>Train/</w:t>
      </w:r>
      <w:proofErr w:type="spellStart"/>
      <w:r w:rsidRPr="008A1B91">
        <w:rPr>
          <w:b/>
          <w:bCs/>
        </w:rPr>
        <w:t>validation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split</w:t>
      </w:r>
      <w:proofErr w:type="spellEnd"/>
      <w:r w:rsidRPr="008A1B91">
        <w:rPr>
          <w:b/>
          <w:bCs/>
        </w:rPr>
        <w:t xml:space="preserve"> 80/20</w:t>
      </w:r>
    </w:p>
    <w:p w14:paraId="33C9ED5D" w14:textId="77777777" w:rsidR="008A1B91" w:rsidRPr="008A1B91" w:rsidRDefault="008A1B91" w:rsidP="008A1B91">
      <w:pPr>
        <w:numPr>
          <w:ilvl w:val="0"/>
          <w:numId w:val="17"/>
        </w:numPr>
      </w:pPr>
      <w:r w:rsidRPr="008A1B91">
        <w:rPr>
          <w:b/>
          <w:bCs/>
        </w:rPr>
        <w:t xml:space="preserve">500 </w:t>
      </w:r>
      <w:proofErr w:type="spellStart"/>
      <w:r w:rsidRPr="008A1B91">
        <w:rPr>
          <w:b/>
          <w:bCs/>
        </w:rPr>
        <w:t>epochs</w:t>
      </w:r>
      <w:proofErr w:type="spellEnd"/>
      <w:r w:rsidRPr="008A1B91">
        <w:rPr>
          <w:b/>
          <w:bCs/>
        </w:rPr>
        <w:t xml:space="preserve"> máximo</w:t>
      </w:r>
    </w:p>
    <w:p w14:paraId="64A3D31D" w14:textId="77777777" w:rsidR="008A1B91" w:rsidRPr="008A1B91" w:rsidRDefault="008A1B91" w:rsidP="008A1B91">
      <w:pPr>
        <w:numPr>
          <w:ilvl w:val="0"/>
          <w:numId w:val="17"/>
        </w:numPr>
      </w:pPr>
      <w:proofErr w:type="spellStart"/>
      <w:r w:rsidRPr="008A1B91">
        <w:rPr>
          <w:b/>
          <w:bCs/>
        </w:rPr>
        <w:t>Batch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size</w:t>
      </w:r>
      <w:proofErr w:type="spellEnd"/>
      <w:r w:rsidRPr="008A1B91">
        <w:rPr>
          <w:b/>
          <w:bCs/>
        </w:rPr>
        <w:t xml:space="preserve"> = 32</w:t>
      </w:r>
    </w:p>
    <w:p w14:paraId="7BE6E090" w14:textId="77777777" w:rsidR="008A1B91" w:rsidRPr="008A1B91" w:rsidRDefault="008A1B91" w:rsidP="008A1B91">
      <w:pPr>
        <w:numPr>
          <w:ilvl w:val="0"/>
          <w:numId w:val="17"/>
        </w:numPr>
      </w:pPr>
      <w:proofErr w:type="spellStart"/>
      <w:r w:rsidRPr="008A1B91">
        <w:rPr>
          <w:b/>
          <w:bCs/>
        </w:rPr>
        <w:t>Early</w:t>
      </w:r>
      <w:proofErr w:type="spellEnd"/>
      <w:r w:rsidRPr="008A1B91">
        <w:rPr>
          <w:b/>
          <w:bCs/>
        </w:rPr>
        <w:t xml:space="preserve"> </w:t>
      </w:r>
      <w:proofErr w:type="spellStart"/>
      <w:r w:rsidRPr="008A1B91">
        <w:rPr>
          <w:b/>
          <w:bCs/>
        </w:rPr>
        <w:t>stopping</w:t>
      </w:r>
      <w:proofErr w:type="spellEnd"/>
      <w:r w:rsidRPr="008A1B91">
        <w:t xml:space="preserve"> con paciencia de 30 épocas</w:t>
      </w:r>
    </w:p>
    <w:p w14:paraId="6341FD21" w14:textId="77777777" w:rsidR="008A1B91" w:rsidRPr="008A1B91" w:rsidRDefault="008A1B91" w:rsidP="008A1B91">
      <w:r w:rsidRPr="008A1B91">
        <w:t>Se guardó el mejor modelo durante el entrenamiento y se generaron curvas de pérdida.</w:t>
      </w:r>
    </w:p>
    <w:p w14:paraId="7598CEE6" w14:textId="77777777" w:rsidR="008A1B91" w:rsidRPr="008A1B91" w:rsidRDefault="008A1B91" w:rsidP="008A1B91">
      <w:r w:rsidRPr="008A1B91">
        <w:rPr>
          <w:b/>
          <w:bCs/>
        </w:rPr>
        <w:t>Figura 4.</w:t>
      </w:r>
      <w:r w:rsidRPr="008A1B91">
        <w:t xml:space="preserve"> Evolución del Train </w:t>
      </w:r>
      <w:proofErr w:type="spellStart"/>
      <w:r w:rsidRPr="008A1B91">
        <w:t>Loss</w:t>
      </w:r>
      <w:proofErr w:type="spellEnd"/>
      <w:r w:rsidRPr="008A1B91">
        <w:t xml:space="preserve"> y </w:t>
      </w:r>
      <w:proofErr w:type="spellStart"/>
      <w:r w:rsidRPr="008A1B91">
        <w:t>Validation</w:t>
      </w:r>
      <w:proofErr w:type="spellEnd"/>
      <w:r w:rsidRPr="008A1B91">
        <w:t xml:space="preserve"> </w:t>
      </w:r>
      <w:proofErr w:type="spellStart"/>
      <w:r w:rsidRPr="008A1B91">
        <w:t>Loss</w:t>
      </w:r>
      <w:proofErr w:type="spellEnd"/>
      <w:r w:rsidRPr="008A1B91">
        <w:t>.</w:t>
      </w:r>
      <w:r w:rsidRPr="008A1B91">
        <w:br/>
        <w:t>(</w:t>
      </w:r>
      <w:r w:rsidRPr="008A1B91">
        <w:rPr>
          <w:b/>
          <w:bCs/>
        </w:rPr>
        <w:t>Incluir Figura 4 aquí</w:t>
      </w:r>
      <w:r w:rsidRPr="008A1B91">
        <w:t>)</w:t>
      </w:r>
    </w:p>
    <w:p w14:paraId="02464DB0" w14:textId="77777777" w:rsidR="008A1B91" w:rsidRPr="008A1B91" w:rsidRDefault="008A1B91" w:rsidP="008A1B91">
      <w:r w:rsidRPr="008A1B91">
        <w:rPr>
          <w:b/>
          <w:bCs/>
        </w:rPr>
        <w:t>Tabla 2.</w:t>
      </w:r>
      <w:r w:rsidRPr="008A1B91">
        <w:t xml:space="preserve"> Registro de métricas por época (</w:t>
      </w:r>
      <w:proofErr w:type="spellStart"/>
      <w:r w:rsidRPr="008A1B91">
        <w:t>train</w:t>
      </w:r>
      <w:proofErr w:type="spellEnd"/>
      <w:r w:rsidRPr="008A1B91">
        <w:t>/val).</w:t>
      </w:r>
      <w:r w:rsidRPr="008A1B91">
        <w:br/>
        <w:t>(</w:t>
      </w:r>
      <w:r w:rsidRPr="008A1B91">
        <w:rPr>
          <w:b/>
          <w:bCs/>
        </w:rPr>
        <w:t>Incluir Tabla 2 aquí</w:t>
      </w:r>
      <w:r w:rsidRPr="008A1B91">
        <w:t>)</w:t>
      </w:r>
    </w:p>
    <w:p w14:paraId="5E1EFD6D" w14:textId="77777777" w:rsidR="008A1B91" w:rsidRPr="008A1B91" w:rsidRDefault="008A1B91" w:rsidP="008A1B91">
      <w:r w:rsidRPr="008A1B91">
        <w:pict w14:anchorId="41FC4376">
          <v:rect id="_x0000_i1159" style="width:0;height:1.5pt" o:hralign="center" o:hrstd="t" o:hr="t" fillcolor="#a0a0a0" stroked="f"/>
        </w:pict>
      </w:r>
    </w:p>
    <w:p w14:paraId="65ED2A0C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6. Evaluación de resultados</w:t>
      </w:r>
    </w:p>
    <w:p w14:paraId="5672EAF8" w14:textId="77777777" w:rsidR="008A1B91" w:rsidRPr="008A1B91" w:rsidRDefault="008A1B91" w:rsidP="008A1B91">
      <w:r w:rsidRPr="008A1B91">
        <w:t>La evaluación se realizó con:</w:t>
      </w:r>
    </w:p>
    <w:p w14:paraId="11AD196B" w14:textId="77777777" w:rsidR="008A1B91" w:rsidRPr="008A1B91" w:rsidRDefault="008A1B91" w:rsidP="008A1B91">
      <w:pPr>
        <w:numPr>
          <w:ilvl w:val="0"/>
          <w:numId w:val="18"/>
        </w:numPr>
      </w:pPr>
      <w:r w:rsidRPr="008A1B91">
        <w:rPr>
          <w:b/>
          <w:bCs/>
        </w:rPr>
        <w:t>MSE</w:t>
      </w:r>
      <w:r w:rsidRPr="008A1B91">
        <w:t xml:space="preserve"> (Mean </w:t>
      </w:r>
      <w:proofErr w:type="spellStart"/>
      <w:r w:rsidRPr="008A1B91">
        <w:t>Squared</w:t>
      </w:r>
      <w:proofErr w:type="spellEnd"/>
      <w:r w:rsidRPr="008A1B91">
        <w:t xml:space="preserve"> Error)</w:t>
      </w:r>
    </w:p>
    <w:p w14:paraId="38B4D1DF" w14:textId="77777777" w:rsidR="008A1B91" w:rsidRPr="008A1B91" w:rsidRDefault="008A1B91" w:rsidP="008A1B91">
      <w:pPr>
        <w:numPr>
          <w:ilvl w:val="0"/>
          <w:numId w:val="18"/>
        </w:numPr>
      </w:pPr>
      <w:r w:rsidRPr="008A1B91">
        <w:rPr>
          <w:b/>
          <w:bCs/>
        </w:rPr>
        <w:t>MAE</w:t>
      </w:r>
      <w:r w:rsidRPr="008A1B91">
        <w:t xml:space="preserve"> (Mean Absolute Error)</w:t>
      </w:r>
    </w:p>
    <w:p w14:paraId="0BE4341A" w14:textId="77777777" w:rsidR="008A1B91" w:rsidRPr="008A1B91" w:rsidRDefault="008A1B91" w:rsidP="008A1B91">
      <w:pPr>
        <w:numPr>
          <w:ilvl w:val="0"/>
          <w:numId w:val="18"/>
        </w:numPr>
      </w:pPr>
      <w:r w:rsidRPr="008A1B91">
        <w:rPr>
          <w:b/>
          <w:bCs/>
        </w:rPr>
        <w:t>RMSE</w:t>
      </w:r>
      <w:r w:rsidRPr="008A1B91">
        <w:t xml:space="preserve"> (</w:t>
      </w:r>
      <w:proofErr w:type="spellStart"/>
      <w:r w:rsidRPr="008A1B91">
        <w:t>Root</w:t>
      </w:r>
      <w:proofErr w:type="spellEnd"/>
      <w:r w:rsidRPr="008A1B91">
        <w:t xml:space="preserve"> Mean </w:t>
      </w:r>
      <w:proofErr w:type="spellStart"/>
      <w:r w:rsidRPr="008A1B91">
        <w:t>Squared</w:t>
      </w:r>
      <w:proofErr w:type="spellEnd"/>
      <w:r w:rsidRPr="008A1B91">
        <w:t xml:space="preserve"> Error)</w:t>
      </w:r>
    </w:p>
    <w:p w14:paraId="4CAF85FD" w14:textId="77777777" w:rsidR="008A1B91" w:rsidRPr="008A1B91" w:rsidRDefault="008A1B91" w:rsidP="008A1B91">
      <w:proofErr w:type="gramStart"/>
      <w:r w:rsidRPr="008A1B91">
        <w:lastRenderedPageBreak/>
        <w:t>Además</w:t>
      </w:r>
      <w:proofErr w:type="gramEnd"/>
      <w:r w:rsidRPr="008A1B91">
        <w:t xml:space="preserve"> se comparó el RUL real del conjunto </w:t>
      </w:r>
      <w:proofErr w:type="gramStart"/>
      <w:r w:rsidRPr="008A1B91">
        <w:t>de test</w:t>
      </w:r>
      <w:proofErr w:type="gramEnd"/>
      <w:r w:rsidRPr="008A1B91">
        <w:t xml:space="preserve"> frente al RUL predicho.</w:t>
      </w:r>
    </w:p>
    <w:p w14:paraId="04B40BC3" w14:textId="77777777" w:rsidR="008A1B91" w:rsidRPr="008A1B91" w:rsidRDefault="008A1B91" w:rsidP="008A1B91">
      <w:r w:rsidRPr="008A1B91">
        <w:rPr>
          <w:b/>
          <w:bCs/>
        </w:rPr>
        <w:t>Figura 5.</w:t>
      </w:r>
      <w:r w:rsidRPr="008A1B91">
        <w:t xml:space="preserve"> RUL real vs RUL predicho para FD001–FD004.</w:t>
      </w:r>
      <w:r w:rsidRPr="008A1B91">
        <w:br/>
        <w:t>(</w:t>
      </w:r>
      <w:r w:rsidRPr="008A1B91">
        <w:rPr>
          <w:b/>
          <w:bCs/>
        </w:rPr>
        <w:t>Incluir Figura 5 aquí</w:t>
      </w:r>
      <w:r w:rsidRPr="008A1B91">
        <w:t>)</w:t>
      </w:r>
    </w:p>
    <w:p w14:paraId="0A33EAF2" w14:textId="77777777" w:rsidR="008A1B91" w:rsidRPr="008A1B91" w:rsidRDefault="008A1B91" w:rsidP="008A1B91">
      <w:r w:rsidRPr="008A1B91">
        <w:rPr>
          <w:b/>
          <w:bCs/>
        </w:rPr>
        <w:t>Tabla 3.</w:t>
      </w:r>
      <w:r w:rsidRPr="008A1B91">
        <w:t xml:space="preserve"> Métricas finales del modelo en cada subconjunto FD001–FD004.</w:t>
      </w:r>
      <w:r w:rsidRPr="008A1B91">
        <w:br/>
        <w:t>(</w:t>
      </w:r>
      <w:r w:rsidRPr="008A1B91">
        <w:rPr>
          <w:b/>
          <w:bCs/>
        </w:rPr>
        <w:t>Incluir Tabla 3 aquí</w:t>
      </w:r>
      <w:r w:rsidRPr="008A1B91">
        <w:t>)</w:t>
      </w:r>
    </w:p>
    <w:p w14:paraId="04C8F4C0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Interpretación de las métricas</w:t>
      </w:r>
    </w:p>
    <w:p w14:paraId="2C620B05" w14:textId="77777777" w:rsidR="008A1B91" w:rsidRPr="008A1B91" w:rsidRDefault="008A1B91" w:rsidP="008A1B91">
      <w:r w:rsidRPr="008A1B91">
        <w:t xml:space="preserve">Aunque las gráficas muestran que el modelo reproduce fielmente la forma de la degradación, los valores de MAE y RMSE suelen situarse en </w:t>
      </w:r>
      <w:r w:rsidRPr="008A1B91">
        <w:rPr>
          <w:b/>
          <w:bCs/>
        </w:rPr>
        <w:t>19–26 ciclos</w:t>
      </w:r>
      <w:r w:rsidRPr="008A1B91">
        <w:t>, lo cual puede parecer elevado.</w:t>
      </w:r>
      <w:r w:rsidRPr="008A1B91">
        <w:br/>
        <w:t xml:space="preserve">Sin embargo, este comportamiento es </w:t>
      </w:r>
      <w:r w:rsidRPr="008A1B91">
        <w:rPr>
          <w:b/>
          <w:bCs/>
        </w:rPr>
        <w:t>completamente normal</w:t>
      </w:r>
      <w:r w:rsidRPr="008A1B91">
        <w:t xml:space="preserve"> en CMAPSS, debido a:</w:t>
      </w:r>
    </w:p>
    <w:p w14:paraId="484D8B2B" w14:textId="77777777" w:rsidR="008A1B91" w:rsidRPr="008A1B91" w:rsidRDefault="008A1B91" w:rsidP="008A1B91">
      <w:pPr>
        <w:numPr>
          <w:ilvl w:val="0"/>
          <w:numId w:val="19"/>
        </w:numPr>
      </w:pPr>
      <w:r w:rsidRPr="008A1B91">
        <w:rPr>
          <w:b/>
          <w:bCs/>
        </w:rPr>
        <w:t>Alta no linealidad del desgaste</w:t>
      </w:r>
      <w:r w:rsidRPr="008A1B91">
        <w:t xml:space="preserve"> en los últimos ciclos del motor.</w:t>
      </w:r>
    </w:p>
    <w:p w14:paraId="61E0CDFB" w14:textId="77777777" w:rsidR="008A1B91" w:rsidRPr="008A1B91" w:rsidRDefault="008A1B91" w:rsidP="008A1B91">
      <w:pPr>
        <w:numPr>
          <w:ilvl w:val="0"/>
          <w:numId w:val="19"/>
        </w:numPr>
      </w:pPr>
      <w:r w:rsidRPr="008A1B91">
        <w:rPr>
          <w:b/>
          <w:bCs/>
        </w:rPr>
        <w:t>Pequeños desplazamientos temporales</w:t>
      </w:r>
      <w:r w:rsidRPr="008A1B91">
        <w:t xml:space="preserve"> (predecir 10–20 ciclos antes o después) generan un MAE elevado, incluso cuando la forma de la curva es correcta.</w:t>
      </w:r>
    </w:p>
    <w:p w14:paraId="084AFC77" w14:textId="77777777" w:rsidR="008A1B91" w:rsidRPr="008A1B91" w:rsidRDefault="008A1B91" w:rsidP="008A1B91">
      <w:pPr>
        <w:numPr>
          <w:ilvl w:val="0"/>
          <w:numId w:val="19"/>
        </w:numPr>
      </w:pPr>
      <w:r w:rsidRPr="008A1B91">
        <w:t>La literatura reporta valores típicos:</w:t>
      </w:r>
    </w:p>
    <w:p w14:paraId="3FC41262" w14:textId="77777777" w:rsidR="008A1B91" w:rsidRPr="008A1B91" w:rsidRDefault="008A1B91" w:rsidP="008A1B91">
      <w:pPr>
        <w:numPr>
          <w:ilvl w:val="1"/>
          <w:numId w:val="19"/>
        </w:numPr>
      </w:pPr>
      <w:r w:rsidRPr="008A1B91">
        <w:t xml:space="preserve">MAE ≈ </w:t>
      </w:r>
      <w:r w:rsidRPr="008A1B91">
        <w:rPr>
          <w:b/>
          <w:bCs/>
        </w:rPr>
        <w:t>18–30</w:t>
      </w:r>
    </w:p>
    <w:p w14:paraId="6002196F" w14:textId="77777777" w:rsidR="008A1B91" w:rsidRPr="008A1B91" w:rsidRDefault="008A1B91" w:rsidP="008A1B91">
      <w:pPr>
        <w:numPr>
          <w:ilvl w:val="1"/>
          <w:numId w:val="19"/>
        </w:numPr>
      </w:pPr>
      <w:r w:rsidRPr="008A1B91">
        <w:t xml:space="preserve">RMSE ≈ </w:t>
      </w:r>
      <w:r w:rsidRPr="008A1B91">
        <w:rPr>
          <w:b/>
          <w:bCs/>
        </w:rPr>
        <w:t>22–45</w:t>
      </w:r>
    </w:p>
    <w:p w14:paraId="4B969D60" w14:textId="77777777" w:rsidR="008A1B91" w:rsidRPr="008A1B91" w:rsidRDefault="008A1B91" w:rsidP="008A1B91">
      <w:r w:rsidRPr="008A1B91">
        <w:t xml:space="preserve">Por tanto, los resultados obtenidos se consideran </w:t>
      </w:r>
      <w:r w:rsidRPr="008A1B91">
        <w:rPr>
          <w:b/>
          <w:bCs/>
        </w:rPr>
        <w:t>competitivos, consistentes con el estado del arte</w:t>
      </w:r>
      <w:r w:rsidRPr="008A1B91">
        <w:t xml:space="preserve"> y adecuados para su integración en un sistema de mantenimiento predictivo como </w:t>
      </w:r>
      <w:proofErr w:type="spellStart"/>
      <w:r w:rsidRPr="008A1B91">
        <w:t>AeroGPT</w:t>
      </w:r>
      <w:proofErr w:type="spellEnd"/>
      <w:r w:rsidRPr="008A1B91">
        <w:t>.</w:t>
      </w:r>
    </w:p>
    <w:p w14:paraId="6C2054D9" w14:textId="77777777" w:rsidR="008A1B91" w:rsidRPr="008A1B91" w:rsidRDefault="008A1B91" w:rsidP="008A1B91">
      <w:r w:rsidRPr="008A1B91">
        <w:pict w14:anchorId="05B4E781">
          <v:rect id="_x0000_i1160" style="width:0;height:1.5pt" o:hralign="center" o:hrstd="t" o:hr="t" fillcolor="#a0a0a0" stroked="f"/>
        </w:pict>
      </w:r>
    </w:p>
    <w:p w14:paraId="2F63F508" w14:textId="77777777" w:rsidR="008A1B91" w:rsidRPr="008A1B91" w:rsidRDefault="008A1B91" w:rsidP="008A1B91">
      <w:pPr>
        <w:rPr>
          <w:b/>
          <w:bCs/>
        </w:rPr>
      </w:pPr>
      <w:r w:rsidRPr="008A1B91">
        <w:rPr>
          <w:b/>
          <w:bCs/>
        </w:rPr>
        <w:t>7. Conclusiones</w:t>
      </w:r>
    </w:p>
    <w:p w14:paraId="28BBF279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>Se desarrolló un pipeline completo para preprocesar, secuenciar y normalizar datos CMAPSS.</w:t>
      </w:r>
    </w:p>
    <w:p w14:paraId="4D51D922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>Se implementó y entrenó un modelo GRU robusto y reproducible.</w:t>
      </w:r>
    </w:p>
    <w:p w14:paraId="5803CAA3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>Los resultados obtenidos están alineados con estudios previos y cumplen estándares de rendimiento para predicción de RUL.</w:t>
      </w:r>
    </w:p>
    <w:p w14:paraId="2481AE87" w14:textId="77777777" w:rsidR="008A1B91" w:rsidRPr="008A1B91" w:rsidRDefault="008A1B91" w:rsidP="008A1B91">
      <w:pPr>
        <w:numPr>
          <w:ilvl w:val="0"/>
          <w:numId w:val="20"/>
        </w:numPr>
      </w:pPr>
      <w:r w:rsidRPr="008A1B91">
        <w:t xml:space="preserve">El modelo, una vez exportado, puede integrarse directamente en </w:t>
      </w:r>
      <w:proofErr w:type="spellStart"/>
      <w:r w:rsidRPr="008A1B91">
        <w:t>AeroGPT</w:t>
      </w:r>
      <w:proofErr w:type="spellEnd"/>
      <w:r w:rsidRPr="008A1B91">
        <w:t>, donde el usuario introducirá valores de sensores y recibirá estimaciones de RUL en tiempo real.</w:t>
      </w:r>
    </w:p>
    <w:p w14:paraId="1E112652" w14:textId="77777777" w:rsidR="008A1B91" w:rsidRPr="008A1B91" w:rsidRDefault="008A1B91" w:rsidP="008A1B91">
      <w:r w:rsidRPr="008A1B91">
        <w:pict w14:anchorId="0821E6FB">
          <v:rect id="_x0000_i1161" style="width:0;height:1.5pt" o:hralign="center" o:hrstd="t" o:hr="t" fillcolor="#a0a0a0" stroked="f"/>
        </w:pict>
      </w:r>
    </w:p>
    <w:p w14:paraId="12F7D0E3" w14:textId="77777777" w:rsidR="008A1B91" w:rsidRPr="008A1B91" w:rsidRDefault="008A1B91" w:rsidP="008A1B91">
      <w:r w:rsidRPr="008A1B91">
        <w:lastRenderedPageBreak/>
        <w:t xml:space="preserve">Si quieres, puedo generar </w:t>
      </w:r>
      <w:r w:rsidRPr="008A1B91">
        <w:rPr>
          <w:b/>
          <w:bCs/>
        </w:rPr>
        <w:t xml:space="preserve">las tablas ya listas en LaTeX, </w:t>
      </w:r>
      <w:proofErr w:type="spellStart"/>
      <w:r w:rsidRPr="008A1B91">
        <w:rPr>
          <w:b/>
          <w:bCs/>
        </w:rPr>
        <w:t>Markdown</w:t>
      </w:r>
      <w:proofErr w:type="spellEnd"/>
      <w:r w:rsidRPr="008A1B91">
        <w:rPr>
          <w:b/>
          <w:bCs/>
        </w:rPr>
        <w:t xml:space="preserve"> o Word</w:t>
      </w:r>
      <w:r w:rsidRPr="008A1B91">
        <w:t xml:space="preserve">, o redactar una </w:t>
      </w:r>
      <w:r w:rsidRPr="008A1B91">
        <w:rPr>
          <w:b/>
          <w:bCs/>
        </w:rPr>
        <w:t>discusión crítica adicional</w:t>
      </w:r>
      <w:r w:rsidRPr="008A1B91">
        <w:t xml:space="preserve">, o incluso una </w:t>
      </w:r>
      <w:r w:rsidRPr="008A1B91">
        <w:rPr>
          <w:b/>
          <w:bCs/>
        </w:rPr>
        <w:t>sección de “Trabajo futuro / mejoras”</w:t>
      </w:r>
      <w:r w:rsidRPr="008A1B91">
        <w:t xml:space="preserve"> para cerrar el capítulo del TFM.</w:t>
      </w:r>
    </w:p>
    <w:p w14:paraId="2D7962E1" w14:textId="77777777" w:rsidR="005D140E" w:rsidRDefault="005D140E"/>
    <w:sectPr w:rsidR="005D1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269"/>
    <w:multiLevelType w:val="multilevel"/>
    <w:tmpl w:val="6AF2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E3006"/>
    <w:multiLevelType w:val="multilevel"/>
    <w:tmpl w:val="344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50AB"/>
    <w:multiLevelType w:val="multilevel"/>
    <w:tmpl w:val="ED7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5716B"/>
    <w:multiLevelType w:val="multilevel"/>
    <w:tmpl w:val="ADC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120FA"/>
    <w:multiLevelType w:val="multilevel"/>
    <w:tmpl w:val="8C70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15F95"/>
    <w:multiLevelType w:val="multilevel"/>
    <w:tmpl w:val="487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A5725"/>
    <w:multiLevelType w:val="multilevel"/>
    <w:tmpl w:val="E7F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674DB"/>
    <w:multiLevelType w:val="multilevel"/>
    <w:tmpl w:val="A87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E1944"/>
    <w:multiLevelType w:val="multilevel"/>
    <w:tmpl w:val="E71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22B7"/>
    <w:multiLevelType w:val="multilevel"/>
    <w:tmpl w:val="218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8594B"/>
    <w:multiLevelType w:val="multilevel"/>
    <w:tmpl w:val="D2D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6FCC"/>
    <w:multiLevelType w:val="multilevel"/>
    <w:tmpl w:val="48C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7B420D"/>
    <w:multiLevelType w:val="multilevel"/>
    <w:tmpl w:val="7CF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71F48"/>
    <w:multiLevelType w:val="multilevel"/>
    <w:tmpl w:val="A03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730A6"/>
    <w:multiLevelType w:val="multilevel"/>
    <w:tmpl w:val="3D2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C2D18"/>
    <w:multiLevelType w:val="multilevel"/>
    <w:tmpl w:val="4E26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B17E9"/>
    <w:multiLevelType w:val="multilevel"/>
    <w:tmpl w:val="094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8678A"/>
    <w:multiLevelType w:val="multilevel"/>
    <w:tmpl w:val="AF6A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FE03C0"/>
    <w:multiLevelType w:val="multilevel"/>
    <w:tmpl w:val="31E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04293"/>
    <w:multiLevelType w:val="multilevel"/>
    <w:tmpl w:val="AB4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30217">
    <w:abstractNumId w:val="19"/>
  </w:num>
  <w:num w:numId="2" w16cid:durableId="1018697730">
    <w:abstractNumId w:val="0"/>
  </w:num>
  <w:num w:numId="3" w16cid:durableId="1145077355">
    <w:abstractNumId w:val="10"/>
  </w:num>
  <w:num w:numId="4" w16cid:durableId="333186173">
    <w:abstractNumId w:val="5"/>
  </w:num>
  <w:num w:numId="5" w16cid:durableId="212471964">
    <w:abstractNumId w:val="14"/>
  </w:num>
  <w:num w:numId="6" w16cid:durableId="1655141322">
    <w:abstractNumId w:val="15"/>
  </w:num>
  <w:num w:numId="7" w16cid:durableId="1787508371">
    <w:abstractNumId w:val="12"/>
  </w:num>
  <w:num w:numId="8" w16cid:durableId="320080598">
    <w:abstractNumId w:val="13"/>
  </w:num>
  <w:num w:numId="9" w16cid:durableId="958802442">
    <w:abstractNumId w:val="17"/>
  </w:num>
  <w:num w:numId="10" w16cid:durableId="202791006">
    <w:abstractNumId w:val="1"/>
  </w:num>
  <w:num w:numId="11" w16cid:durableId="2019306191">
    <w:abstractNumId w:val="16"/>
  </w:num>
  <w:num w:numId="12" w16cid:durableId="934828194">
    <w:abstractNumId w:val="3"/>
  </w:num>
  <w:num w:numId="13" w16cid:durableId="705066508">
    <w:abstractNumId w:val="2"/>
  </w:num>
  <w:num w:numId="14" w16cid:durableId="1130629481">
    <w:abstractNumId w:val="18"/>
  </w:num>
  <w:num w:numId="15" w16cid:durableId="1218318487">
    <w:abstractNumId w:val="7"/>
  </w:num>
  <w:num w:numId="16" w16cid:durableId="1405176850">
    <w:abstractNumId w:val="8"/>
  </w:num>
  <w:num w:numId="17" w16cid:durableId="1804031642">
    <w:abstractNumId w:val="6"/>
  </w:num>
  <w:num w:numId="18" w16cid:durableId="884562267">
    <w:abstractNumId w:val="4"/>
  </w:num>
  <w:num w:numId="19" w16cid:durableId="1877346879">
    <w:abstractNumId w:val="11"/>
  </w:num>
  <w:num w:numId="20" w16cid:durableId="2133090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3E"/>
    <w:rsid w:val="000F0BC8"/>
    <w:rsid w:val="0032270A"/>
    <w:rsid w:val="005D140E"/>
    <w:rsid w:val="008A1B91"/>
    <w:rsid w:val="00D2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F554"/>
  <w15:chartTrackingRefBased/>
  <w15:docId w15:val="{12BD6A50-3A5E-4A93-9653-61BB582F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2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2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2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2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2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2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2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2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2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2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830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Carrera Pintor</dc:creator>
  <cp:keywords/>
  <dc:description/>
  <cp:lastModifiedBy>David Carrera Pintor</cp:lastModifiedBy>
  <cp:revision>2</cp:revision>
  <dcterms:created xsi:type="dcterms:W3CDTF">2025-11-14T23:00:00Z</dcterms:created>
  <dcterms:modified xsi:type="dcterms:W3CDTF">2025-11-14T23:06:00Z</dcterms:modified>
</cp:coreProperties>
</file>