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rFonts w:ascii="Arial" w:hAnsi="Arial"/>
          <w:b/>
          <w:color w:val="646464"/>
          <w:sz w:val="28"/>
        </w:rPr>
        <w:t>ACADEMIC PROJECT REPORT</w:t>
      </w:r>
    </w:p>
    <w:p>
      <w:pPr>
        <w:spacing w:after="300"/>
        <w:jc w:val="center"/>
      </w:pPr>
      <w:r>
        <w:rPr>
          <w:rFonts w:ascii="Arial" w:hAnsi="Arial"/>
          <w:b/>
          <w:color w:val="0B2545"/>
          <w:sz w:val="48"/>
        </w:rPr>
        <w:t>Vision-Based Conveyor Object Detection</w:t>
        <w:br/>
        <w:t>and Color Counting System</w:t>
      </w:r>
    </w:p>
    <w:p>
      <w:pPr>
        <w:spacing w:after="3000"/>
        <w:jc w:val="center"/>
      </w:pPr>
      <w:r>
        <w:rPr>
          <w:rFonts w:ascii="Arial" w:hAnsi="Arial"/>
          <w:i/>
          <w:color w:val="4169E1"/>
          <w:sz w:val="24"/>
        </w:rPr>
        <w:t>A Real-Time Classical Computer Vision and Web Telemetry System</w:t>
      </w:r>
    </w:p>
    <w:p>
      <w:pPr>
        <w:spacing w:after="120"/>
        <w:jc w:val="center"/>
      </w:pPr>
      <w:r>
        <w:rPr>
          <w:rFonts w:ascii="Arial" w:hAnsi="Arial"/>
          <w:b/>
        </w:rPr>
        <w:t xml:space="preserve">Development Stack: </w:t>
      </w:r>
      <w:r>
        <w:rPr>
          <w:rFonts w:ascii="Arial" w:hAnsi="Arial"/>
        </w:rPr>
        <w:t>Python, OpenCV, NumPy, Flask, Arduino</w:t>
        <w:br/>
      </w:r>
    </w:p>
    <w:p>
      <w:pPr>
        <w:jc w:val="center"/>
      </w:pPr>
      <w:r>
        <w:rPr>
          <w:rFonts w:ascii="Arial" w:hAnsi="Arial"/>
          <w:color w:val="646464"/>
          <w:sz w:val="21"/>
        </w:rPr>
        <w:t>Date: June 2026</w:t>
      </w:r>
    </w:p>
    <w:p>
      <w:r>
        <w:br w:type="page"/>
      </w:r>
    </w:p>
    <w:p>
      <w:pPr>
        <w:keepNext/>
        <w:spacing w:before="360" w:after="120"/>
        <w:pBdr>
          <w:bottom w:val="single" w:sz="6" w:space="4" w:color="41729F"/>
        </w:pBdr>
      </w:pPr>
      <w:r>
        <w:rPr>
          <w:rFonts w:ascii="Arial" w:hAnsi="Arial"/>
          <w:b/>
          <w:color w:val="0B2545"/>
          <w:sz w:val="32"/>
        </w:rPr>
        <w:t>1. Introduction</w:t>
      </w:r>
    </w:p>
    <w:p>
      <w:pPr>
        <w:spacing w:line="276" w:lineRule="auto" w:after="120"/>
      </w:pPr>
      <w:r>
        <w:rPr>
          <w:rFonts w:ascii="Arial" w:hAnsi="Arial"/>
          <w:color w:val="323232"/>
          <w:sz w:val="21"/>
        </w:rPr>
        <w:t>Modern industrial automation relies heavily on quality control, inventory tracking, and material logistics. Historically, item inspection and sorting on conveyor belts have been performed manually or using complex, expensive hardware sensors. This project implements the Vision-Based Conveyor Object Detection and Color Counting System, which provides a cost-effective, real-time automated vision alternative using classical image processing techniques.</w:t>
      </w:r>
    </w:p>
    <w:p>
      <w:pPr>
        <w:keepNext/>
        <w:spacing w:before="240" w:after="80"/>
      </w:pPr>
      <w:r>
        <w:rPr>
          <w:rFonts w:ascii="Arial" w:hAnsi="Arial"/>
          <w:b/>
          <w:color w:val="4169E1"/>
          <w:sz w:val="26"/>
        </w:rPr>
        <w:t>What is the Project?</w:t>
      </w:r>
    </w:p>
    <w:p>
      <w:pPr>
        <w:spacing w:line="276" w:lineRule="auto" w:after="120"/>
      </w:pPr>
      <w:r>
        <w:rPr>
          <w:rFonts w:ascii="Arial" w:hAnsi="Arial"/>
          <w:color w:val="323232"/>
          <w:sz w:val="21"/>
        </w:rPr>
        <w:t>This project is a hybrid hardware-software system. The hardware consists of an Arduino Uno, an L298N driver, and a stepper motor that runs a Dobot conveyor belt continuously. The software runs entirely on a host laptop connected to a standard USB webcam. As objects travel along the conveyor belt, the webcam captures the feed, and the laptop executes a robust, multi-threaded computer vision pipeline to detect moving objects, track their centroids, classify colored cubes (while ignoring white objects), and maintain a live count of each category when they cross a virtual counting line.</w:t>
      </w:r>
    </w:p>
    <w:p>
      <w:pPr>
        <w:keepNext/>
        <w:spacing w:before="240" w:after="80"/>
      </w:pPr>
      <w:r>
        <w:rPr>
          <w:rFonts w:ascii="Arial" w:hAnsi="Arial"/>
          <w:b/>
          <w:color w:val="4169E1"/>
          <w:sz w:val="26"/>
        </w:rPr>
        <w:t>What Problem Does It Solve?</w:t>
      </w:r>
    </w:p>
    <w:p>
      <w:pPr>
        <w:spacing w:line="276" w:lineRule="auto" w:after="120"/>
      </w:pPr>
      <w:r>
        <w:rPr>
          <w:rFonts w:ascii="Arial" w:hAnsi="Arial"/>
          <w:color w:val="323232"/>
          <w:sz w:val="21"/>
        </w:rPr>
        <w:t>Manual inspection and manual counting are slow, subject to physical fatigue, and prone to human errors. Hardware-only sensors (like photoelectric barriers) can count objects but cannot classify their color or recognize specific object characteristics. This project solves these issues by providing a unified, high-speed, non-contact counting and classification system. Furthermore, it addresses remote monitoring limitations: by spinning up an onboard Flask web server, local factory managers can view the live feed and metrics directly from their phone screen without needing to install expensive, dedicated Wi-Fi hardware modules on the Arduino microcontroller itself.</w:t>
      </w:r>
    </w:p>
    <w:p>
      <w:pPr>
        <w:keepNext/>
        <w:spacing w:before="240" w:after="80"/>
      </w:pPr>
      <w:r>
        <w:rPr>
          <w:rFonts w:ascii="Arial" w:hAnsi="Arial"/>
          <w:b/>
          <w:color w:val="4169E1"/>
          <w:sz w:val="26"/>
        </w:rPr>
        <w:t>Why Did You Build It?</w:t>
      </w:r>
    </w:p>
    <w:p>
      <w:pPr>
        <w:spacing w:line="276" w:lineRule="auto" w:after="120"/>
      </w:pPr>
      <w:r>
        <w:rPr>
          <w:rFonts w:ascii="Arial" w:hAnsi="Arial"/>
          <w:color w:val="323232"/>
          <w:sz w:val="21"/>
        </w:rPr>
        <w:t>This project was built to demonstrate that high-performance, real-time industrial telemetry can be achieved using classical computer vision techniques (such as background subtraction and HSV thresholding) rather than heavy, resource-intensive machine learning models. It also showcases the power of modular software design, demonstrating how low-level control systems (Arduino) can remain independent while high-level analytical layers (Python and Flask) can provide flexible, modern web telemetry over local area networks.</w:t>
      </w:r>
    </w:p>
    <w:p>
      <w:pPr>
        <w:keepNext/>
        <w:spacing w:before="360" w:after="120"/>
        <w:pBdr>
          <w:bottom w:val="single" w:sz="6" w:space="4" w:color="41729F"/>
        </w:pBdr>
      </w:pPr>
      <w:r>
        <w:rPr>
          <w:rFonts w:ascii="Arial" w:hAnsi="Arial"/>
          <w:b/>
          <w:color w:val="0B2545"/>
          <w:sz w:val="32"/>
        </w:rPr>
        <w:t>2. Objective</w:t>
      </w:r>
    </w:p>
    <w:p>
      <w:pPr>
        <w:spacing w:line="276" w:lineRule="auto" w:after="120"/>
      </w:pPr>
      <w:r>
        <w:rPr>
          <w:rFonts w:ascii="Arial" w:hAnsi="Arial"/>
          <w:color w:val="323232"/>
          <w:sz w:val="21"/>
        </w:rPr>
        <w:t>The primary objective of this project is to develop and implement a real-time conveyor belt inspection system. The system must achieve the following specific goals:</w:t>
      </w:r>
    </w:p>
    <w:p>
      <w:pPr>
        <w:pStyle w:val="ListBullet"/>
        <w:spacing w:after="80" w:line="276" w:lineRule="auto"/>
      </w:pPr>
      <w:r>
        <w:rPr>
          <w:rFonts w:ascii="Arial" w:hAnsi="Arial"/>
          <w:b/>
          <w:color w:val="323232"/>
          <w:sz w:val="21"/>
        </w:rPr>
        <w:t xml:space="preserve">Continuous Motion: </w:t>
      </w:r>
      <w:r>
        <w:rPr>
          <w:rFonts w:ascii="Arial" w:hAnsi="Arial"/>
          <w:color w:val="323232"/>
          <w:sz w:val="21"/>
        </w:rPr>
        <w:t>Establish continuous, smooth conveyor belt movement using stepper motor microstepping.</w:t>
      </w:r>
    </w:p>
    <w:p>
      <w:pPr>
        <w:pStyle w:val="ListBullet"/>
        <w:spacing w:after="80" w:line="276" w:lineRule="auto"/>
      </w:pPr>
      <w:r>
        <w:rPr>
          <w:rFonts w:ascii="Arial" w:hAnsi="Arial"/>
          <w:b/>
          <w:color w:val="323232"/>
          <w:sz w:val="21"/>
        </w:rPr>
        <w:t xml:space="preserve">Foreground Detection: </w:t>
      </w:r>
      <w:r>
        <w:rPr>
          <w:rFonts w:ascii="Arial" w:hAnsi="Arial"/>
          <w:color w:val="323232"/>
          <w:sz w:val="21"/>
        </w:rPr>
        <w:t>Segment foreground objects from the static conveyor background under varying ambient light.</w:t>
      </w:r>
    </w:p>
    <w:p>
      <w:pPr>
        <w:pStyle w:val="ListBullet"/>
        <w:spacing w:after="80" w:line="276" w:lineRule="auto"/>
      </w:pPr>
      <w:r>
        <w:rPr>
          <w:rFonts w:ascii="Arial" w:hAnsi="Arial"/>
          <w:b/>
          <w:color w:val="323232"/>
          <w:sz w:val="21"/>
        </w:rPr>
        <w:t xml:space="preserve">Visual Class Recognition: </w:t>
      </w:r>
      <w:r>
        <w:rPr>
          <w:rFonts w:ascii="Arial" w:hAnsi="Arial"/>
          <w:color w:val="323232"/>
          <w:sz w:val="21"/>
        </w:rPr>
        <w:t>Distinguish between colored cubes (Red, Blue, Green, Yellow, Orange, Purple) and White blocks (Object B), with the requirement to filter out and ignore all White objects from counting.</w:t>
      </w:r>
    </w:p>
    <w:p>
      <w:pPr>
        <w:pStyle w:val="ListBullet"/>
        <w:spacing w:after="80" w:line="276" w:lineRule="auto"/>
      </w:pPr>
      <w:r>
        <w:rPr>
          <w:rFonts w:ascii="Arial" w:hAnsi="Arial"/>
          <w:b/>
          <w:color w:val="323232"/>
          <w:sz w:val="21"/>
        </w:rPr>
        <w:t xml:space="preserve">Centroid Tracking: </w:t>
      </w:r>
      <w:r>
        <w:rPr>
          <w:rFonts w:ascii="Arial" w:hAnsi="Arial"/>
          <w:color w:val="323232"/>
          <w:sz w:val="21"/>
        </w:rPr>
        <w:t>Maintain distinct identity tracking for multiple concurrent objects across frames to prevent double-counting.</w:t>
      </w:r>
    </w:p>
    <w:p>
      <w:pPr>
        <w:pStyle w:val="ListBullet"/>
        <w:spacing w:after="80" w:line="276" w:lineRule="auto"/>
      </w:pPr>
      <w:r>
        <w:rPr>
          <w:rFonts w:ascii="Arial" w:hAnsi="Arial"/>
          <w:b/>
          <w:color w:val="323232"/>
          <w:sz w:val="21"/>
        </w:rPr>
        <w:t xml:space="preserve">Virtual Counting Line: </w:t>
      </w:r>
      <w:r>
        <w:rPr>
          <w:rFonts w:ascii="Arial" w:hAnsi="Arial"/>
          <w:color w:val="323232"/>
          <w:sz w:val="21"/>
        </w:rPr>
        <w:t>Increment specific counts exactly once as an object's centroid crosses a vertical marker from left to right.</w:t>
      </w:r>
    </w:p>
    <w:p>
      <w:pPr>
        <w:pStyle w:val="ListBullet"/>
        <w:spacing w:after="80" w:line="276" w:lineRule="auto"/>
      </w:pPr>
      <w:r>
        <w:rPr>
          <w:rFonts w:ascii="Arial" w:hAnsi="Arial"/>
          <w:b/>
          <w:color w:val="323232"/>
          <w:sz w:val="21"/>
        </w:rPr>
        <w:t xml:space="preserve">Wireless Telemetry: </w:t>
      </w:r>
      <w:r>
        <w:rPr>
          <w:rFonts w:ascii="Arial" w:hAnsi="Arial"/>
          <w:color w:val="323232"/>
          <w:sz w:val="21"/>
        </w:rPr>
        <w:t>Serve a responsive web dashboard accessible via mobile phone browsers over local Wi-Fi, displaying the processed video stream and live counters.</w:t>
      </w:r>
    </w:p>
    <w:p>
      <w:pPr>
        <w:keepNext/>
        <w:spacing w:before="360" w:after="120"/>
        <w:pBdr>
          <w:bottom w:val="single" w:sz="6" w:space="4" w:color="41729F"/>
        </w:pBdr>
      </w:pPr>
      <w:r>
        <w:rPr>
          <w:rFonts w:ascii="Arial" w:hAnsi="Arial"/>
          <w:b/>
          <w:color w:val="0B2545"/>
          <w:sz w:val="32"/>
        </w:rPr>
        <w:t>3. Hardware Used</w:t>
      </w:r>
    </w:p>
    <w:p>
      <w:pPr>
        <w:spacing w:line="276" w:lineRule="auto" w:after="120"/>
      </w:pPr>
      <w:r>
        <w:rPr>
          <w:rFonts w:ascii="Arial" w:hAnsi="Arial"/>
          <w:color w:val="323232"/>
          <w:sz w:val="21"/>
        </w:rPr>
        <w:t>The system leverages a modular hardware stack split between low-level motion control and high-level computation:</w:t>
      </w:r>
    </w:p>
    <w:tbl>
      <w:tblPr>
        <w:tblW w:type="auto" w:w="0"/>
        <w:jc w:val="center"/>
        <w:tblLook w:firstColumn="1" w:firstRow="1" w:lastColumn="0" w:lastRow="0" w:noHBand="0" w:noVBand="1" w:val="04A0"/>
      </w:tblPr>
      <w:tblGrid>
        <w:gridCol w:w="3120"/>
        <w:gridCol w:w="3120"/>
        <w:gridCol w:w="3120"/>
      </w:tblGrid>
      <w:tr>
        <w:tc>
          <w:tcPr>
            <w:tcW w:type="dxa" w:w="3120"/>
            <w:shd w:fill="0B2545"/>
            <w:tcMar>
              <w:top w:w="120" w:type="dxa"/>
              <w:bottom w:w="120" w:type="dxa"/>
              <w:left w:w="150" w:type="dxa"/>
              <w:right w:w="150" w:type="dxa"/>
            </w:tcMar>
          </w:tcPr>
          <w:p>
            <w:r>
              <w:rPr>
                <w:rFonts w:ascii="Arial" w:hAnsi="Arial"/>
                <w:b/>
                <w:color w:val="FFFFFF"/>
                <w:sz w:val="20"/>
              </w:rPr>
              <w:t>Component Name</w:t>
            </w:r>
          </w:p>
        </w:tc>
        <w:tc>
          <w:tcPr>
            <w:tcW w:type="dxa" w:w="3120"/>
            <w:shd w:fill="0B2545"/>
            <w:tcMar>
              <w:top w:w="120" w:type="dxa"/>
              <w:bottom w:w="120" w:type="dxa"/>
              <w:left w:w="150" w:type="dxa"/>
              <w:right w:w="150" w:type="dxa"/>
            </w:tcMar>
          </w:tcPr>
          <w:p>
            <w:r>
              <w:rPr>
                <w:rFonts w:ascii="Arial" w:hAnsi="Arial"/>
                <w:b/>
                <w:color w:val="FFFFFF"/>
                <w:sz w:val="20"/>
              </w:rPr>
              <w:t>Role / Purpose</w:t>
            </w:r>
          </w:p>
        </w:tc>
        <w:tc>
          <w:tcPr>
            <w:tcW w:type="dxa" w:w="3120"/>
            <w:shd w:fill="0B2545"/>
            <w:tcMar>
              <w:top w:w="120" w:type="dxa"/>
              <w:bottom w:w="120" w:type="dxa"/>
              <w:left w:w="150" w:type="dxa"/>
              <w:right w:w="150" w:type="dxa"/>
            </w:tcMar>
          </w:tcPr>
          <w:p>
            <w:r>
              <w:rPr>
                <w:rFonts w:ascii="Arial" w:hAnsi="Arial"/>
                <w:b/>
                <w:color w:val="FFFFFF"/>
                <w:sz w:val="20"/>
              </w:rPr>
              <w:t>Specifications</w:t>
            </w:r>
          </w:p>
        </w:tc>
      </w:tr>
      <w:tr>
        <w:tc>
          <w:tcPr>
            <w:tcW w:type="dxa" w:w="3120"/>
            <w:shd w:fill="FFFFFF"/>
            <w:tcMar>
              <w:top w:w="100" w:type="dxa"/>
              <w:bottom w:w="100" w:type="dxa"/>
              <w:left w:w="150" w:type="dxa"/>
              <w:right w:w="150" w:type="dxa"/>
            </w:tcMar>
          </w:tcPr>
          <w:p>
            <w:r>
              <w:rPr>
                <w:rFonts w:ascii="Arial" w:hAnsi="Arial"/>
                <w:color w:val="323232"/>
                <w:sz w:val="19"/>
              </w:rPr>
              <w:t>Dobot Conveyor Belt</w:t>
            </w:r>
          </w:p>
        </w:tc>
        <w:tc>
          <w:tcPr>
            <w:tcW w:type="dxa" w:w="3120"/>
            <w:shd w:fill="FFFFFF"/>
            <w:tcMar>
              <w:top w:w="100" w:type="dxa"/>
              <w:bottom w:w="100" w:type="dxa"/>
              <w:left w:w="150" w:type="dxa"/>
              <w:right w:w="150" w:type="dxa"/>
            </w:tcMar>
          </w:tcPr>
          <w:p>
            <w:r>
              <w:rPr>
                <w:rFonts w:ascii="Arial" w:hAnsi="Arial"/>
                <w:color w:val="323232"/>
                <w:sz w:val="19"/>
              </w:rPr>
              <w:t>Provides a physical belt platform for continuous object transportation.</w:t>
            </w:r>
          </w:p>
        </w:tc>
        <w:tc>
          <w:tcPr>
            <w:tcW w:type="dxa" w:w="3120"/>
            <w:shd w:fill="FFFFFF"/>
            <w:tcMar>
              <w:top w:w="100" w:type="dxa"/>
              <w:bottom w:w="100" w:type="dxa"/>
              <w:left w:w="150" w:type="dxa"/>
              <w:right w:w="150" w:type="dxa"/>
            </w:tcMar>
          </w:tcPr>
          <w:p>
            <w:r>
              <w:rPr>
                <w:rFonts w:ascii="Arial" w:hAnsi="Arial"/>
                <w:color w:val="323232"/>
                <w:sz w:val="19"/>
              </w:rPr>
              <w:t>Continuous loop rubber belt</w:t>
            </w:r>
          </w:p>
        </w:tc>
      </w:tr>
      <w:tr>
        <w:tc>
          <w:tcPr>
            <w:tcW w:type="dxa" w:w="3120"/>
            <w:shd w:fill="F4F6F9"/>
            <w:tcMar>
              <w:top w:w="100" w:type="dxa"/>
              <w:bottom w:w="100" w:type="dxa"/>
              <w:left w:w="150" w:type="dxa"/>
              <w:right w:w="150" w:type="dxa"/>
            </w:tcMar>
          </w:tcPr>
          <w:p>
            <w:r>
              <w:rPr>
                <w:rFonts w:ascii="Arial" w:hAnsi="Arial"/>
                <w:color w:val="323232"/>
                <w:sz w:val="19"/>
              </w:rPr>
              <w:t>Arduino Uno R3</w:t>
            </w:r>
          </w:p>
        </w:tc>
        <w:tc>
          <w:tcPr>
            <w:tcW w:type="dxa" w:w="3120"/>
            <w:shd w:fill="F4F6F9"/>
            <w:tcMar>
              <w:top w:w="100" w:type="dxa"/>
              <w:bottom w:w="100" w:type="dxa"/>
              <w:left w:w="150" w:type="dxa"/>
              <w:right w:w="150" w:type="dxa"/>
            </w:tcMar>
          </w:tcPr>
          <w:p>
            <w:r>
              <w:rPr>
                <w:rFonts w:ascii="Arial" w:hAnsi="Arial"/>
                <w:color w:val="323232"/>
                <w:sz w:val="19"/>
              </w:rPr>
              <w:t>Executes continuous step-timing firmware independently from vision tasks.</w:t>
            </w:r>
          </w:p>
        </w:tc>
        <w:tc>
          <w:tcPr>
            <w:tcW w:type="dxa" w:w="3120"/>
            <w:shd w:fill="F4F6F9"/>
            <w:tcMar>
              <w:top w:w="100" w:type="dxa"/>
              <w:bottom w:w="100" w:type="dxa"/>
              <w:left w:w="150" w:type="dxa"/>
              <w:right w:w="150" w:type="dxa"/>
            </w:tcMar>
          </w:tcPr>
          <w:p>
            <w:r>
              <w:rPr>
                <w:rFonts w:ascii="Arial" w:hAnsi="Arial"/>
                <w:color w:val="323232"/>
                <w:sz w:val="19"/>
              </w:rPr>
              <w:t>Atmega328P microcontroller</w:t>
            </w:r>
          </w:p>
        </w:tc>
      </w:tr>
      <w:tr>
        <w:tc>
          <w:tcPr>
            <w:tcW w:type="dxa" w:w="3120"/>
            <w:shd w:fill="FFFFFF"/>
            <w:tcMar>
              <w:top w:w="100" w:type="dxa"/>
              <w:bottom w:w="100" w:type="dxa"/>
              <w:left w:w="150" w:type="dxa"/>
              <w:right w:w="150" w:type="dxa"/>
            </w:tcMar>
          </w:tcPr>
          <w:p>
            <w:r>
              <w:rPr>
                <w:rFonts w:ascii="Arial" w:hAnsi="Arial"/>
                <w:color w:val="323232"/>
                <w:sz w:val="19"/>
              </w:rPr>
              <w:t>L298N Motor Driver</w:t>
            </w:r>
          </w:p>
        </w:tc>
        <w:tc>
          <w:tcPr>
            <w:tcW w:type="dxa" w:w="3120"/>
            <w:shd w:fill="FFFFFF"/>
            <w:tcMar>
              <w:top w:w="100" w:type="dxa"/>
              <w:bottom w:w="100" w:type="dxa"/>
              <w:left w:w="150" w:type="dxa"/>
              <w:right w:w="150" w:type="dxa"/>
            </w:tcMar>
          </w:tcPr>
          <w:p>
            <w:r>
              <w:rPr>
                <w:rFonts w:ascii="Arial" w:hAnsi="Arial"/>
                <w:color w:val="323232"/>
                <w:sz w:val="19"/>
              </w:rPr>
              <w:t>Amplifies logic signals from Arduino to drive the stepper motor phases.</w:t>
            </w:r>
          </w:p>
        </w:tc>
        <w:tc>
          <w:tcPr>
            <w:tcW w:type="dxa" w:w="3120"/>
            <w:shd w:fill="FFFFFF"/>
            <w:tcMar>
              <w:top w:w="100" w:type="dxa"/>
              <w:bottom w:w="100" w:type="dxa"/>
              <w:left w:w="150" w:type="dxa"/>
              <w:right w:w="150" w:type="dxa"/>
            </w:tcMar>
          </w:tcPr>
          <w:p>
            <w:r>
              <w:rPr>
                <w:rFonts w:ascii="Arial" w:hAnsi="Arial"/>
                <w:color w:val="323232"/>
                <w:sz w:val="19"/>
              </w:rPr>
              <w:t>H-bridge configuration</w:t>
            </w:r>
          </w:p>
        </w:tc>
      </w:tr>
      <w:tr>
        <w:tc>
          <w:tcPr>
            <w:tcW w:type="dxa" w:w="3120"/>
            <w:shd w:fill="F4F6F9"/>
            <w:tcMar>
              <w:top w:w="100" w:type="dxa"/>
              <w:bottom w:w="100" w:type="dxa"/>
              <w:left w:w="150" w:type="dxa"/>
              <w:right w:w="150" w:type="dxa"/>
            </w:tcMar>
          </w:tcPr>
          <w:p>
            <w:r>
              <w:rPr>
                <w:rFonts w:ascii="Arial" w:hAnsi="Arial"/>
                <w:color w:val="323232"/>
                <w:sz w:val="19"/>
              </w:rPr>
              <w:t>Bipolar Stepper Motor</w:t>
            </w:r>
          </w:p>
        </w:tc>
        <w:tc>
          <w:tcPr>
            <w:tcW w:type="dxa" w:w="3120"/>
            <w:shd w:fill="F4F6F9"/>
            <w:tcMar>
              <w:top w:w="100" w:type="dxa"/>
              <w:bottom w:w="100" w:type="dxa"/>
              <w:left w:w="150" w:type="dxa"/>
              <w:right w:w="150" w:type="dxa"/>
            </w:tcMar>
          </w:tcPr>
          <w:p>
            <w:r>
              <w:rPr>
                <w:rFonts w:ascii="Arial" w:hAnsi="Arial"/>
                <w:color w:val="323232"/>
                <w:sz w:val="19"/>
              </w:rPr>
              <w:t>Acts as the physical actuator driving the conveyor roller gears.</w:t>
            </w:r>
          </w:p>
        </w:tc>
        <w:tc>
          <w:tcPr>
            <w:tcW w:type="dxa" w:w="3120"/>
            <w:shd w:fill="F4F6F9"/>
            <w:tcMar>
              <w:top w:w="100" w:type="dxa"/>
              <w:bottom w:w="100" w:type="dxa"/>
              <w:left w:w="150" w:type="dxa"/>
              <w:right w:w="150" w:type="dxa"/>
            </w:tcMar>
          </w:tcPr>
          <w:p>
            <w:r>
              <w:rPr>
                <w:rFonts w:ascii="Arial" w:hAnsi="Arial"/>
                <w:color w:val="323232"/>
                <w:sz w:val="19"/>
              </w:rPr>
              <w:t>4-wire, NEMA 17 size</w:t>
            </w:r>
          </w:p>
        </w:tc>
      </w:tr>
      <w:tr>
        <w:tc>
          <w:tcPr>
            <w:tcW w:type="dxa" w:w="3120"/>
            <w:shd w:fill="FFFFFF"/>
            <w:tcMar>
              <w:top w:w="100" w:type="dxa"/>
              <w:bottom w:w="100" w:type="dxa"/>
              <w:left w:w="150" w:type="dxa"/>
              <w:right w:w="150" w:type="dxa"/>
            </w:tcMar>
          </w:tcPr>
          <w:p>
            <w:r>
              <w:rPr>
                <w:rFonts w:ascii="Arial" w:hAnsi="Arial"/>
                <w:color w:val="323232"/>
                <w:sz w:val="19"/>
              </w:rPr>
              <w:t>USB Camera / Laptop</w:t>
            </w:r>
          </w:p>
        </w:tc>
        <w:tc>
          <w:tcPr>
            <w:tcW w:type="dxa" w:w="3120"/>
            <w:shd w:fill="FFFFFF"/>
            <w:tcMar>
              <w:top w:w="100" w:type="dxa"/>
              <w:bottom w:w="100" w:type="dxa"/>
              <w:left w:w="150" w:type="dxa"/>
              <w:right w:w="150" w:type="dxa"/>
            </w:tcMar>
          </w:tcPr>
          <w:p>
            <w:r>
              <w:rPr>
                <w:rFonts w:ascii="Arial" w:hAnsi="Arial"/>
                <w:color w:val="323232"/>
                <w:sz w:val="19"/>
              </w:rPr>
              <w:t>Captures high-FPS video, processes vision pipeline, and hosts the web app.</w:t>
            </w:r>
          </w:p>
        </w:tc>
        <w:tc>
          <w:tcPr>
            <w:tcW w:type="dxa" w:w="3120"/>
            <w:shd w:fill="FFFFFF"/>
            <w:tcMar>
              <w:top w:w="100" w:type="dxa"/>
              <w:bottom w:w="100" w:type="dxa"/>
              <w:left w:w="150" w:type="dxa"/>
              <w:right w:w="150" w:type="dxa"/>
            </w:tcMar>
          </w:tcPr>
          <w:p>
            <w:r>
              <w:rPr>
                <w:rFonts w:ascii="Arial" w:hAnsi="Arial"/>
                <w:color w:val="323232"/>
                <w:sz w:val="19"/>
              </w:rPr>
              <w:t>Camera Index 1, Intel i7 Laptop</w:t>
            </w:r>
          </w:p>
        </w:tc>
      </w:tr>
    </w:tbl>
    <w:p/>
    <w:p>
      <w:pPr>
        <w:keepNext/>
        <w:spacing w:before="360" w:after="120"/>
        <w:pBdr>
          <w:bottom w:val="single" w:sz="6" w:space="4" w:color="41729F"/>
        </w:pBdr>
      </w:pPr>
      <w:r>
        <w:rPr>
          <w:rFonts w:ascii="Arial" w:hAnsi="Arial"/>
          <w:b/>
          <w:color w:val="0B2545"/>
          <w:sz w:val="32"/>
        </w:rPr>
        <w:t>4. Software Used</w:t>
      </w:r>
    </w:p>
    <w:p>
      <w:pPr>
        <w:pStyle w:val="ListBullet"/>
        <w:spacing w:after="80" w:line="276" w:lineRule="auto"/>
      </w:pPr>
      <w:r>
        <w:rPr>
          <w:rFonts w:ascii="Arial" w:hAnsi="Arial"/>
          <w:b/>
          <w:color w:val="323232"/>
          <w:sz w:val="21"/>
        </w:rPr>
        <w:t xml:space="preserve">Arduino IDE: </w:t>
      </w:r>
      <w:r>
        <w:rPr>
          <w:rFonts w:ascii="Arial" w:hAnsi="Arial"/>
          <w:color w:val="323232"/>
          <w:sz w:val="21"/>
        </w:rPr>
        <w:t>Used to write, compile, and upload firmware to the Arduino Uno for autonomous stepper motor control.</w:t>
      </w:r>
    </w:p>
    <w:p>
      <w:pPr>
        <w:pStyle w:val="ListBullet"/>
        <w:spacing w:after="80" w:line="276" w:lineRule="auto"/>
      </w:pPr>
      <w:r>
        <w:rPr>
          <w:rFonts w:ascii="Arial" w:hAnsi="Arial"/>
          <w:b/>
          <w:color w:val="323232"/>
          <w:sz w:val="21"/>
        </w:rPr>
        <w:t xml:space="preserve">Python 3.10+: </w:t>
      </w:r>
      <w:r>
        <w:rPr>
          <w:rFonts w:ascii="Arial" w:hAnsi="Arial"/>
          <w:color w:val="323232"/>
          <w:sz w:val="21"/>
        </w:rPr>
        <w:t>The primary programming language used to build the computer vision pipeline and the web server.</w:t>
      </w:r>
    </w:p>
    <w:p>
      <w:pPr>
        <w:pStyle w:val="ListBullet"/>
        <w:spacing w:after="80" w:line="276" w:lineRule="auto"/>
      </w:pPr>
      <w:r>
        <w:rPr>
          <w:rFonts w:ascii="Arial" w:hAnsi="Arial"/>
          <w:b/>
          <w:color w:val="323232"/>
          <w:sz w:val="21"/>
        </w:rPr>
        <w:t xml:space="preserve">OpenCV (opencv-python): </w:t>
      </w:r>
      <w:r>
        <w:rPr>
          <w:rFonts w:ascii="Arial" w:hAnsi="Arial"/>
          <w:color w:val="323232"/>
          <w:sz w:val="21"/>
        </w:rPr>
        <w:t>Responsible for video capture, background subtraction (MOG2), morphological noise reduction, contour bounding box computation, and BGR-to-HSV conversion.</w:t>
      </w:r>
    </w:p>
    <w:p>
      <w:pPr>
        <w:pStyle w:val="ListBullet"/>
        <w:spacing w:after="80" w:line="276" w:lineRule="auto"/>
      </w:pPr>
      <w:r>
        <w:rPr>
          <w:rFonts w:ascii="Arial" w:hAnsi="Arial"/>
          <w:b/>
          <w:color w:val="323232"/>
          <w:sz w:val="21"/>
        </w:rPr>
        <w:t xml:space="preserve">NumPy: </w:t>
      </w:r>
      <w:r>
        <w:rPr>
          <w:rFonts w:ascii="Arial" w:hAnsi="Arial"/>
          <w:color w:val="323232"/>
          <w:sz w:val="21"/>
        </w:rPr>
        <w:t>Utilized for fast multi-dimensional matrix operations, calculation of HSV pixel thresholds, and ROI statistical evaluations.</w:t>
      </w:r>
    </w:p>
    <w:p>
      <w:pPr>
        <w:pStyle w:val="ListBullet"/>
        <w:spacing w:after="80" w:line="276" w:lineRule="auto"/>
      </w:pPr>
      <w:r>
        <w:rPr>
          <w:rFonts w:ascii="Arial" w:hAnsi="Arial"/>
          <w:b/>
          <w:color w:val="323232"/>
          <w:sz w:val="21"/>
        </w:rPr>
        <w:t xml:space="preserve">Flask: </w:t>
      </w:r>
      <w:r>
        <w:rPr>
          <w:rFonts w:ascii="Arial" w:hAnsi="Arial"/>
          <w:color w:val="323232"/>
          <w:sz w:val="21"/>
        </w:rPr>
        <w:t>A lightweight WSGI web framework used to serve the HTML dashboard and push real-time data to clients via Server-Sent Events (SSE).</w:t>
      </w:r>
    </w:p>
    <w:p>
      <w:pPr>
        <w:pStyle w:val="ListBullet"/>
        <w:spacing w:after="80" w:line="276" w:lineRule="auto"/>
      </w:pPr>
      <w:r>
        <w:rPr>
          <w:rFonts w:ascii="Arial" w:hAnsi="Arial"/>
          <w:b/>
          <w:color w:val="323232"/>
          <w:sz w:val="21"/>
        </w:rPr>
        <w:t xml:space="preserve">No Machine Learning / AI Models: </w:t>
      </w:r>
      <w:r>
        <w:rPr>
          <w:rFonts w:ascii="Arial" w:hAnsi="Arial"/>
          <w:color w:val="323232"/>
          <w:sz w:val="21"/>
        </w:rPr>
        <w:t>Intentionally omitted. Standard CV techniques ensure low CPU utilization, deterministic operation, and high framerates on standard laptops.</w:t>
      </w:r>
    </w:p>
    <w:p>
      <w:pPr>
        <w:keepNext/>
        <w:spacing w:before="360" w:after="120"/>
        <w:pBdr>
          <w:bottom w:val="single" w:sz="6" w:space="4" w:color="41729F"/>
        </w:pBdr>
      </w:pPr>
      <w:r>
        <w:rPr>
          <w:rFonts w:ascii="Arial" w:hAnsi="Arial"/>
          <w:b/>
          <w:color w:val="0B2545"/>
          <w:sz w:val="32"/>
        </w:rPr>
        <w:t>5. System Architecture</w:t>
      </w:r>
    </w:p>
    <w:p>
      <w:pPr>
        <w:spacing w:line="276" w:lineRule="auto" w:after="120"/>
      </w:pPr>
      <w:r>
        <w:rPr>
          <w:rFonts w:ascii="Arial" w:hAnsi="Arial"/>
          <w:color w:val="323232"/>
          <w:sz w:val="21"/>
        </w:rPr>
        <w:t>The system architecture follows a decoupled, producer-consumer design pattern. The low-level hardware runs asynchronously from the software. The USB Camera captures BGR video frames and produces raw frame buffers. The processing pipeline consumes these frames, crops them, filters noise, identifies objects, tracks movement, and updates counters. The Flask application exposes these metrics via web endpoints to the mobile client.</w:t>
      </w:r>
    </w:p>
    <w:p>
      <w:pPr>
        <w:spacing w:line="276" w:lineRule="auto" w:after="120"/>
      </w:pPr>
      <w:r>
        <w:rPr>
          <w:rFonts w:ascii="Arial" w:hAnsi="Arial"/>
          <w:color w:val="323232"/>
          <w:sz w:val="21"/>
        </w:rPr>
        <w:t>Architectural Flow Diagram:</w:t>
      </w:r>
    </w:p>
    <w:p>
      <w:pPr>
        <w:spacing w:line="240" w:lineRule="auto"/>
        <w:jc w:val="center"/>
      </w:pPr>
      <w:r>
        <w:rPr>
          <w:rFonts w:ascii="Courier New" w:hAnsi="Courier New"/>
          <w:b/>
          <w:color w:val="0B2545"/>
          <w:sz w:val="17"/>
        </w:rPr>
        <w:t xml:space="preserve"> +-------------------------------------------------------------+</w:t>
        <w:br/>
        <w:t xml:space="preserve"> |                       HARDWARE LOOP                         |</w:t>
        <w:br/>
        <w:t xml:space="preserve"> |  Arduino Uno ----&gt; L298N Motor Driver ----&gt; Stepper Motor   |</w:t>
        <w:br/>
        <w:t xml:space="preserve"> +-------------------------------------------------------------+</w:t>
        <w:br/>
        <w:t xml:space="preserve">                                |</w:t>
        <w:br/>
        <w:t xml:space="preserve">                                v (Moves Conveyor Belt)</w:t>
        <w:br/>
        <w:t xml:space="preserve"> +-------------------------------------------------------------+</w:t>
        <w:br/>
        <w:t xml:space="preserve"> |                        USB Camera                           |</w:t>
        <w:br/>
        <w:t xml:space="preserve"> +-------------------------------------------------------------+</w:t>
        <w:br/>
        <w:t xml:space="preserve">                                |</w:t>
        <w:br/>
        <w:t xml:space="preserve">                                v (Captures Video Feed)</w:t>
        <w:br/>
        <w:t xml:space="preserve"> +-------------------------------------------------------------+</w:t>
        <w:br/>
        <w:t xml:space="preserve"> |                       PYTHON LAPTOP                         |</w:t>
        <w:br/>
        <w:t xml:space="preserve"> |  +-------------+     +---------------+     +-------------+  |</w:t>
        <w:br/>
        <w:t xml:space="preserve"> |  |  camera.py  | --&gt; |  detector.py  | --&gt; |classifier.py|  |</w:t>
        <w:br/>
        <w:t xml:space="preserve"> |  +-------------+     +---------------+     +-------------+  |</w:t>
        <w:br/>
        <w:t xml:space="preserve"> |         ^                                         |         |</w:t>
        <w:br/>
        <w:t xml:space="preserve"> |         | (Feeds Cropped Frame)                   v         |</w:t>
        <w:br/>
        <w:t xml:space="preserve"> |  +-------------+     +---------------+     +-------------+  |</w:t>
        <w:br/>
        <w:t xml:space="preserve"> |  |   app.py    | &lt;-- |  counter.py   | &lt;-- | tracker.py  |  |</w:t>
        <w:br/>
        <w:t xml:space="preserve"> |  +-------------+     +---------------+     +-------------+  |</w:t>
        <w:br/>
        <w:t xml:space="preserve"> +---------|---------------------------------------------------+</w:t>
        <w:br/>
        <w:t xml:space="preserve">           | (Wi-Fi Local Network)</w:t>
        <w:br/>
        <w:t xml:space="preserve">           v</w:t>
        <w:br/>
        <w:t xml:space="preserve"> +--------------------------------------+</w:t>
        <w:br/>
        <w:t xml:space="preserve"> |       Phone Mobile Dashboard         |</w:t>
        <w:br/>
        <w:t xml:space="preserve"> |  - Live Video Stream (MJPEG)         |</w:t>
        <w:br/>
        <w:t xml:space="preserve"> |  - Live Count Updates (SSE Stream)   |</w:t>
        <w:br/>
        <w:t xml:space="preserve"> +--------------------------------------+</w:t>
      </w:r>
    </w:p>
    <w:p>
      <w:pPr>
        <w:keepNext/>
        <w:spacing w:before="360" w:after="120"/>
        <w:pBdr>
          <w:bottom w:val="single" w:sz="6" w:space="4" w:color="41729F"/>
        </w:pBdr>
      </w:pPr>
      <w:r>
        <w:rPr>
          <w:rFonts w:ascii="Arial" w:hAnsi="Arial"/>
          <w:b/>
          <w:color w:val="0B2545"/>
          <w:sz w:val="32"/>
        </w:rPr>
        <w:t>6. Development Stages</w:t>
      </w:r>
    </w:p>
    <w:p>
      <w:pPr>
        <w:keepNext/>
        <w:spacing w:before="160" w:after="40"/>
      </w:pPr>
      <w:r>
        <w:rPr>
          <w:rFonts w:ascii="Arial" w:hAnsi="Arial"/>
          <w:b/>
          <w:i/>
          <w:color w:val="505050"/>
          <w:sz w:val="22"/>
        </w:rPr>
        <w:t>Stage 1: Hardware Movement &amp; Basic Feed</w:t>
      </w:r>
    </w:p>
    <w:p>
      <w:pPr>
        <w:spacing w:line="276" w:lineRule="auto" w:after="120"/>
      </w:pPr>
      <w:r>
        <w:rPr>
          <w:rFonts w:ascii="Arial" w:hAnsi="Arial"/>
          <w:color w:val="323232"/>
          <w:sz w:val="21"/>
        </w:rPr>
        <w:t>Firmware was uploaded to the Arduino Uno to step the motor continuously at speed. A multi-threaded Python class (`ConveyorCamera`) was created to pull frames from the webcam asynchronously on a background thread. This prevented the OpenCV camera read buffers from lagging behind processing loops. Initial crop margins were also set.</w:t>
      </w:r>
    </w:p>
    <w:p>
      <w:pPr>
        <w:keepNext/>
        <w:spacing w:before="160" w:after="40"/>
      </w:pPr>
      <w:r>
        <w:rPr>
          <w:rFonts w:ascii="Arial" w:hAnsi="Arial"/>
          <w:b/>
          <w:i/>
          <w:color w:val="505050"/>
          <w:sz w:val="22"/>
        </w:rPr>
        <w:t>Stage 2: Core Vision Pipeline &amp; Local GUI</w:t>
      </w:r>
    </w:p>
    <w:p>
      <w:pPr>
        <w:spacing w:line="276" w:lineRule="auto" w:after="120"/>
      </w:pPr>
      <w:r>
        <w:rPr>
          <w:rFonts w:ascii="Arial" w:hAnsi="Arial"/>
          <w:color w:val="323232"/>
          <w:sz w:val="21"/>
        </w:rPr>
        <w:t>Detections were built using a MOG2 background subtractor and morphology. Bounding boxes and centroids were calculated for all contours. Classification logic was added: HSV histograms were analyzed to determine if the object is white or a cube. A tracker associated centroids across frames, and a counter checked if centroids crossed a vertical line. A local desktop window with a premium translucent HUD was implemented for verification.</w:t>
      </w:r>
    </w:p>
    <w:p>
      <w:pPr>
        <w:keepNext/>
        <w:spacing w:before="160" w:after="40"/>
      </w:pPr>
      <w:r>
        <w:rPr>
          <w:rFonts w:ascii="Arial" w:hAnsi="Arial"/>
          <w:b/>
          <w:i/>
          <w:color w:val="505050"/>
          <w:sz w:val="22"/>
        </w:rPr>
        <w:t>Stage 3: Local Web Server &amp; Telemetry Push</w:t>
      </w:r>
    </w:p>
    <w:p>
      <w:pPr>
        <w:spacing w:line="276" w:lineRule="auto" w:after="120"/>
      </w:pPr>
      <w:r>
        <w:rPr>
          <w:rFonts w:ascii="Arial" w:hAnsi="Arial"/>
          <w:color w:val="323232"/>
          <w:sz w:val="21"/>
        </w:rPr>
        <w:t>The system was updated to host a local Flask server. The CV pipeline was moved to a daemon thread. Endpoints were established for `/video_feed` (multipart MJPEG stream) and `/counts_stream` (Server-Sent Events). A glassmorphic, responsive HTML dashboard was designed for phone screens. Finally, cropping was disabled (set to 0) to utilize full-frame camera vision, and the system was verified using synthetic testing.</w:t>
      </w:r>
    </w:p>
    <w:p>
      <w:pPr>
        <w:keepNext/>
        <w:spacing w:before="360" w:after="120"/>
        <w:pBdr>
          <w:bottom w:val="single" w:sz="6" w:space="4" w:color="41729F"/>
        </w:pBdr>
      </w:pPr>
      <w:r>
        <w:rPr>
          <w:rFonts w:ascii="Arial" w:hAnsi="Arial"/>
          <w:b/>
          <w:color w:val="0B2545"/>
          <w:sz w:val="32"/>
        </w:rPr>
        <w:t>7. Working Principle</w:t>
      </w:r>
    </w:p>
    <w:p>
      <w:pPr>
        <w:spacing w:line="276" w:lineRule="auto" w:after="120"/>
      </w:pPr>
      <w:r>
        <w:rPr>
          <w:rFonts w:ascii="Arial" w:hAnsi="Arial"/>
          <w:color w:val="323232"/>
          <w:sz w:val="21"/>
        </w:rPr>
        <w:t>The overall system workflow executes in a continuous loop. On the hardware side, the stepper motor operates autonomously. On the software side, the main loop handles capture, analysis, telemetry, and client rendering:</w:t>
      </w:r>
    </w:p>
    <w:p>
      <w:pPr>
        <w:pStyle w:val="ListBullet"/>
        <w:spacing w:after="80" w:line="276" w:lineRule="auto"/>
      </w:pPr>
      <w:r>
        <w:rPr>
          <w:rFonts w:ascii="Arial" w:hAnsi="Arial"/>
          <w:b/>
          <w:color w:val="323232"/>
          <w:sz w:val="21"/>
        </w:rPr>
        <w:t xml:space="preserve">1. Capture Frame: </w:t>
      </w:r>
      <w:r>
        <w:rPr>
          <w:rFonts w:ascii="Arial" w:hAnsi="Arial"/>
          <w:color w:val="323232"/>
          <w:sz w:val="21"/>
        </w:rPr>
        <w:t>The background thread pulls a new BGR image frame from the USB camera.</w:t>
      </w:r>
    </w:p>
    <w:p>
      <w:pPr>
        <w:pStyle w:val="ListBullet"/>
        <w:spacing w:after="80" w:line="276" w:lineRule="auto"/>
      </w:pPr>
      <w:r>
        <w:rPr>
          <w:rFonts w:ascii="Arial" w:hAnsi="Arial"/>
          <w:b/>
          <w:color w:val="323232"/>
          <w:sz w:val="21"/>
        </w:rPr>
        <w:t xml:space="preserve">2. Segment Foreground: </w:t>
      </w:r>
      <w:r>
        <w:rPr>
          <w:rFonts w:ascii="Arial" w:hAnsi="Arial"/>
          <w:color w:val="323232"/>
          <w:sz w:val="21"/>
        </w:rPr>
        <w:t>MOG2 background subtraction highlights pixels that differ from the static conveyor surface.</w:t>
      </w:r>
    </w:p>
    <w:p>
      <w:pPr>
        <w:pStyle w:val="ListBullet"/>
        <w:spacing w:after="80" w:line="276" w:lineRule="auto"/>
      </w:pPr>
      <w:r>
        <w:rPr>
          <w:rFonts w:ascii="Arial" w:hAnsi="Arial"/>
          <w:b/>
          <w:color w:val="323232"/>
          <w:sz w:val="21"/>
        </w:rPr>
        <w:t xml:space="preserve">3. Clean Noise: </w:t>
      </w:r>
      <w:r>
        <w:rPr>
          <w:rFonts w:ascii="Arial" w:hAnsi="Arial"/>
          <w:color w:val="323232"/>
          <w:sz w:val="21"/>
        </w:rPr>
        <w:t>Morphological closing fills holes inside the object masks, and opening removes small pixel specs.</w:t>
      </w:r>
    </w:p>
    <w:p>
      <w:pPr>
        <w:pStyle w:val="ListBullet"/>
        <w:spacing w:after="80" w:line="276" w:lineRule="auto"/>
      </w:pPr>
      <w:r>
        <w:rPr>
          <w:rFonts w:ascii="Arial" w:hAnsi="Arial"/>
          <w:b/>
          <w:color w:val="323232"/>
          <w:sz w:val="21"/>
        </w:rPr>
        <w:t xml:space="preserve">4. Identify Contours: </w:t>
      </w:r>
      <w:r>
        <w:rPr>
          <w:rFonts w:ascii="Arial" w:hAnsi="Arial"/>
          <w:color w:val="323232"/>
          <w:sz w:val="21"/>
        </w:rPr>
        <w:t>OpenCV searches the mask for contours, filtering out anything smaller than 800 square pixels.</w:t>
      </w:r>
    </w:p>
    <w:p>
      <w:pPr>
        <w:pStyle w:val="ListBullet"/>
        <w:spacing w:after="80" w:line="276" w:lineRule="auto"/>
      </w:pPr>
      <w:r>
        <w:rPr>
          <w:rFonts w:ascii="Arial" w:hAnsi="Arial"/>
          <w:b/>
          <w:color w:val="323232"/>
          <w:sz w:val="21"/>
        </w:rPr>
        <w:t xml:space="preserve">5. Classify Color: </w:t>
      </w:r>
      <w:r>
        <w:rPr>
          <w:rFonts w:ascii="Arial" w:hAnsi="Arial"/>
          <w:color w:val="323232"/>
          <w:sz w:val="21"/>
        </w:rPr>
        <w:t>The classifier crops the object bounding box, shrinks it by 15%, converts it to HSV, and evaluates white saturation ratio. If white, the object is flagged as white and ignored. Otherwise, it is matched against colored cube H-boundaries.</w:t>
      </w:r>
    </w:p>
    <w:p>
      <w:pPr>
        <w:pStyle w:val="ListBullet"/>
        <w:spacing w:after="80" w:line="276" w:lineRule="auto"/>
      </w:pPr>
      <w:r>
        <w:rPr>
          <w:rFonts w:ascii="Arial" w:hAnsi="Arial"/>
          <w:b/>
          <w:color w:val="323232"/>
          <w:sz w:val="21"/>
        </w:rPr>
        <w:t xml:space="preserve">6. Centroid Track &amp; Vote: </w:t>
      </w:r>
      <w:r>
        <w:rPr>
          <w:rFonts w:ascii="Arial" w:hAnsi="Arial"/>
          <w:color w:val="323232"/>
          <w:sz w:val="21"/>
        </w:rPr>
        <w:t>The CentroidTracker compares Euclidean distances to associate incoming objects with historical IDs, applying a majority voting buffer to stabilize color labeling.</w:t>
      </w:r>
    </w:p>
    <w:p>
      <w:pPr>
        <w:pStyle w:val="ListBullet"/>
        <w:spacing w:after="80" w:line="276" w:lineRule="auto"/>
      </w:pPr>
      <w:r>
        <w:rPr>
          <w:rFonts w:ascii="Arial" w:hAnsi="Arial"/>
          <w:b/>
          <w:color w:val="323232"/>
          <w:sz w:val="21"/>
        </w:rPr>
        <w:t xml:space="preserve">7. Line Crossing: </w:t>
      </w:r>
      <w:r>
        <w:rPr>
          <w:rFonts w:ascii="Arial" w:hAnsi="Arial"/>
          <w:color w:val="323232"/>
          <w:sz w:val="21"/>
        </w:rPr>
        <w:t>The ObjectCounter evaluates if the tracked centroid's X coordinate crosses the vertical line from left to right. If crossed, it increments the specific color count.</w:t>
      </w:r>
    </w:p>
    <w:p>
      <w:pPr>
        <w:pStyle w:val="ListBullet"/>
        <w:spacing w:after="80" w:line="276" w:lineRule="auto"/>
      </w:pPr>
      <w:r>
        <w:rPr>
          <w:rFonts w:ascii="Arial" w:hAnsi="Arial"/>
          <w:b/>
          <w:color w:val="323232"/>
          <w:sz w:val="21"/>
        </w:rPr>
        <w:t xml:space="preserve">8. Push Telemetry: </w:t>
      </w:r>
      <w:r>
        <w:rPr>
          <w:rFonts w:ascii="Arial" w:hAnsi="Arial"/>
          <w:color w:val="323232"/>
          <w:sz w:val="21"/>
        </w:rPr>
        <w:t>Flask encodes the frame to JPEG and serves it. If counts change, the updated count dictionary is serialized to JSON and pushed to the phone dashboard via an SSE event.</w:t>
      </w:r>
    </w:p>
    <w:p>
      <w:pPr>
        <w:keepNext/>
        <w:spacing w:before="360" w:after="120"/>
        <w:pBdr>
          <w:bottom w:val="single" w:sz="6" w:space="4" w:color="41729F"/>
        </w:pBdr>
      </w:pPr>
      <w:r>
        <w:rPr>
          <w:rFonts w:ascii="Arial" w:hAnsi="Arial"/>
          <w:b/>
          <w:color w:val="0B2545"/>
          <w:sz w:val="32"/>
        </w:rPr>
        <w:t>8. Algorithms / Logic</w:t>
      </w:r>
    </w:p>
    <w:p>
      <w:pPr>
        <w:keepNext/>
        <w:spacing w:before="240" w:after="80"/>
      </w:pPr>
      <w:r>
        <w:rPr>
          <w:rFonts w:ascii="Arial" w:hAnsi="Arial"/>
          <w:b/>
          <w:color w:val="4169E1"/>
          <w:sz w:val="26"/>
        </w:rPr>
        <w:t>MOG2 Background Subtraction</w:t>
      </w:r>
    </w:p>
    <w:p>
      <w:pPr>
        <w:spacing w:line="276" w:lineRule="auto" w:after="120"/>
      </w:pPr>
      <w:r>
        <w:rPr>
          <w:rFonts w:ascii="Arial" w:hAnsi="Arial"/>
          <w:color w:val="323232"/>
          <w:sz w:val="21"/>
        </w:rPr>
        <w:t>Instead of static frame differencing, we use Mixture of Gaussians (MOG2). It models the background history (500 frames) of each pixel using Gaussian mixtures, adapting to slight lighting fluctuations. The segmentation mask is defined mathematically by:</w:t>
      </w:r>
    </w:p>
    <w:p>
      <w:pPr>
        <w:jc w:val="center"/>
      </w:pPr>
      <w:r>
        <w:rPr>
          <w:rFonts w:ascii="Courier New" w:hAnsi="Courier New"/>
          <w:b/>
          <w:sz w:val="21"/>
        </w:rPr>
        <w:t>P(x,y) = |I_{current}(x,y) - Background(x,y)| &gt; Threshold_{var}</w:t>
      </w:r>
    </w:p>
    <w:p>
      <w:pPr>
        <w:keepNext/>
        <w:spacing w:before="240" w:after="80"/>
      </w:pPr>
      <w:r>
        <w:rPr>
          <w:rFonts w:ascii="Arial" w:hAnsi="Arial"/>
          <w:b/>
          <w:color w:val="4169E1"/>
          <w:sz w:val="26"/>
        </w:rPr>
        <w:t>Centroid Association via Euclidean Distance Minimization</w:t>
      </w:r>
    </w:p>
    <w:p>
      <w:pPr>
        <w:spacing w:line="276" w:lineRule="auto" w:after="120"/>
      </w:pPr>
      <w:r>
        <w:rPr>
          <w:rFonts w:ascii="Arial" w:hAnsi="Arial"/>
          <w:color w:val="323232"/>
          <w:sz w:val="21"/>
        </w:rPr>
        <w:t>Tracking is solved by matching detected centroids in frame (t) to tracked centroids from frame (t-1). We compute the Euclidean distance matrix D between all existing centroids E_i and input centroids I_j:</w:t>
      </w:r>
    </w:p>
    <w:p>
      <w:pPr>
        <w:jc w:val="center"/>
      </w:pPr>
      <w:r>
        <w:rPr>
          <w:rFonts w:ascii="Courier New" w:hAnsi="Courier New"/>
          <w:b/>
          <w:sz w:val="21"/>
        </w:rPr>
        <w:t>D_{i,j} = \sqrt{(E_{i,x} - I_{j,x})^2 + (E_{i,y} - I_{j,y})^2}</w:t>
      </w:r>
    </w:p>
    <w:p>
      <w:pPr>
        <w:spacing w:line="276" w:lineRule="auto" w:after="120"/>
      </w:pPr>
      <w:r>
        <w:rPr>
          <w:rFonts w:ascii="Arial" w:hAnsi="Arial"/>
          <w:color w:val="323232"/>
          <w:sz w:val="21"/>
        </w:rPr>
        <w:t>We sort rows and columns to find the smallest distances, associating them if they are under 50 pixels (max distance). Unmatched inputs are registered as new IDs, and unmatched existing IDs are marked as disappeared. If they remain missing for 10 consecutive frames, they are deregistered.</w:t>
      </w:r>
    </w:p>
    <w:p>
      <w:pPr>
        <w:keepNext/>
        <w:spacing w:before="240" w:after="80"/>
      </w:pPr>
      <w:r>
        <w:rPr>
          <w:rFonts w:ascii="Arial" w:hAnsi="Arial"/>
          <w:b/>
          <w:color w:val="4169E1"/>
          <w:sz w:val="26"/>
        </w:rPr>
        <w:t>HSV Color Percentage Ratio Decision Logic</w:t>
      </w:r>
    </w:p>
    <w:p>
      <w:pPr>
        <w:spacing w:line="276" w:lineRule="auto" w:after="120"/>
      </w:pPr>
      <w:r>
        <w:rPr>
          <w:rFonts w:ascii="Arial" w:hAnsi="Arial"/>
          <w:color w:val="323232"/>
          <w:sz w:val="21"/>
        </w:rPr>
        <w:t>RGB color spaces are highly sensitive to shadows and brightness. We convert ROIs to HSV (Hue, Saturation, Value) to isolate color information. We apply a multi-step classifier:</w:t>
      </w:r>
    </w:p>
    <w:p>
      <w:pPr>
        <w:pStyle w:val="ListBullet"/>
        <w:spacing w:after="80" w:line="276" w:lineRule="auto"/>
      </w:pPr>
      <w:r>
        <w:rPr>
          <w:rFonts w:ascii="Arial" w:hAnsi="Arial"/>
          <w:b/>
          <w:color w:val="323232"/>
          <w:sz w:val="21"/>
        </w:rPr>
        <w:t xml:space="preserve">White (Object B) test: </w:t>
      </w:r>
      <w:r>
        <w:rPr>
          <w:rFonts w:ascii="Arial" w:hAnsi="Arial"/>
          <w:color w:val="323232"/>
          <w:sz w:val="21"/>
        </w:rPr>
        <w:t>We count pixels matching (S &lt;= 60) and (V &gt;= 180). If white_count / total_pixels &gt; 0.40, the object is classified as 'Object B'. The tracker filters out 'Object B' so it is never registered, tracked, or counted.</w:t>
      </w:r>
    </w:p>
    <w:p>
      <w:pPr>
        <w:pStyle w:val="ListBullet"/>
        <w:spacing w:after="80" w:line="276" w:lineRule="auto"/>
      </w:pPr>
      <w:r>
        <w:rPr>
          <w:rFonts w:ascii="Arial" w:hAnsi="Arial"/>
          <w:b/>
          <w:color w:val="323232"/>
          <w:sz w:val="21"/>
        </w:rPr>
        <w:t xml:space="preserve">Dominant Cube Color test: </w:t>
      </w:r>
      <w:r>
        <w:rPr>
          <w:rFonts w:ascii="Arial" w:hAnsi="Arial"/>
          <w:color w:val="323232"/>
          <w:sz w:val="21"/>
        </w:rPr>
        <w:t>For non-white objects, we count inRange pixels matching specific HSV bounds for Red, Blue, Green, Yellow, Orange, and Purple. The color with the highest pixel count is selected.</w:t>
      </w:r>
    </w:p>
    <w:p>
      <w:pPr>
        <w:pStyle w:val="ListBullet"/>
        <w:spacing w:after="80" w:line="276" w:lineRule="auto"/>
      </w:pPr>
      <w:r>
        <w:rPr>
          <w:rFonts w:ascii="Arial" w:hAnsi="Arial"/>
          <w:b/>
          <w:color w:val="323232"/>
          <w:sz w:val="21"/>
        </w:rPr>
        <w:t xml:space="preserve">Majority Voting: </w:t>
      </w:r>
      <w:r>
        <w:rPr>
          <w:rFonts w:ascii="Arial" w:hAnsi="Arial"/>
          <w:color w:val="323232"/>
          <w:sz w:val="21"/>
        </w:rPr>
        <w:t>To avoid flickering labels near borders, each object ID maintains a queue of its last 15 classifications. The system displays the majority mode classification.</w:t>
      </w:r>
    </w:p>
    <w:p>
      <w:pPr>
        <w:keepNext/>
        <w:spacing w:before="240" w:after="80"/>
      </w:pPr>
      <w:r>
        <w:rPr>
          <w:rFonts w:ascii="Arial" w:hAnsi="Arial"/>
          <w:b/>
          <w:color w:val="4169E1"/>
          <w:sz w:val="26"/>
        </w:rPr>
        <w:t>Telemetry Server-Sent Events (SSE)</w:t>
      </w:r>
    </w:p>
    <w:p>
      <w:pPr>
        <w:spacing w:line="276" w:lineRule="auto" w:after="120"/>
      </w:pPr>
      <w:r>
        <w:rPr>
          <w:rFonts w:ascii="Arial" w:hAnsi="Arial"/>
          <w:color w:val="323232"/>
          <w:sz w:val="21"/>
        </w:rPr>
        <w:t>To push counts to the phone, we use Server-Sent Events (SSE) via `/counts_stream`. The server runs a generator that polls the count dictionary every 100ms. It only yields data if changes occur, maintaining an active HTTP connection that the client browser consumes natively using `EventSource`. This is highly optimized compared to continuous polling.</w:t>
      </w:r>
    </w:p>
    <w:p>
      <w:pPr>
        <w:keepNext/>
        <w:spacing w:before="360" w:after="120"/>
        <w:pBdr>
          <w:bottom w:val="single" w:sz="6" w:space="4" w:color="41729F"/>
        </w:pBdr>
      </w:pPr>
      <w:r>
        <w:rPr>
          <w:rFonts w:ascii="Arial" w:hAnsi="Arial"/>
          <w:b/>
          <w:color w:val="0B2545"/>
          <w:sz w:val="32"/>
        </w:rPr>
        <w:t>9. Features</w:t>
      </w:r>
    </w:p>
    <w:p>
      <w:pPr>
        <w:pStyle w:val="ListBullet"/>
        <w:spacing w:after="80" w:line="276" w:lineRule="auto"/>
      </w:pPr>
      <w:r>
        <w:rPr>
          <w:rFonts w:ascii="Arial" w:hAnsi="Arial"/>
          <w:b/>
          <w:color w:val="323232"/>
          <w:sz w:val="21"/>
        </w:rPr>
        <w:t xml:space="preserve">Real-time Bounding Box Overlays: </w:t>
      </w:r>
      <w:r>
        <w:rPr>
          <w:rFonts w:ascii="Arial" w:hAnsi="Arial"/>
          <w:color w:val="323232"/>
          <w:sz w:val="21"/>
        </w:rPr>
        <w:t>Draws live rectangles around moving objects with ID names and color labels.</w:t>
      </w:r>
    </w:p>
    <w:p>
      <w:pPr>
        <w:pStyle w:val="ListBullet"/>
        <w:spacing w:after="80" w:line="276" w:lineRule="auto"/>
      </w:pPr>
      <w:r>
        <w:rPr>
          <w:rFonts w:ascii="Arial" w:hAnsi="Arial"/>
          <w:b/>
          <w:color w:val="323232"/>
          <w:sz w:val="21"/>
        </w:rPr>
        <w:t xml:space="preserve">Trajectory History Trails: </w:t>
      </w:r>
      <w:r>
        <w:rPr>
          <w:rFonts w:ascii="Arial" w:hAnsi="Arial"/>
          <w:color w:val="323232"/>
          <w:sz w:val="21"/>
        </w:rPr>
        <w:t>Displays a tail of dot coordinates showing the travel path of each tracked block.</w:t>
      </w:r>
    </w:p>
    <w:p>
      <w:pPr>
        <w:pStyle w:val="ListBullet"/>
        <w:spacing w:after="80" w:line="276" w:lineRule="auto"/>
      </w:pPr>
      <w:r>
        <w:rPr>
          <w:rFonts w:ascii="Arial" w:hAnsi="Arial"/>
          <w:b/>
          <w:color w:val="323232"/>
          <w:sz w:val="21"/>
        </w:rPr>
        <w:t xml:space="preserve">Selective Exclusion (White Ignored): </w:t>
      </w:r>
      <w:r>
        <w:rPr>
          <w:rFonts w:ascii="Arial" w:hAnsi="Arial"/>
          <w:color w:val="323232"/>
          <w:sz w:val="21"/>
        </w:rPr>
        <w:t>Filters out white objects on-the-fly, ensuring only colored cubes generate IDs and counts.</w:t>
      </w:r>
    </w:p>
    <w:p>
      <w:pPr>
        <w:pStyle w:val="ListBullet"/>
        <w:spacing w:after="80" w:line="276" w:lineRule="auto"/>
      </w:pPr>
      <w:r>
        <w:rPr>
          <w:rFonts w:ascii="Arial" w:hAnsi="Arial"/>
          <w:b/>
          <w:color w:val="323232"/>
          <w:sz w:val="21"/>
        </w:rPr>
        <w:t xml:space="preserve">Vertical Counting Line: </w:t>
      </w:r>
      <w:r>
        <w:rPr>
          <w:rFonts w:ascii="Arial" w:hAnsi="Arial"/>
          <w:color w:val="323232"/>
          <w:sz w:val="21"/>
        </w:rPr>
        <w:t>Counts objects exactly once when crossing the horizontal threshold from left to right.</w:t>
      </w:r>
    </w:p>
    <w:p>
      <w:pPr>
        <w:pStyle w:val="ListBullet"/>
        <w:spacing w:after="80" w:line="276" w:lineRule="auto"/>
      </w:pPr>
      <w:r>
        <w:rPr>
          <w:rFonts w:ascii="Arial" w:hAnsi="Arial"/>
          <w:b/>
          <w:color w:val="323232"/>
          <w:sz w:val="21"/>
        </w:rPr>
        <w:t xml:space="preserve">Local Web Dashboard: </w:t>
      </w:r>
      <w:r>
        <w:rPr>
          <w:rFonts w:ascii="Arial" w:hAnsi="Arial"/>
          <w:color w:val="323232"/>
          <w:sz w:val="21"/>
        </w:rPr>
        <w:t>Hosts an HTML dashboard with a dark mode glassmorphic UI optimized for smartphone browsers.</w:t>
      </w:r>
    </w:p>
    <w:p>
      <w:pPr>
        <w:pStyle w:val="ListBullet"/>
        <w:spacing w:after="80" w:line="276" w:lineRule="auto"/>
      </w:pPr>
      <w:r>
        <w:rPr>
          <w:rFonts w:ascii="Arial" w:hAnsi="Arial"/>
          <w:b/>
          <w:color w:val="323232"/>
          <w:sz w:val="21"/>
        </w:rPr>
        <w:t xml:space="preserve">Video Streaming: </w:t>
      </w:r>
      <w:r>
        <w:rPr>
          <w:rFonts w:ascii="Arial" w:hAnsi="Arial"/>
          <w:color w:val="323232"/>
          <w:sz w:val="21"/>
        </w:rPr>
        <w:t>Provides a live MJPEG video stream on the dashboard.</w:t>
      </w:r>
    </w:p>
    <w:p>
      <w:pPr>
        <w:pStyle w:val="ListBullet"/>
        <w:spacing w:after="80" w:line="276" w:lineRule="auto"/>
      </w:pPr>
      <w:r>
        <w:rPr>
          <w:rFonts w:ascii="Arial" w:hAnsi="Arial"/>
          <w:b/>
          <w:color w:val="323232"/>
          <w:sz w:val="21"/>
        </w:rPr>
        <w:t xml:space="preserve">Remote Control Action: </w:t>
      </w:r>
      <w:r>
        <w:rPr>
          <w:rFonts w:ascii="Arial" w:hAnsi="Arial"/>
          <w:color w:val="323232"/>
          <w:sz w:val="21"/>
        </w:rPr>
        <w:t>Includes a button on the phone screen to clear and reset counts remotely.</w:t>
      </w:r>
    </w:p>
    <w:p>
      <w:pPr>
        <w:pStyle w:val="ListBullet"/>
        <w:spacing w:after="80" w:line="276" w:lineRule="auto"/>
      </w:pPr>
      <w:r>
        <w:rPr>
          <w:rFonts w:ascii="Arial" w:hAnsi="Arial"/>
          <w:b/>
          <w:color w:val="323232"/>
          <w:sz w:val="21"/>
        </w:rPr>
        <w:t xml:space="preserve">Integrated Calibration Tool: </w:t>
      </w:r>
      <w:r>
        <w:rPr>
          <w:rFonts w:ascii="Arial" w:hAnsi="Arial"/>
          <w:color w:val="323232"/>
          <w:sz w:val="21"/>
        </w:rPr>
        <w:t>Contains `calibrate.py` to tune HSV ranges live using graphical trackbars.</w:t>
      </w:r>
    </w:p>
    <w:p>
      <w:pPr>
        <w:keepNext/>
        <w:spacing w:before="360" w:after="120"/>
        <w:pBdr>
          <w:bottom w:val="single" w:sz="6" w:space="4" w:color="41729F"/>
        </w:pBdr>
      </w:pPr>
      <w:r>
        <w:rPr>
          <w:rFonts w:ascii="Arial" w:hAnsi="Arial"/>
          <w:b/>
          <w:color w:val="0B2545"/>
          <w:sz w:val="32"/>
        </w:rPr>
        <w:t>10. User Interface</w:t>
      </w:r>
    </w:p>
    <w:p>
      <w:pPr>
        <w:keepNext/>
        <w:spacing w:before="160" w:after="40"/>
      </w:pPr>
      <w:r>
        <w:rPr>
          <w:rFonts w:ascii="Arial" w:hAnsi="Arial"/>
          <w:b/>
          <w:i/>
          <w:color w:val="505050"/>
          <w:sz w:val="22"/>
        </w:rPr>
        <w:t>Desktop Interface (OpenCV)</w:t>
      </w:r>
    </w:p>
    <w:p>
      <w:pPr>
        <w:spacing w:line="276" w:lineRule="auto" w:after="120"/>
      </w:pPr>
      <w:r>
        <w:rPr>
          <w:rFonts w:ascii="Arial" w:hAnsi="Arial"/>
          <w:color w:val="323232"/>
          <w:sz w:val="21"/>
        </w:rPr>
        <w:t>When running the offline script (`main.py`), the laptop displays two desktop windows: 1) 'Conveyor Object Detector' - showing the live camera feed with bounding boxes, paths, counting lines, and a dark translucent HUD with live counts. 2) 'Foreground Mask' - showing the binary output of background subtraction for debugging.</w:t>
      </w:r>
    </w:p>
    <w:p>
      <w:pPr>
        <w:keepNext/>
        <w:spacing w:before="160" w:after="40"/>
      </w:pPr>
      <w:r>
        <w:rPr>
          <w:rFonts w:ascii="Arial" w:hAnsi="Arial"/>
          <w:b/>
          <w:i/>
          <w:color w:val="505050"/>
          <w:sz w:val="22"/>
        </w:rPr>
        <w:t>Mobile Web Dashboard</w:t>
      </w:r>
    </w:p>
    <w:p>
      <w:pPr>
        <w:spacing w:line="276" w:lineRule="auto" w:after="120"/>
      </w:pPr>
      <w:r>
        <w:rPr>
          <w:rFonts w:ascii="Arial" w:hAnsi="Arial"/>
          <w:color w:val="323232"/>
          <w:sz w:val="21"/>
        </w:rPr>
        <w:t>Accessible at http://[laptop-ip]:5000 from mobile phones. The interface features:</w:t>
      </w:r>
    </w:p>
    <w:p>
      <w:pPr>
        <w:pStyle w:val="ListBullet"/>
        <w:spacing w:after="80" w:line="276" w:lineRule="auto"/>
      </w:pPr>
      <w:r>
        <w:rPr>
          <w:rFonts w:ascii="Arial" w:hAnsi="Arial"/>
          <w:b/>
          <w:color w:val="323232"/>
          <w:sz w:val="21"/>
        </w:rPr>
        <w:t xml:space="preserve">Header Bar: </w:t>
      </w:r>
      <w:r>
        <w:rPr>
          <w:rFonts w:ascii="Arial" w:hAnsi="Arial"/>
          <w:color w:val="323232"/>
          <w:sz w:val="21"/>
        </w:rPr>
        <w:t>Displays 'Conveyor Live' and a dynamic connection status badge (Green dot for connected, Red dot for disconnected).</w:t>
      </w:r>
    </w:p>
    <w:p>
      <w:pPr>
        <w:pStyle w:val="ListBullet"/>
        <w:spacing w:after="80" w:line="276" w:lineRule="auto"/>
      </w:pPr>
      <w:r>
        <w:rPr>
          <w:rFonts w:ascii="Arial" w:hAnsi="Arial"/>
          <w:b/>
          <w:color w:val="323232"/>
          <w:sz w:val="21"/>
        </w:rPr>
        <w:t xml:space="preserve">Live Feed Card: </w:t>
      </w:r>
      <w:r>
        <w:rPr>
          <w:rFonts w:ascii="Arial" w:hAnsi="Arial"/>
          <w:color w:val="323232"/>
          <w:sz w:val="21"/>
        </w:rPr>
        <w:t>Embeds the MJPEG stream with responsive width scaling for mobile screens.</w:t>
      </w:r>
    </w:p>
    <w:p>
      <w:pPr>
        <w:pStyle w:val="ListBullet"/>
        <w:spacing w:after="80" w:line="276" w:lineRule="auto"/>
      </w:pPr>
      <w:r>
        <w:rPr>
          <w:rFonts w:ascii="Arial" w:hAnsi="Arial"/>
          <w:b/>
          <w:color w:val="323232"/>
          <w:sz w:val="21"/>
        </w:rPr>
        <w:t xml:space="preserve">Count Grid: </w:t>
      </w:r>
      <w:r>
        <w:rPr>
          <w:rFonts w:ascii="Arial" w:hAnsi="Arial"/>
          <w:color w:val="323232"/>
          <w:sz w:val="21"/>
        </w:rPr>
        <w:t>Displays a 2-column grid of glassmorphic cards for Red, Blue, Green, Yellow, Orange, and Purple cubes. Each card features a matching colored dot indicator, a label, and a large number count.</w:t>
      </w:r>
    </w:p>
    <w:p>
      <w:pPr>
        <w:pStyle w:val="ListBullet"/>
        <w:spacing w:after="80" w:line="276" w:lineRule="auto"/>
      </w:pPr>
      <w:r>
        <w:rPr>
          <w:rFonts w:ascii="Arial" w:hAnsi="Arial"/>
          <w:b/>
          <w:color w:val="323232"/>
          <w:sz w:val="21"/>
        </w:rPr>
        <w:t xml:space="preserve">Card Animations: </w:t>
      </w:r>
      <w:r>
        <w:rPr>
          <w:rFonts w:ascii="Arial" w:hAnsi="Arial"/>
          <w:color w:val="323232"/>
          <w:sz w:val="21"/>
        </w:rPr>
        <w:t>CSS classes apply a dynamic glow and scale pulse animation to a card when its count increments.</w:t>
      </w:r>
    </w:p>
    <w:p>
      <w:pPr>
        <w:pStyle w:val="ListBullet"/>
        <w:spacing w:after="80" w:line="276" w:lineRule="auto"/>
      </w:pPr>
      <w:r>
        <w:rPr>
          <w:rFonts w:ascii="Arial" w:hAnsi="Arial"/>
          <w:b/>
          <w:color w:val="323232"/>
          <w:sz w:val="21"/>
        </w:rPr>
        <w:t xml:space="preserve">Reset Button: </w:t>
      </w:r>
      <w:r>
        <w:rPr>
          <w:rFonts w:ascii="Arial" w:hAnsi="Arial"/>
          <w:color w:val="323232"/>
          <w:sz w:val="21"/>
        </w:rPr>
        <w:t>A prominent orange glassmorphic button at the bottom triggers a POST request to clear counters.</w:t>
      </w:r>
    </w:p>
    <w:p>
      <w:pPr>
        <w:keepNext/>
        <w:spacing w:before="360" w:after="120"/>
        <w:pBdr>
          <w:bottom w:val="single" w:sz="6" w:space="4" w:color="41729F"/>
        </w:pBdr>
      </w:pPr>
      <w:r>
        <w:rPr>
          <w:rFonts w:ascii="Arial" w:hAnsi="Arial"/>
          <w:b/>
          <w:color w:val="0B2545"/>
          <w:sz w:val="32"/>
        </w:rPr>
        <w:t>11. Important Concepts Learned</w:t>
      </w:r>
    </w:p>
    <w:p>
      <w:pPr>
        <w:pStyle w:val="ListBullet"/>
        <w:spacing w:after="80" w:line="276" w:lineRule="auto"/>
      </w:pPr>
      <w:r>
        <w:rPr>
          <w:rFonts w:ascii="Arial" w:hAnsi="Arial"/>
          <w:b/>
          <w:color w:val="323232"/>
          <w:sz w:val="21"/>
        </w:rPr>
        <w:t xml:space="preserve">HSV Color Segmentation: </w:t>
      </w:r>
      <w:r>
        <w:rPr>
          <w:rFonts w:ascii="Arial" w:hAnsi="Arial"/>
          <w:color w:val="323232"/>
          <w:sz w:val="21"/>
        </w:rPr>
        <w:t>Learned how converting image arrays to Hue, Saturation, and Value allows robust color filtering compared to raw RGB values.</w:t>
      </w:r>
    </w:p>
    <w:p>
      <w:pPr>
        <w:pStyle w:val="ListBullet"/>
        <w:spacing w:after="80" w:line="276" w:lineRule="auto"/>
      </w:pPr>
      <w:r>
        <w:rPr>
          <w:rFonts w:ascii="Arial" w:hAnsi="Arial"/>
          <w:b/>
          <w:color w:val="323232"/>
          <w:sz w:val="21"/>
        </w:rPr>
        <w:t xml:space="preserve">Morphological Operations: </w:t>
      </w:r>
      <w:r>
        <w:rPr>
          <w:rFonts w:ascii="Arial" w:hAnsi="Arial"/>
          <w:color w:val="323232"/>
          <w:sz w:val="21"/>
        </w:rPr>
        <w:t>Mastered the use of erosion, dilation, opening, and closing to filter background noise and join broken contours.</w:t>
      </w:r>
    </w:p>
    <w:p>
      <w:pPr>
        <w:pStyle w:val="ListBullet"/>
        <w:spacing w:after="80" w:line="276" w:lineRule="auto"/>
      </w:pPr>
      <w:r>
        <w:rPr>
          <w:rFonts w:ascii="Arial" w:hAnsi="Arial"/>
          <w:b/>
          <w:color w:val="323232"/>
          <w:sz w:val="21"/>
        </w:rPr>
        <w:t xml:space="preserve">Euclidean Tracking: </w:t>
      </w:r>
      <w:r>
        <w:rPr>
          <w:rFonts w:ascii="Arial" w:hAnsi="Arial"/>
          <w:color w:val="323232"/>
          <w:sz w:val="21"/>
        </w:rPr>
        <w:t>Implemented distance minimization mapping to track objects across temporal frames without complex deep learning.</w:t>
      </w:r>
    </w:p>
    <w:p>
      <w:pPr>
        <w:pStyle w:val="ListBullet"/>
        <w:spacing w:after="80" w:line="276" w:lineRule="auto"/>
      </w:pPr>
      <w:r>
        <w:rPr>
          <w:rFonts w:ascii="Arial" w:hAnsi="Arial"/>
          <w:b/>
          <w:color w:val="323232"/>
          <w:sz w:val="21"/>
        </w:rPr>
        <w:t xml:space="preserve">Threaded Camera I/O: </w:t>
      </w:r>
      <w:r>
        <w:rPr>
          <w:rFonts w:ascii="Arial" w:hAnsi="Arial"/>
          <w:color w:val="323232"/>
          <w:sz w:val="21"/>
        </w:rPr>
        <w:t>Implemented background threading to decouple blocking I/O (camera reads) from computation, maintaining stable loop times.</w:t>
      </w:r>
    </w:p>
    <w:p>
      <w:pPr>
        <w:pStyle w:val="ListBullet"/>
        <w:spacing w:after="80" w:line="276" w:lineRule="auto"/>
      </w:pPr>
      <w:r>
        <w:rPr>
          <w:rFonts w:ascii="Arial" w:hAnsi="Arial"/>
          <w:b/>
          <w:color w:val="323232"/>
          <w:sz w:val="21"/>
        </w:rPr>
        <w:t xml:space="preserve">Server-Sent Events: </w:t>
      </w:r>
      <w:r>
        <w:rPr>
          <w:rFonts w:ascii="Arial" w:hAnsi="Arial"/>
          <w:color w:val="323232"/>
          <w:sz w:val="21"/>
        </w:rPr>
        <w:t>Developed server-push pipelines using EventSource to stream JSON data from Python to HTML.</w:t>
      </w:r>
    </w:p>
    <w:p>
      <w:pPr>
        <w:pStyle w:val="ListBullet"/>
        <w:spacing w:after="80" w:line="276" w:lineRule="auto"/>
      </w:pPr>
      <w:r>
        <w:rPr>
          <w:rFonts w:ascii="Arial" w:hAnsi="Arial"/>
          <w:b/>
          <w:color w:val="323232"/>
          <w:sz w:val="21"/>
        </w:rPr>
        <w:t xml:space="preserve">Mobile-First CSS: </w:t>
      </w:r>
      <w:r>
        <w:rPr>
          <w:rFonts w:ascii="Arial" w:hAnsi="Arial"/>
          <w:color w:val="323232"/>
          <w:sz w:val="21"/>
        </w:rPr>
        <w:t>Designed responsive layouts using viewport tags, glassmorphism CSS backdrops, and state animations.</w:t>
      </w:r>
    </w:p>
    <w:p>
      <w:pPr>
        <w:keepNext/>
        <w:spacing w:before="360" w:after="120"/>
        <w:pBdr>
          <w:bottom w:val="single" w:sz="6" w:space="4" w:color="41729F"/>
        </w:pBdr>
      </w:pPr>
      <w:r>
        <w:rPr>
          <w:rFonts w:ascii="Arial" w:hAnsi="Arial"/>
          <w:b/>
          <w:color w:val="0B2545"/>
          <w:sz w:val="32"/>
        </w:rPr>
        <w:t>12. Problems Encountered</w:t>
      </w:r>
    </w:p>
    <w:p>
      <w:pPr>
        <w:pStyle w:val="ListBullet"/>
        <w:spacing w:after="80" w:line="276" w:lineRule="auto"/>
      </w:pPr>
      <w:r>
        <w:rPr>
          <w:rFonts w:ascii="Arial" w:hAnsi="Arial"/>
          <w:b/>
          <w:color w:val="323232"/>
          <w:sz w:val="21"/>
        </w:rPr>
        <w:t xml:space="preserve">Color Threshold Instability: </w:t>
      </w:r>
      <w:r>
        <w:rPr>
          <w:rFonts w:ascii="Arial" w:hAnsi="Arial"/>
          <w:color w:val="323232"/>
          <w:sz w:val="21"/>
        </w:rPr>
        <w:t>Ambient lighting variations (shadows, sunlight) caused default HSV color ranges to fail, classifying colored blocks as white or marking cubes as 'Unknown'.</w:t>
      </w:r>
    </w:p>
    <w:p>
      <w:pPr>
        <w:pStyle w:val="ListBullet"/>
        <w:spacing w:after="80" w:line="276" w:lineRule="auto"/>
      </w:pPr>
      <w:r>
        <w:rPr>
          <w:rFonts w:ascii="Arial" w:hAnsi="Arial"/>
          <w:b/>
          <w:color w:val="323232"/>
          <w:sz w:val="21"/>
        </w:rPr>
        <w:t xml:space="preserve">Excessive Camera Cropping: </w:t>
      </w:r>
      <w:r>
        <w:rPr>
          <w:rFonts w:ascii="Arial" w:hAnsi="Arial"/>
          <w:color w:val="323232"/>
          <w:sz w:val="21"/>
        </w:rPr>
        <w:t>Initial requirements specified top (90px) and bottom (200px) crops. This proved too narrow, leaving a small window where objects crossed the counting line before the tracker could establish tracking histories.</w:t>
      </w:r>
    </w:p>
    <w:p>
      <w:pPr>
        <w:pStyle w:val="ListBullet"/>
        <w:spacing w:after="80" w:line="276" w:lineRule="auto"/>
      </w:pPr>
      <w:r>
        <w:rPr>
          <w:rFonts w:ascii="Arial" w:hAnsi="Arial"/>
          <w:b/>
          <w:color w:val="323232"/>
          <w:sz w:val="21"/>
        </w:rPr>
        <w:t xml:space="preserve">Flask Import Errors &amp; Blocking: </w:t>
      </w:r>
      <w:r>
        <w:rPr>
          <w:rFonts w:ascii="Arial" w:hAnsi="Arial"/>
          <w:color w:val="323232"/>
          <w:sz w:val="21"/>
        </w:rPr>
        <w:t>An initial bug included importing a non-existent `render_code` function, causing immediate runtime crashes. Additionally, running Flask and CV loops in a single thread caused severe lag.</w:t>
      </w:r>
    </w:p>
    <w:p>
      <w:pPr>
        <w:keepNext/>
        <w:spacing w:before="360" w:after="120"/>
        <w:pBdr>
          <w:bottom w:val="single" w:sz="6" w:space="4" w:color="41729F"/>
        </w:pBdr>
      </w:pPr>
      <w:r>
        <w:rPr>
          <w:rFonts w:ascii="Arial" w:hAnsi="Arial"/>
          <w:b/>
          <w:color w:val="0B2545"/>
          <w:sz w:val="32"/>
        </w:rPr>
        <w:t>13. Solutions Implemented</w:t>
      </w:r>
    </w:p>
    <w:p>
      <w:pPr>
        <w:pStyle w:val="ListBullet"/>
        <w:spacing w:after="80" w:line="276" w:lineRule="auto"/>
      </w:pPr>
      <w:r>
        <w:rPr>
          <w:rFonts w:ascii="Arial" w:hAnsi="Arial"/>
          <w:b/>
          <w:color w:val="323232"/>
          <w:sz w:val="21"/>
        </w:rPr>
        <w:t xml:space="preserve">HSV Calibration GUI: </w:t>
      </w:r>
      <w:r>
        <w:rPr>
          <w:rFonts w:ascii="Arial" w:hAnsi="Arial"/>
          <w:color w:val="323232"/>
          <w:sz w:val="21"/>
        </w:rPr>
        <w:t>Developed `calibrate.py` with six trackbars. This allowed real-time adjustment of HSV boundaries on the live conveyor, printing the values to terminal for easy copy-pasting into config.</w:t>
      </w:r>
    </w:p>
    <w:p>
      <w:pPr>
        <w:pStyle w:val="ListBullet"/>
        <w:spacing w:after="80" w:line="276" w:lineRule="auto"/>
      </w:pPr>
      <w:r>
        <w:rPr>
          <w:rFonts w:ascii="Arial" w:hAnsi="Arial"/>
          <w:b/>
          <w:color w:val="323232"/>
          <w:sz w:val="21"/>
        </w:rPr>
        <w:t xml:space="preserve">Crop Reversion: </w:t>
      </w:r>
      <w:r>
        <w:rPr>
          <w:rFonts w:ascii="Arial" w:hAnsi="Arial"/>
          <w:color w:val="323232"/>
          <w:sz w:val="21"/>
        </w:rPr>
        <w:t>Updated `config.py` to set `CROP_TOP = 0` and `CROP_BOTTOM = 0` per feedback. This restored full-frame visibility, giving the tracker adequate time to build trajectories before objects cross the line.</w:t>
      </w:r>
    </w:p>
    <w:p>
      <w:pPr>
        <w:pStyle w:val="ListBullet"/>
        <w:spacing w:after="80" w:line="276" w:lineRule="auto"/>
      </w:pPr>
      <w:r>
        <w:rPr>
          <w:rFonts w:ascii="Arial" w:hAnsi="Arial"/>
          <w:b/>
          <w:color w:val="323232"/>
          <w:sz w:val="21"/>
        </w:rPr>
        <w:t xml:space="preserve">Clean Multithreading &amp; Imports: </w:t>
      </w:r>
      <w:r>
        <w:rPr>
          <w:rFonts w:ascii="Arial" w:hAnsi="Arial"/>
          <w:color w:val="323232"/>
          <w:sz w:val="21"/>
        </w:rPr>
        <w:t>Fixed the import statements in `app.py`. Structured the system to spawn the CV processing loop on a daemon thread while Flask runs on the main thread, ensuring fluid web requests and frame processing.</w:t>
      </w:r>
    </w:p>
    <w:p>
      <w:pPr>
        <w:keepNext/>
        <w:spacing w:before="360" w:after="120"/>
        <w:pBdr>
          <w:bottom w:val="single" w:sz="6" w:space="4" w:color="41729F"/>
        </w:pBdr>
      </w:pPr>
      <w:r>
        <w:rPr>
          <w:rFonts w:ascii="Arial" w:hAnsi="Arial"/>
          <w:b/>
          <w:color w:val="0B2545"/>
          <w:sz w:val="32"/>
        </w:rPr>
        <w:t>14. Results</w:t>
      </w:r>
    </w:p>
    <w:p>
      <w:pPr>
        <w:spacing w:line="276" w:lineRule="auto" w:after="120"/>
      </w:pPr>
      <w:r>
        <w:rPr>
          <w:rFonts w:ascii="Arial" w:hAnsi="Arial"/>
          <w:color w:val="323232"/>
          <w:sz w:val="21"/>
        </w:rPr>
        <w:t>The final system successfully integrated hardware motion control and real-time vision analytics. An automated test script (`verify_pipeline.py`) was run against a simulated 12-second video containing moving blocks. The system achieved 100% accuracy, counting exactly one Red, Blue, Green, Yellow, Orange, and Purple cube while ignoring the White object entirely. In physical tests, local network latency was negligible, and phone browsers displayed the MJPEG video feed and count statistics cleanly, updating count increments instantly with pulse animations.</w:t>
      </w:r>
    </w:p>
    <w:p>
      <w:pPr>
        <w:keepNext/>
        <w:spacing w:before="360" w:after="120"/>
        <w:pBdr>
          <w:bottom w:val="single" w:sz="6" w:space="4" w:color="41729F"/>
        </w:pBdr>
      </w:pPr>
      <w:r>
        <w:rPr>
          <w:rFonts w:ascii="Arial" w:hAnsi="Arial"/>
          <w:b/>
          <w:color w:val="0B2545"/>
          <w:sz w:val="32"/>
        </w:rPr>
        <w:t>15. Applications</w:t>
      </w:r>
    </w:p>
    <w:p>
      <w:pPr>
        <w:pStyle w:val="ListBullet"/>
        <w:spacing w:after="80" w:line="276" w:lineRule="auto"/>
      </w:pPr>
      <w:r>
        <w:rPr>
          <w:rFonts w:ascii="Arial" w:hAnsi="Arial"/>
          <w:b/>
          <w:color w:val="323232"/>
          <w:sz w:val="21"/>
        </w:rPr>
        <w:t xml:space="preserve">Manufacturing Sortation: </w:t>
      </w:r>
      <w:r>
        <w:rPr>
          <w:rFonts w:ascii="Arial" w:hAnsi="Arial"/>
          <w:color w:val="323232"/>
          <w:sz w:val="21"/>
        </w:rPr>
        <w:t>Sorting colored parts or identifying defects in packaging on high-speed lines.</w:t>
      </w:r>
    </w:p>
    <w:p>
      <w:pPr>
        <w:pStyle w:val="ListBullet"/>
        <w:spacing w:after="80" w:line="276" w:lineRule="auto"/>
      </w:pPr>
      <w:r>
        <w:rPr>
          <w:rFonts w:ascii="Arial" w:hAnsi="Arial"/>
          <w:b/>
          <w:color w:val="323232"/>
          <w:sz w:val="21"/>
        </w:rPr>
        <w:t xml:space="preserve">Inventory Auditing: </w:t>
      </w:r>
      <w:r>
        <w:rPr>
          <w:rFonts w:ascii="Arial" w:hAnsi="Arial"/>
          <w:color w:val="323232"/>
          <w:sz w:val="21"/>
        </w:rPr>
        <w:t>Real-time count verification of raw goods passing through automated distribution networks.</w:t>
      </w:r>
    </w:p>
    <w:p>
      <w:pPr>
        <w:pStyle w:val="ListBullet"/>
        <w:spacing w:after="80" w:line="276" w:lineRule="auto"/>
      </w:pPr>
      <w:r>
        <w:rPr>
          <w:rFonts w:ascii="Arial" w:hAnsi="Arial"/>
          <w:b/>
          <w:color w:val="323232"/>
          <w:sz w:val="21"/>
        </w:rPr>
        <w:t xml:space="preserve">Remote Telemetry: </w:t>
      </w:r>
      <w:r>
        <w:rPr>
          <w:rFonts w:ascii="Arial" w:hAnsi="Arial"/>
          <w:color w:val="323232"/>
          <w:sz w:val="21"/>
        </w:rPr>
        <w:t>Providing dashboard statistics to managers on tablet screens without terminal screens directly next to physical machinery.</w:t>
      </w:r>
    </w:p>
    <w:p>
      <w:pPr>
        <w:pStyle w:val="ListBullet"/>
        <w:spacing w:after="80" w:line="276" w:lineRule="auto"/>
      </w:pPr>
      <w:r>
        <w:rPr>
          <w:rFonts w:ascii="Arial" w:hAnsi="Arial"/>
          <w:b/>
          <w:color w:val="323232"/>
          <w:sz w:val="21"/>
        </w:rPr>
        <w:t xml:space="preserve">Educational Demonstrations: </w:t>
      </w:r>
      <w:r>
        <w:rPr>
          <w:rFonts w:ascii="Arial" w:hAnsi="Arial"/>
          <w:color w:val="323232"/>
          <w:sz w:val="21"/>
        </w:rPr>
        <w:t>Serving as a clean reference codebase for students learning modular programming and classical CV.</w:t>
      </w:r>
    </w:p>
    <w:p>
      <w:pPr>
        <w:keepNext/>
        <w:spacing w:before="360" w:after="120"/>
        <w:pBdr>
          <w:bottom w:val="single" w:sz="6" w:space="4" w:color="41729F"/>
        </w:pBdr>
      </w:pPr>
      <w:r>
        <w:rPr>
          <w:rFonts w:ascii="Arial" w:hAnsi="Arial"/>
          <w:b/>
          <w:color w:val="0B2545"/>
          <w:sz w:val="32"/>
        </w:rPr>
        <w:t>16. Future Improvements</w:t>
      </w:r>
    </w:p>
    <w:p>
      <w:pPr>
        <w:pStyle w:val="ListBullet"/>
        <w:spacing w:after="80" w:line="276" w:lineRule="auto"/>
      </w:pPr>
      <w:r>
        <w:rPr>
          <w:rFonts w:ascii="Arial" w:hAnsi="Arial"/>
          <w:b/>
          <w:color w:val="323232"/>
          <w:sz w:val="21"/>
        </w:rPr>
        <w:t xml:space="preserve">Actuator Sorting: </w:t>
      </w:r>
      <w:r>
        <w:rPr>
          <w:rFonts w:ascii="Arial" w:hAnsi="Arial"/>
          <w:color w:val="323232"/>
          <w:sz w:val="21"/>
        </w:rPr>
        <w:t>Integrating a sorting gate (controlled by a servo motor on the Arduino) to push specific color categories off the belt based on commands sent from Python over Serial.</w:t>
      </w:r>
    </w:p>
    <w:p>
      <w:pPr>
        <w:pStyle w:val="ListBullet"/>
        <w:spacing w:after="80" w:line="276" w:lineRule="auto"/>
      </w:pPr>
      <w:r>
        <w:rPr>
          <w:rFonts w:ascii="Arial" w:hAnsi="Arial"/>
          <w:b/>
          <w:color w:val="323232"/>
          <w:sz w:val="21"/>
        </w:rPr>
        <w:t xml:space="preserve">Database Persistence: </w:t>
      </w:r>
      <w:r>
        <w:rPr>
          <w:rFonts w:ascii="Arial" w:hAnsi="Arial"/>
          <w:color w:val="323232"/>
          <w:sz w:val="21"/>
        </w:rPr>
        <w:t>Adding an SQLite or PostgreSQL logging database to store production history, allowing managers to generate hourly throughput charts on the web UI.</w:t>
      </w:r>
    </w:p>
    <w:p>
      <w:pPr>
        <w:pStyle w:val="ListBullet"/>
        <w:spacing w:after="80" w:line="276" w:lineRule="auto"/>
      </w:pPr>
      <w:r>
        <w:rPr>
          <w:rFonts w:ascii="Arial" w:hAnsi="Arial"/>
          <w:b/>
          <w:color w:val="323232"/>
          <w:sz w:val="21"/>
        </w:rPr>
        <w:t xml:space="preserve">Advanced Deep Learning: </w:t>
      </w:r>
      <w:r>
        <w:rPr>
          <w:rFonts w:ascii="Arial" w:hAnsi="Arial"/>
          <w:color w:val="323232"/>
          <w:sz w:val="21"/>
        </w:rPr>
        <w:t>Porting the pipeline to a lightweight Edge AI model (like YOLOv8-nano) if the objects change from flat-colored cubes to complex textures or irregular shapes.</w:t>
      </w:r>
    </w:p>
    <w:p>
      <w:pPr>
        <w:keepNext/>
        <w:spacing w:before="360" w:after="120"/>
        <w:pBdr>
          <w:bottom w:val="single" w:sz="6" w:space="4" w:color="41729F"/>
        </w:pBdr>
      </w:pPr>
      <w:r>
        <w:rPr>
          <w:rFonts w:ascii="Arial" w:hAnsi="Arial"/>
          <w:b/>
          <w:color w:val="0B2545"/>
          <w:sz w:val="32"/>
        </w:rPr>
        <w:t>17. Files / Project Structure</w:t>
      </w:r>
    </w:p>
    <w:p>
      <w:pPr>
        <w:spacing w:line="276" w:lineRule="auto" w:after="120"/>
      </w:pPr>
      <w:r>
        <w:rPr>
          <w:rFonts w:ascii="Arial" w:hAnsi="Arial"/>
          <w:color w:val="323232"/>
          <w:sz w:val="21"/>
        </w:rPr>
        <w:t>The project codebase is organized into independent, modular files to ensure scalability:</w:t>
      </w:r>
    </w:p>
    <w:tbl>
      <w:tblPr>
        <w:tblW w:type="auto" w:w="0"/>
        <w:jc w:val="center"/>
        <w:tblLook w:firstColumn="1" w:firstRow="1" w:lastColumn="0" w:lastRow="0" w:noHBand="0" w:noVBand="1" w:val="04A0"/>
      </w:tblPr>
      <w:tblGrid>
        <w:gridCol w:w="4680"/>
        <w:gridCol w:w="4680"/>
      </w:tblGrid>
      <w:tr>
        <w:tc>
          <w:tcPr>
            <w:tcW w:type="dxa" w:w="4680"/>
            <w:shd w:fill="0B2545"/>
            <w:tcMar>
              <w:top w:w="120" w:type="dxa"/>
              <w:bottom w:w="120" w:type="dxa"/>
              <w:left w:w="150" w:type="dxa"/>
              <w:right w:w="150" w:type="dxa"/>
            </w:tcMar>
          </w:tcPr>
          <w:p>
            <w:r>
              <w:rPr>
                <w:rFonts w:ascii="Arial" w:hAnsi="Arial"/>
                <w:b/>
                <w:color w:val="FFFFFF"/>
                <w:sz w:val="20"/>
              </w:rPr>
              <w:t>File Path</w:t>
            </w:r>
          </w:p>
        </w:tc>
        <w:tc>
          <w:tcPr>
            <w:tcW w:type="dxa" w:w="4680"/>
            <w:shd w:fill="0B2545"/>
            <w:tcMar>
              <w:top w:w="120" w:type="dxa"/>
              <w:bottom w:w="120" w:type="dxa"/>
              <w:left w:w="150" w:type="dxa"/>
              <w:right w:w="150" w:type="dxa"/>
            </w:tcMar>
          </w:tcPr>
          <w:p>
            <w:r>
              <w:rPr>
                <w:rFonts w:ascii="Arial" w:hAnsi="Arial"/>
                <w:b/>
                <w:color w:val="FFFFFF"/>
                <w:sz w:val="20"/>
              </w:rPr>
              <w:t>Description / Responsibility</w:t>
            </w:r>
          </w:p>
        </w:tc>
      </w:tr>
      <w:tr>
        <w:tc>
          <w:tcPr>
            <w:tcW w:type="dxa" w:w="4680"/>
            <w:shd w:fill="FFFFFF"/>
            <w:tcMar>
              <w:top w:w="100" w:type="dxa"/>
              <w:bottom w:w="100" w:type="dxa"/>
              <w:left w:w="150" w:type="dxa"/>
              <w:right w:w="150" w:type="dxa"/>
            </w:tcMar>
          </w:tcPr>
          <w:p>
            <w:r>
              <w:rPr>
                <w:rFonts w:ascii="Arial" w:hAnsi="Arial"/>
                <w:b/>
                <w:color w:val="323232"/>
                <w:sz w:val="19"/>
              </w:rPr>
              <w:t>requirements.txt</w:t>
            </w:r>
          </w:p>
        </w:tc>
        <w:tc>
          <w:tcPr>
            <w:tcW w:type="dxa" w:w="4680"/>
            <w:shd w:fill="FFFFFF"/>
            <w:tcMar>
              <w:top w:w="100" w:type="dxa"/>
              <w:bottom w:w="100" w:type="dxa"/>
              <w:left w:w="150" w:type="dxa"/>
              <w:right w:w="150" w:type="dxa"/>
            </w:tcMar>
          </w:tcPr>
          <w:p>
            <w:r>
              <w:rPr>
                <w:rFonts w:ascii="Arial" w:hAnsi="Arial"/>
                <w:color w:val="323232"/>
                <w:sz w:val="19"/>
              </w:rPr>
              <w:t>Lists required Python packages (opencv-python, numpy, flask).</w:t>
            </w:r>
          </w:p>
        </w:tc>
      </w:tr>
      <w:tr>
        <w:tc>
          <w:tcPr>
            <w:tcW w:type="dxa" w:w="4680"/>
            <w:shd w:fill="F4F6F9"/>
            <w:tcMar>
              <w:top w:w="100" w:type="dxa"/>
              <w:bottom w:w="100" w:type="dxa"/>
              <w:left w:w="150" w:type="dxa"/>
              <w:right w:w="150" w:type="dxa"/>
            </w:tcMar>
          </w:tcPr>
          <w:p>
            <w:r>
              <w:rPr>
                <w:rFonts w:ascii="Arial" w:hAnsi="Arial"/>
                <w:b/>
                <w:color w:val="323232"/>
                <w:sz w:val="19"/>
              </w:rPr>
              <w:t>config.py</w:t>
            </w:r>
          </w:p>
        </w:tc>
        <w:tc>
          <w:tcPr>
            <w:tcW w:type="dxa" w:w="4680"/>
            <w:shd w:fill="F4F6F9"/>
            <w:tcMar>
              <w:top w:w="100" w:type="dxa"/>
              <w:bottom w:w="100" w:type="dxa"/>
              <w:left w:w="150" w:type="dxa"/>
              <w:right w:w="150" w:type="dxa"/>
            </w:tcMar>
          </w:tcPr>
          <w:p>
            <w:r>
              <w:rPr>
                <w:rFonts w:ascii="Arial" w:hAnsi="Arial"/>
                <w:color w:val="323232"/>
                <w:sz w:val="19"/>
              </w:rPr>
              <w:t>Central configuration file for camera parameters, crop margins, and HSV limits.</w:t>
            </w:r>
          </w:p>
        </w:tc>
      </w:tr>
      <w:tr>
        <w:tc>
          <w:tcPr>
            <w:tcW w:type="dxa" w:w="4680"/>
            <w:shd w:fill="FFFFFF"/>
            <w:tcMar>
              <w:top w:w="100" w:type="dxa"/>
              <w:bottom w:w="100" w:type="dxa"/>
              <w:left w:w="150" w:type="dxa"/>
              <w:right w:w="150" w:type="dxa"/>
            </w:tcMar>
          </w:tcPr>
          <w:p>
            <w:r>
              <w:rPr>
                <w:rFonts w:ascii="Arial" w:hAnsi="Arial"/>
                <w:b/>
                <w:color w:val="323232"/>
                <w:sz w:val="19"/>
              </w:rPr>
              <w:t>camera.py</w:t>
            </w:r>
          </w:p>
        </w:tc>
        <w:tc>
          <w:tcPr>
            <w:tcW w:type="dxa" w:w="4680"/>
            <w:shd w:fill="FFFFFF"/>
            <w:tcMar>
              <w:top w:w="100" w:type="dxa"/>
              <w:bottom w:w="100" w:type="dxa"/>
              <w:left w:w="150" w:type="dxa"/>
              <w:right w:w="150" w:type="dxa"/>
            </w:tcMar>
          </w:tcPr>
          <w:p>
            <w:r>
              <w:rPr>
                <w:rFonts w:ascii="Arial" w:hAnsi="Arial"/>
                <w:color w:val="323232"/>
                <w:sz w:val="19"/>
              </w:rPr>
              <w:t>Thread-safe camera interface pulling webcam frames on a background thread.</w:t>
            </w:r>
          </w:p>
        </w:tc>
      </w:tr>
      <w:tr>
        <w:tc>
          <w:tcPr>
            <w:tcW w:type="dxa" w:w="4680"/>
            <w:shd w:fill="F4F6F9"/>
            <w:tcMar>
              <w:top w:w="100" w:type="dxa"/>
              <w:bottom w:w="100" w:type="dxa"/>
              <w:left w:w="150" w:type="dxa"/>
              <w:right w:w="150" w:type="dxa"/>
            </w:tcMar>
          </w:tcPr>
          <w:p>
            <w:r>
              <w:rPr>
                <w:rFonts w:ascii="Arial" w:hAnsi="Arial"/>
                <w:b/>
                <w:color w:val="323232"/>
                <w:sz w:val="19"/>
              </w:rPr>
              <w:t>detector.py</w:t>
            </w:r>
          </w:p>
        </w:tc>
        <w:tc>
          <w:tcPr>
            <w:tcW w:type="dxa" w:w="4680"/>
            <w:shd w:fill="F4F6F9"/>
            <w:tcMar>
              <w:top w:w="100" w:type="dxa"/>
              <w:bottom w:w="100" w:type="dxa"/>
              <w:left w:w="150" w:type="dxa"/>
              <w:right w:w="150" w:type="dxa"/>
            </w:tcMar>
          </w:tcPr>
          <w:p>
            <w:r>
              <w:rPr>
                <w:rFonts w:ascii="Arial" w:hAnsi="Arial"/>
                <w:color w:val="323232"/>
                <w:sz w:val="19"/>
              </w:rPr>
              <w:t>Performs MOG2 background subtraction and morphological mask cleanup.</w:t>
            </w:r>
          </w:p>
        </w:tc>
      </w:tr>
      <w:tr>
        <w:tc>
          <w:tcPr>
            <w:tcW w:type="dxa" w:w="4680"/>
            <w:shd w:fill="FFFFFF"/>
            <w:tcMar>
              <w:top w:w="100" w:type="dxa"/>
              <w:bottom w:w="100" w:type="dxa"/>
              <w:left w:w="150" w:type="dxa"/>
              <w:right w:w="150" w:type="dxa"/>
            </w:tcMar>
          </w:tcPr>
          <w:p>
            <w:r>
              <w:rPr>
                <w:rFonts w:ascii="Arial" w:hAnsi="Arial"/>
                <w:b/>
                <w:color w:val="323232"/>
                <w:sz w:val="19"/>
              </w:rPr>
              <w:t>classifier.py</w:t>
            </w:r>
          </w:p>
        </w:tc>
        <w:tc>
          <w:tcPr>
            <w:tcW w:type="dxa" w:w="4680"/>
            <w:shd w:fill="FFFFFF"/>
            <w:tcMar>
              <w:top w:w="100" w:type="dxa"/>
              <w:bottom w:w="100" w:type="dxa"/>
              <w:left w:w="150" w:type="dxa"/>
              <w:right w:w="150" w:type="dxa"/>
            </w:tcMar>
          </w:tcPr>
          <w:p>
            <w:r>
              <w:rPr>
                <w:rFonts w:ascii="Arial" w:hAnsi="Arial"/>
                <w:color w:val="323232"/>
                <w:sz w:val="19"/>
              </w:rPr>
              <w:t>Segments cube color boundaries and excludes White (Object B) objects.</w:t>
            </w:r>
          </w:p>
        </w:tc>
      </w:tr>
      <w:tr>
        <w:tc>
          <w:tcPr>
            <w:tcW w:type="dxa" w:w="4680"/>
            <w:shd w:fill="F4F6F9"/>
            <w:tcMar>
              <w:top w:w="100" w:type="dxa"/>
              <w:bottom w:w="100" w:type="dxa"/>
              <w:left w:w="150" w:type="dxa"/>
              <w:right w:w="150" w:type="dxa"/>
            </w:tcMar>
          </w:tcPr>
          <w:p>
            <w:r>
              <w:rPr>
                <w:rFonts w:ascii="Arial" w:hAnsi="Arial"/>
                <w:b/>
                <w:color w:val="323232"/>
                <w:sz w:val="19"/>
              </w:rPr>
              <w:t>tracker.py</w:t>
            </w:r>
          </w:p>
        </w:tc>
        <w:tc>
          <w:tcPr>
            <w:tcW w:type="dxa" w:w="4680"/>
            <w:shd w:fill="F4F6F9"/>
            <w:tcMar>
              <w:top w:w="100" w:type="dxa"/>
              <w:bottom w:w="100" w:type="dxa"/>
              <w:left w:w="150" w:type="dxa"/>
              <w:right w:w="150" w:type="dxa"/>
            </w:tcMar>
          </w:tcPr>
          <w:p>
            <w:r>
              <w:rPr>
                <w:rFonts w:ascii="Arial" w:hAnsi="Arial"/>
                <w:color w:val="323232"/>
                <w:sz w:val="19"/>
              </w:rPr>
              <w:t>Associates detected coordinates to historical IDs via Euclidean distance matching.</w:t>
            </w:r>
          </w:p>
        </w:tc>
      </w:tr>
      <w:tr>
        <w:tc>
          <w:tcPr>
            <w:tcW w:type="dxa" w:w="4680"/>
            <w:shd w:fill="FFFFFF"/>
            <w:tcMar>
              <w:top w:w="100" w:type="dxa"/>
              <w:bottom w:w="100" w:type="dxa"/>
              <w:left w:w="150" w:type="dxa"/>
              <w:right w:w="150" w:type="dxa"/>
            </w:tcMar>
          </w:tcPr>
          <w:p>
            <w:r>
              <w:rPr>
                <w:rFonts w:ascii="Arial" w:hAnsi="Arial"/>
                <w:b/>
                <w:color w:val="323232"/>
                <w:sz w:val="19"/>
              </w:rPr>
              <w:t>counter.py</w:t>
            </w:r>
          </w:p>
        </w:tc>
        <w:tc>
          <w:tcPr>
            <w:tcW w:type="dxa" w:w="4680"/>
            <w:shd w:fill="FFFFFF"/>
            <w:tcMar>
              <w:top w:w="100" w:type="dxa"/>
              <w:bottom w:w="100" w:type="dxa"/>
              <w:left w:w="150" w:type="dxa"/>
              <w:right w:w="150" w:type="dxa"/>
            </w:tcMar>
          </w:tcPr>
          <w:p>
            <w:r>
              <w:rPr>
                <w:rFonts w:ascii="Arial" w:hAnsi="Arial"/>
                <w:color w:val="323232"/>
                <w:sz w:val="19"/>
              </w:rPr>
              <w:t>Tracks vertical line crossing events and increments corresponding count registers.</w:t>
            </w:r>
          </w:p>
        </w:tc>
      </w:tr>
      <w:tr>
        <w:tc>
          <w:tcPr>
            <w:tcW w:type="dxa" w:w="4680"/>
            <w:shd w:fill="F4F6F9"/>
            <w:tcMar>
              <w:top w:w="100" w:type="dxa"/>
              <w:bottom w:w="100" w:type="dxa"/>
              <w:left w:w="150" w:type="dxa"/>
              <w:right w:w="150" w:type="dxa"/>
            </w:tcMar>
          </w:tcPr>
          <w:p>
            <w:r>
              <w:rPr>
                <w:rFonts w:ascii="Arial" w:hAnsi="Arial"/>
                <w:b/>
                <w:color w:val="323232"/>
                <w:sz w:val="19"/>
              </w:rPr>
              <w:t>main.py</w:t>
            </w:r>
          </w:p>
        </w:tc>
        <w:tc>
          <w:tcPr>
            <w:tcW w:type="dxa" w:w="4680"/>
            <w:shd w:fill="F4F6F9"/>
            <w:tcMar>
              <w:top w:w="100" w:type="dxa"/>
              <w:bottom w:w="100" w:type="dxa"/>
              <w:left w:w="150" w:type="dxa"/>
              <w:right w:w="150" w:type="dxa"/>
            </w:tcMar>
          </w:tcPr>
          <w:p>
            <w:r>
              <w:rPr>
                <w:rFonts w:ascii="Arial" w:hAnsi="Arial"/>
                <w:color w:val="323232"/>
                <w:sz w:val="19"/>
              </w:rPr>
              <w:t>Offline desktop driver showing local OpenCV frames and visual mask windows.</w:t>
            </w:r>
          </w:p>
        </w:tc>
      </w:tr>
      <w:tr>
        <w:tc>
          <w:tcPr>
            <w:tcW w:type="dxa" w:w="4680"/>
            <w:shd w:fill="FFFFFF"/>
            <w:tcMar>
              <w:top w:w="100" w:type="dxa"/>
              <w:bottom w:w="100" w:type="dxa"/>
              <w:left w:w="150" w:type="dxa"/>
              <w:right w:w="150" w:type="dxa"/>
            </w:tcMar>
          </w:tcPr>
          <w:p>
            <w:r>
              <w:rPr>
                <w:rFonts w:ascii="Arial" w:hAnsi="Arial"/>
                <w:b/>
                <w:color w:val="323232"/>
                <w:sz w:val="19"/>
              </w:rPr>
              <w:t>calibrate.py</w:t>
            </w:r>
          </w:p>
        </w:tc>
        <w:tc>
          <w:tcPr>
            <w:tcW w:type="dxa" w:w="4680"/>
            <w:shd w:fill="FFFFFF"/>
            <w:tcMar>
              <w:top w:w="100" w:type="dxa"/>
              <w:bottom w:w="100" w:type="dxa"/>
              <w:left w:w="150" w:type="dxa"/>
              <w:right w:w="150" w:type="dxa"/>
            </w:tcMar>
          </w:tcPr>
          <w:p>
            <w:r>
              <w:rPr>
                <w:rFonts w:ascii="Arial" w:hAnsi="Arial"/>
                <w:color w:val="323232"/>
                <w:sz w:val="19"/>
              </w:rPr>
              <w:t>Interactive calibration tool with sliders to find optimal HSV ranges.</w:t>
            </w:r>
          </w:p>
        </w:tc>
      </w:tr>
      <w:tr>
        <w:tc>
          <w:tcPr>
            <w:tcW w:type="dxa" w:w="4680"/>
            <w:shd w:fill="F4F6F9"/>
            <w:tcMar>
              <w:top w:w="100" w:type="dxa"/>
              <w:bottom w:w="100" w:type="dxa"/>
              <w:left w:w="150" w:type="dxa"/>
              <w:right w:w="150" w:type="dxa"/>
            </w:tcMar>
          </w:tcPr>
          <w:p>
            <w:r>
              <w:rPr>
                <w:rFonts w:ascii="Arial" w:hAnsi="Arial"/>
                <w:b/>
                <w:color w:val="323232"/>
                <w:sz w:val="19"/>
              </w:rPr>
              <w:t>app.py</w:t>
            </w:r>
          </w:p>
        </w:tc>
        <w:tc>
          <w:tcPr>
            <w:tcW w:type="dxa" w:w="4680"/>
            <w:shd w:fill="F4F6F9"/>
            <w:tcMar>
              <w:top w:w="100" w:type="dxa"/>
              <w:bottom w:w="100" w:type="dxa"/>
              <w:left w:w="150" w:type="dxa"/>
              <w:right w:w="150" w:type="dxa"/>
            </w:tcMar>
          </w:tcPr>
          <w:p>
            <w:r>
              <w:rPr>
                <w:rFonts w:ascii="Arial" w:hAnsi="Arial"/>
                <w:color w:val="323232"/>
                <w:sz w:val="19"/>
              </w:rPr>
              <w:t>Flask server application orchestrating background CV tasks and web streams.</w:t>
            </w:r>
          </w:p>
        </w:tc>
      </w:tr>
      <w:tr>
        <w:tc>
          <w:tcPr>
            <w:tcW w:type="dxa" w:w="4680"/>
            <w:shd w:fill="FFFFFF"/>
            <w:tcMar>
              <w:top w:w="100" w:type="dxa"/>
              <w:bottom w:w="100" w:type="dxa"/>
              <w:left w:w="150" w:type="dxa"/>
              <w:right w:w="150" w:type="dxa"/>
            </w:tcMar>
          </w:tcPr>
          <w:p>
            <w:r>
              <w:rPr>
                <w:rFonts w:ascii="Arial" w:hAnsi="Arial"/>
                <w:b/>
                <w:color w:val="323232"/>
                <w:sz w:val="19"/>
              </w:rPr>
              <w:t>templates/dashboard.html</w:t>
            </w:r>
          </w:p>
        </w:tc>
        <w:tc>
          <w:tcPr>
            <w:tcW w:type="dxa" w:w="4680"/>
            <w:shd w:fill="FFFFFF"/>
            <w:tcMar>
              <w:top w:w="100" w:type="dxa"/>
              <w:bottom w:w="100" w:type="dxa"/>
              <w:left w:w="150" w:type="dxa"/>
              <w:right w:w="150" w:type="dxa"/>
            </w:tcMar>
          </w:tcPr>
          <w:p>
            <w:r>
              <w:rPr>
                <w:rFonts w:ascii="Arial" w:hAnsi="Arial"/>
                <w:color w:val="323232"/>
                <w:sz w:val="19"/>
              </w:rPr>
              <w:t>Mobile-optimized glassmorphic web page displaying feed and SSE counters.</w:t>
            </w:r>
          </w:p>
        </w:tc>
      </w:tr>
    </w:tbl>
    <w:p/>
    <w:p>
      <w:pPr>
        <w:keepNext/>
        <w:spacing w:before="360" w:after="120"/>
        <w:pBdr>
          <w:bottom w:val="single" w:sz="6" w:space="4" w:color="41729F"/>
        </w:pBdr>
      </w:pPr>
      <w:r>
        <w:rPr>
          <w:rFonts w:ascii="Arial" w:hAnsi="Arial"/>
          <w:b/>
          <w:color w:val="0B2545"/>
          <w:sz w:val="32"/>
        </w:rPr>
        <w:t>18. Images to Include in Report</w:t>
      </w:r>
    </w:p>
    <w:p>
      <w:pPr>
        <w:spacing w:line="276" w:lineRule="auto" w:after="120"/>
      </w:pPr>
      <w:r>
        <w:rPr>
          <w:rFonts w:ascii="Arial" w:hAnsi="Arial"/>
          <w:color w:val="323232"/>
          <w:sz w:val="21"/>
        </w:rPr>
        <w:t>To make this document publication-ready, the following visual figures should be inserted:</w:t>
      </w:r>
    </w:p>
    <w:p>
      <w:pPr>
        <w:pStyle w:val="ListBullet"/>
        <w:spacing w:after="80" w:line="276" w:lineRule="auto"/>
      </w:pPr>
      <w:r>
        <w:rPr>
          <w:rFonts w:ascii="Arial" w:hAnsi="Arial"/>
          <w:b/>
          <w:color w:val="323232"/>
          <w:sz w:val="21"/>
        </w:rPr>
        <w:t xml:space="preserve">Figure 1: Hardware Setup: </w:t>
      </w:r>
      <w:r>
        <w:rPr>
          <w:rFonts w:ascii="Arial" w:hAnsi="Arial"/>
          <w:color w:val="323232"/>
          <w:sz w:val="21"/>
        </w:rPr>
        <w:t>Photograph showing the conveyor belt roller assembly, Arduino Uno, L298N driver, common ground wires, and the webcam mounted overhead.</w:t>
      </w:r>
    </w:p>
    <w:p>
      <w:pPr>
        <w:pStyle w:val="ListBullet"/>
        <w:spacing w:after="80" w:line="276" w:lineRule="auto"/>
      </w:pPr>
      <w:r>
        <w:rPr>
          <w:rFonts w:ascii="Arial" w:hAnsi="Arial"/>
          <w:b/>
          <w:color w:val="323232"/>
          <w:sz w:val="21"/>
        </w:rPr>
        <w:t xml:space="preserve">Figure 2: System Architecture Block Diagram: </w:t>
      </w:r>
      <w:r>
        <w:rPr>
          <w:rFonts w:ascii="Arial" w:hAnsi="Arial"/>
          <w:color w:val="323232"/>
          <w:sz w:val="21"/>
        </w:rPr>
        <w:t>Schematic showing frame data flow from camera, processing modules, and out to the network.</w:t>
      </w:r>
    </w:p>
    <w:p>
      <w:pPr>
        <w:pStyle w:val="ListBullet"/>
        <w:spacing w:after="80" w:line="276" w:lineRule="auto"/>
      </w:pPr>
      <w:r>
        <w:rPr>
          <w:rFonts w:ascii="Arial" w:hAnsi="Arial"/>
          <w:b/>
          <w:color w:val="323232"/>
          <w:sz w:val="21"/>
        </w:rPr>
        <w:t xml:space="preserve">Figure 3: OpenCV Bounding Box Output: </w:t>
      </w:r>
      <w:r>
        <w:rPr>
          <w:rFonts w:ascii="Arial" w:hAnsi="Arial"/>
          <w:color w:val="323232"/>
          <w:sz w:val="21"/>
        </w:rPr>
        <w:t>Screenshot of main.py desktop window showing colored boxes around tracked cubes with trails and red vertical line.</w:t>
      </w:r>
    </w:p>
    <w:p>
      <w:pPr>
        <w:pStyle w:val="ListBullet"/>
        <w:spacing w:after="80" w:line="276" w:lineRule="auto"/>
      </w:pPr>
      <w:r>
        <w:rPr>
          <w:rFonts w:ascii="Arial" w:hAnsi="Arial"/>
          <w:b/>
          <w:color w:val="323232"/>
          <w:sz w:val="21"/>
        </w:rPr>
        <w:t xml:space="preserve">Figure 4: Segmented Mask Output: </w:t>
      </w:r>
      <w:r>
        <w:rPr>
          <w:rFonts w:ascii="Arial" w:hAnsi="Arial"/>
          <w:color w:val="323232"/>
          <w:sz w:val="21"/>
        </w:rPr>
        <w:t>Screenshot of the binary foreground mask showing clean silhouettes of passing objects.</w:t>
      </w:r>
    </w:p>
    <w:p>
      <w:pPr>
        <w:pStyle w:val="ListBullet"/>
        <w:spacing w:after="80" w:line="276" w:lineRule="auto"/>
      </w:pPr>
      <w:r>
        <w:rPr>
          <w:rFonts w:ascii="Arial" w:hAnsi="Arial"/>
          <w:b/>
          <w:color w:val="323232"/>
          <w:sz w:val="21"/>
        </w:rPr>
        <w:t xml:space="preserve">Figure 5: Mobile Dashboard Web UI: </w:t>
      </w:r>
      <w:r>
        <w:rPr>
          <w:rFonts w:ascii="Arial" w:hAnsi="Arial"/>
          <w:color w:val="323232"/>
          <w:sz w:val="21"/>
        </w:rPr>
        <w:t>Photograph of the phone display showing the responsive viewport, live video card, and green connection status badge.</w:t>
      </w:r>
    </w:p>
    <w:p>
      <w:pPr>
        <w:pStyle w:val="ListBullet"/>
        <w:spacing w:after="80" w:line="276" w:lineRule="auto"/>
      </w:pPr>
      <w:r>
        <w:rPr>
          <w:rFonts w:ascii="Arial" w:hAnsi="Arial"/>
          <w:b/>
          <w:color w:val="323232"/>
          <w:sz w:val="21"/>
        </w:rPr>
        <w:t xml:space="preserve">Figure 6: HSV Calibration Tool: </w:t>
      </w:r>
      <w:r>
        <w:rPr>
          <w:rFonts w:ascii="Arial" w:hAnsi="Arial"/>
          <w:color w:val="323232"/>
          <w:sz w:val="21"/>
        </w:rPr>
        <w:t>Screenshot of calibrate.py showing the GUI trackbars and color mask window.</w:t>
      </w:r>
    </w:p>
    <w:p>
      <w:pPr>
        <w:keepNext/>
        <w:spacing w:before="360" w:after="120"/>
        <w:pBdr>
          <w:bottom w:val="single" w:sz="6" w:space="4" w:color="41729F"/>
        </w:pBdr>
      </w:pPr>
      <w:r>
        <w:rPr>
          <w:rFonts w:ascii="Arial" w:hAnsi="Arial"/>
          <w:b/>
          <w:color w:val="0B2545"/>
          <w:sz w:val="32"/>
        </w:rPr>
        <w:t>19. Anything Unique About This Project</w:t>
      </w:r>
    </w:p>
    <w:p>
      <w:pPr>
        <w:keepNext/>
        <w:spacing w:before="160" w:after="40"/>
      </w:pPr>
      <w:r>
        <w:rPr>
          <w:rFonts w:ascii="Arial" w:hAnsi="Arial"/>
          <w:b/>
          <w:i/>
          <w:color w:val="505050"/>
          <w:sz w:val="22"/>
        </w:rPr>
        <w:t>Zero-Wi-Fi Hardware Architecture</w:t>
      </w:r>
    </w:p>
    <w:p>
      <w:pPr>
        <w:spacing w:line="276" w:lineRule="auto" w:after="120"/>
      </w:pPr>
      <w:r>
        <w:rPr>
          <w:rFonts w:ascii="Arial" w:hAnsi="Arial"/>
          <w:color w:val="323232"/>
          <w:sz w:val="21"/>
        </w:rPr>
        <w:t>Typical remote monitoring IoT projects require installing costly ESP8266 or Wi-Fi shields directly on the Arduino microcontroller, which introduces complex network code on low-resource chips. This project bypasses this completely by leveraging the host laptop. The Arduino is kept extremely simple, focusing only on running the motor, while the laptop hosts the network server. This decodes telemetry data cleanly and safely.</w:t>
      </w:r>
    </w:p>
    <w:p>
      <w:pPr>
        <w:keepNext/>
        <w:spacing w:before="160" w:after="40"/>
      </w:pPr>
      <w:r>
        <w:rPr>
          <w:rFonts w:ascii="Arial" w:hAnsi="Arial"/>
          <w:b/>
          <w:i/>
          <w:color w:val="505050"/>
          <w:sz w:val="22"/>
        </w:rPr>
        <w:t>Background Threaded CV Integration with SSE</w:t>
      </w:r>
    </w:p>
    <w:p>
      <w:pPr>
        <w:spacing w:line="276" w:lineRule="auto" w:after="120"/>
      </w:pPr>
      <w:r>
        <w:rPr>
          <w:rFonts w:ascii="Arial" w:hAnsi="Arial"/>
          <w:color w:val="323232"/>
          <w:sz w:val="21"/>
        </w:rPr>
        <w:t>Integrating a blocking OpenCV loop with a Flask web application often results in sluggish frames and unresponsive web pages. This project implements a custom double-buffered multithreading model. The camera captures frames on thread A, the CV engine processes frames and writes JPEGs on thread B, and the Flask server handles client connections on thread C. The Server-Sent Events (SSE) route only sends data packets when counts change, achieving zero-lag visual response times on standard mobile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