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EXAM ATTENDANCE &amp; NO-SHOW REPORT</w:t>
      </w:r>
    </w:p>
    <w:p>
      <w:pPr>
        <w:jc w:val="center"/>
        <w:spacing w:after="280"/>
      </w:pPr>
      <w:r>
        <w:rPr>
          <w:sz w:val="18"/>
          <w:color w:val="44534B"/>
        </w:rPr>
        <w:t>Unattended Scheduled ICAT Testing Sessions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8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#</w:t>
            </w:r>
          </w:p>
        </w:tc>
        <w:tc>
          <w:tcPr>
            <w:tcW w:w="18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NOA No.</w:t>
            </w:r>
          </w:p>
        </w:tc>
        <w:tc>
          <w:tcPr>
            <w:tcW w:w="35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Examinee Full Name</w:t>
            </w:r>
          </w:p>
        </w:tc>
        <w:tc>
          <w:tcPr>
            <w:tcW w:w="11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Session</w:t>
            </w:r>
          </w:p>
        </w:tc>
        <w:tc>
          <w:tcPr>
            <w:tcW w:w="11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Room</w:t>
            </w:r>
          </w:p>
        </w:tc>
      </w:tr>
      <w:tr>
        <w:tc>
          <w:tcPr>
            <w:tcW w:w="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3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{{session_code}}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</w:tr>
      <w:tr>
        <w:tc>
          <w:tcPr>
            <w:tcW w:w="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3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{{session_code}}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</w:tr>
      <w:tr>
        <w:tc>
          <w:tcPr>
            <w:tcW w:w="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3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{{session_code}}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Reported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Chief Examination Proctor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Noted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Head, Guidance &amp; Testing Center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