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300" w:rsidRPr="00A644C9" w:rsidRDefault="00A644C9">
      <w:pPr>
        <w:rPr>
          <w:lang w:val="es-MX"/>
        </w:rPr>
      </w:pPr>
      <w:r>
        <w:rPr>
          <w:lang w:val="es-MX"/>
        </w:rPr>
        <w:t>Nombre de la base de datos raxum_mongo_bd</w:t>
      </w:r>
      <w:bookmarkStart w:id="0" w:name="_GoBack"/>
      <w:bookmarkEnd w:id="0"/>
    </w:p>
    <w:sectPr w:rsidR="00083300" w:rsidRPr="00A64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30"/>
    <w:rsid w:val="00083300"/>
    <w:rsid w:val="00966330"/>
    <w:rsid w:val="00A6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A520"/>
  <w15:chartTrackingRefBased/>
  <w15:docId w15:val="{B149785D-79E5-4522-9DB0-DC6BF871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la Sota</dc:creator>
  <cp:keywords/>
  <dc:description/>
  <cp:lastModifiedBy>David De la Sota</cp:lastModifiedBy>
  <cp:revision>2</cp:revision>
  <dcterms:created xsi:type="dcterms:W3CDTF">2017-07-27T23:38:00Z</dcterms:created>
  <dcterms:modified xsi:type="dcterms:W3CDTF">2017-07-27T23:39:00Z</dcterms:modified>
</cp:coreProperties>
</file>