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Deng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 305-382-790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I had trouble figuring out what to do with the changing fine value for 40k to 250k in regards to the yes or no answer to the athlete question. At the start, my code was riddled with repetition, as it said if athlete == “y”, else if athlete == “n”, on multiple occasions. However, after learning about constant variables in class on Monday, I started putting in constant variables for the percentages fined for each money group, and that’s when I realized I could alter the value of the 40k to 250k fine via one single if-else clause, rather than changing the value within numerous if statements. Secondly, I didn’t read the Some Things About Strings until after I’d started the project, so I was confused about why there was no input offered for yes or no until I learned about cin.ignore.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no input for the name (testing that the error message is correctly printed and the program stops)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paid (testing that the error message is correctly printed and the program stops)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“banana” when prompted for a y or n answer (testing that the error message is correctly printed and the program stops)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paid, no athlete (testing for payment under 40k)</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paid, yes athlete (testing that the athlete status doesn’t change the fine amount here)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paid, no athlete (testing for payment between 40k and 250k with no athlete status)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paid, yes athlete (testing for payment between 40k and 250k with athlete status)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paid, no athlete (testing for payment above 250k with no athlete status)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paid, yes athlete (testing for payment above 250k with athlete status)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37.82919284919 paid (testing that the program properly displays only one decimal point)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