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2FD6B" w14:textId="711C1FDD" w:rsidR="008D1CCD" w:rsidRPr="000E001E" w:rsidRDefault="008D1CCD" w:rsidP="008D1CCD">
      <w:pPr>
        <w:rPr>
          <w:rFonts w:ascii="Times New Roman" w:hAnsi="Times New Roman" w:cs="Times New Roman"/>
          <w:b/>
        </w:rPr>
      </w:pPr>
      <w:r w:rsidRPr="000E001E">
        <w:rPr>
          <w:rFonts w:ascii="Times New Roman" w:hAnsi="Times New Roman" w:cs="Times New Roman"/>
          <w:b/>
        </w:rPr>
        <w:t>Does Lower Extremity Compensation Independently Inform Sagittal Deformity Correction</w:t>
      </w:r>
      <w:r w:rsidR="00567D04" w:rsidRPr="000E001E">
        <w:rPr>
          <w:rFonts w:ascii="Times New Roman" w:hAnsi="Times New Roman" w:cs="Times New Roman"/>
          <w:b/>
        </w:rPr>
        <w:t xml:space="preserve"> </w:t>
      </w:r>
      <w:r w:rsidRPr="000E001E">
        <w:rPr>
          <w:rFonts w:ascii="Times New Roman" w:hAnsi="Times New Roman" w:cs="Times New Roman"/>
          <w:b/>
        </w:rPr>
        <w:t>Planning?</w:t>
      </w:r>
    </w:p>
    <w:p w14:paraId="0040BBAE" w14:textId="77777777" w:rsidR="008D1CCD" w:rsidRPr="000E001E" w:rsidRDefault="008D1CCD" w:rsidP="008D1CCD">
      <w:pPr>
        <w:rPr>
          <w:rFonts w:ascii="Times New Roman" w:hAnsi="Times New Roman" w:cs="Times New Roman"/>
        </w:rPr>
      </w:pPr>
    </w:p>
    <w:p w14:paraId="4E6CB277" w14:textId="5788F54E" w:rsidR="008D1CCD" w:rsidRPr="000E001E" w:rsidRDefault="008D1CCD" w:rsidP="00F44A9F">
      <w:pPr>
        <w:spacing w:line="360" w:lineRule="auto"/>
        <w:rPr>
          <w:rFonts w:ascii="Times New Roman" w:hAnsi="Times New Roman" w:cs="Times New Roman"/>
        </w:rPr>
      </w:pPr>
      <w:r w:rsidRPr="000E001E">
        <w:rPr>
          <w:rFonts w:ascii="Times New Roman" w:hAnsi="Times New Roman" w:cs="Times New Roman"/>
        </w:rPr>
        <w:t>David D Liu, MD</w:t>
      </w:r>
      <w:r w:rsidR="00051AB5" w:rsidRPr="000E001E">
        <w:rPr>
          <w:rFonts w:ascii="Times New Roman" w:hAnsi="Times New Roman" w:cs="Times New Roman"/>
          <w:vertAlign w:val="superscript"/>
        </w:rPr>
        <w:t>1</w:t>
      </w:r>
      <w:r w:rsidRPr="000E001E">
        <w:rPr>
          <w:rFonts w:ascii="Times New Roman" w:hAnsi="Times New Roman" w:cs="Times New Roman"/>
        </w:rPr>
        <w:t>; Breton Line</w:t>
      </w:r>
      <w:r w:rsidR="00A67B7B" w:rsidRPr="000E001E">
        <w:rPr>
          <w:rFonts w:ascii="Times New Roman" w:hAnsi="Times New Roman" w:cs="Times New Roman"/>
        </w:rPr>
        <w:t xml:space="preserve"> BS</w:t>
      </w:r>
      <w:r w:rsidR="00051AB5" w:rsidRPr="000E001E">
        <w:rPr>
          <w:rFonts w:ascii="Times New Roman" w:hAnsi="Times New Roman" w:cs="Times New Roman"/>
          <w:vertAlign w:val="superscript"/>
        </w:rPr>
        <w:t>2</w:t>
      </w:r>
      <w:r w:rsidRPr="000E001E">
        <w:rPr>
          <w:rFonts w:ascii="Times New Roman" w:hAnsi="Times New Roman" w:cs="Times New Roman"/>
        </w:rPr>
        <w:t>; Bassel G. Diebo, MD</w:t>
      </w:r>
      <w:r w:rsidR="00051AB5" w:rsidRPr="000E001E">
        <w:rPr>
          <w:rFonts w:ascii="Times New Roman" w:hAnsi="Times New Roman" w:cs="Times New Roman"/>
          <w:vertAlign w:val="superscript"/>
        </w:rPr>
        <w:t>3</w:t>
      </w:r>
      <w:r w:rsidRPr="000E001E">
        <w:rPr>
          <w:rFonts w:ascii="Times New Roman" w:hAnsi="Times New Roman" w:cs="Times New Roman"/>
        </w:rPr>
        <w:t>; Virginie Lafage, PhD</w:t>
      </w:r>
      <w:r w:rsidR="00051AB5" w:rsidRPr="000E001E">
        <w:rPr>
          <w:rFonts w:ascii="Times New Roman" w:hAnsi="Times New Roman" w:cs="Times New Roman"/>
          <w:vertAlign w:val="superscript"/>
        </w:rPr>
        <w:t>4</w:t>
      </w:r>
      <w:r w:rsidRPr="000E001E">
        <w:rPr>
          <w:rFonts w:ascii="Times New Roman" w:hAnsi="Times New Roman" w:cs="Times New Roman"/>
        </w:rPr>
        <w:t>; Renaud Lafage, MS</w:t>
      </w:r>
      <w:r w:rsidR="00051AB5" w:rsidRPr="000E001E">
        <w:rPr>
          <w:rFonts w:ascii="Times New Roman" w:hAnsi="Times New Roman" w:cs="Times New Roman"/>
          <w:vertAlign w:val="superscript"/>
        </w:rPr>
        <w:t>4</w:t>
      </w:r>
      <w:r w:rsidRPr="000E001E">
        <w:rPr>
          <w:rFonts w:ascii="Times New Roman" w:hAnsi="Times New Roman" w:cs="Times New Roman"/>
        </w:rPr>
        <w:t xml:space="preserve">; </w:t>
      </w:r>
      <w:r w:rsidR="00386745" w:rsidRPr="000E001E">
        <w:rPr>
          <w:rFonts w:ascii="Times New Roman" w:hAnsi="Times New Roman" w:cs="Times New Roman"/>
        </w:rPr>
        <w:t>Feyza Achilova, BA</w:t>
      </w:r>
      <w:r w:rsidR="00386745" w:rsidRPr="000E001E">
        <w:rPr>
          <w:rFonts w:ascii="Times New Roman" w:hAnsi="Times New Roman" w:cs="Times New Roman"/>
          <w:vertAlign w:val="superscript"/>
        </w:rPr>
        <w:t>3</w:t>
      </w:r>
      <w:r w:rsidR="00386745" w:rsidRPr="000E001E">
        <w:rPr>
          <w:rFonts w:ascii="Times New Roman" w:hAnsi="Times New Roman" w:cs="Times New Roman"/>
        </w:rPr>
        <w:t xml:space="preserve">; </w:t>
      </w:r>
      <w:r w:rsidRPr="000E001E">
        <w:rPr>
          <w:rFonts w:ascii="Times New Roman" w:hAnsi="Times New Roman" w:cs="Times New Roman"/>
        </w:rPr>
        <w:t>Richard Hostin, MD</w:t>
      </w:r>
      <w:r w:rsidR="00051AB5" w:rsidRPr="000E001E">
        <w:rPr>
          <w:rFonts w:ascii="Times New Roman" w:hAnsi="Times New Roman" w:cs="Times New Roman"/>
          <w:vertAlign w:val="superscript"/>
        </w:rPr>
        <w:t>5</w:t>
      </w:r>
      <w:r w:rsidRPr="000E001E">
        <w:rPr>
          <w:rFonts w:ascii="Times New Roman" w:hAnsi="Times New Roman" w:cs="Times New Roman"/>
        </w:rPr>
        <w:t>; Peter G. Passias, MD</w:t>
      </w:r>
      <w:r w:rsidR="00051AB5" w:rsidRPr="000E001E">
        <w:rPr>
          <w:rFonts w:ascii="Times New Roman" w:hAnsi="Times New Roman" w:cs="Times New Roman"/>
          <w:vertAlign w:val="superscript"/>
        </w:rPr>
        <w:t>6</w:t>
      </w:r>
      <w:r w:rsidRPr="000E001E">
        <w:rPr>
          <w:rFonts w:ascii="Times New Roman" w:hAnsi="Times New Roman" w:cs="Times New Roman"/>
        </w:rPr>
        <w:t>; Eric O. Klineberg, MD</w:t>
      </w:r>
      <w:r w:rsidR="00051AB5" w:rsidRPr="000E001E">
        <w:rPr>
          <w:rFonts w:ascii="Times New Roman" w:hAnsi="Times New Roman" w:cs="Times New Roman"/>
          <w:vertAlign w:val="superscript"/>
        </w:rPr>
        <w:t>7</w:t>
      </w:r>
      <w:r w:rsidRPr="000E001E">
        <w:rPr>
          <w:rFonts w:ascii="Times New Roman" w:hAnsi="Times New Roman" w:cs="Times New Roman"/>
        </w:rPr>
        <w:t>; Jeffrey L. Gum, MD</w:t>
      </w:r>
      <w:r w:rsidR="00051AB5" w:rsidRPr="000E001E">
        <w:rPr>
          <w:rFonts w:ascii="Times New Roman" w:hAnsi="Times New Roman" w:cs="Times New Roman"/>
          <w:vertAlign w:val="superscript"/>
        </w:rPr>
        <w:t>8</w:t>
      </w:r>
      <w:r w:rsidRPr="000E001E">
        <w:rPr>
          <w:rFonts w:ascii="Times New Roman" w:hAnsi="Times New Roman" w:cs="Times New Roman"/>
        </w:rPr>
        <w:t>; Han Jo Kim, MD</w:t>
      </w:r>
      <w:r w:rsidR="00051AB5" w:rsidRPr="000E001E">
        <w:rPr>
          <w:rFonts w:ascii="Times New Roman" w:hAnsi="Times New Roman" w:cs="Times New Roman"/>
          <w:vertAlign w:val="superscript"/>
        </w:rPr>
        <w:t>9</w:t>
      </w:r>
      <w:r w:rsidRPr="000E001E">
        <w:rPr>
          <w:rFonts w:ascii="Times New Roman" w:hAnsi="Times New Roman" w:cs="Times New Roman"/>
        </w:rPr>
        <w:t>; Robert K. Eastlack, MD</w:t>
      </w:r>
      <w:r w:rsidR="00051AB5" w:rsidRPr="000E001E">
        <w:rPr>
          <w:rFonts w:ascii="Times New Roman" w:hAnsi="Times New Roman" w:cs="Times New Roman"/>
          <w:vertAlign w:val="superscript"/>
        </w:rPr>
        <w:t>10</w:t>
      </w:r>
      <w:r w:rsidRPr="000E001E">
        <w:rPr>
          <w:rFonts w:ascii="Times New Roman" w:hAnsi="Times New Roman" w:cs="Times New Roman"/>
        </w:rPr>
        <w:t>; Gregory M. Mundis Jr., MD</w:t>
      </w:r>
      <w:r w:rsidR="00051AB5" w:rsidRPr="000E001E">
        <w:rPr>
          <w:rFonts w:ascii="Times New Roman" w:hAnsi="Times New Roman" w:cs="Times New Roman"/>
          <w:vertAlign w:val="superscript"/>
        </w:rPr>
        <w:t>10</w:t>
      </w:r>
      <w:r w:rsidRPr="000E001E">
        <w:rPr>
          <w:rFonts w:ascii="Times New Roman" w:hAnsi="Times New Roman" w:cs="Times New Roman"/>
        </w:rPr>
        <w:t>; Themistocles S. Protopsaltis, MD</w:t>
      </w:r>
      <w:r w:rsidR="00051AB5" w:rsidRPr="000E001E">
        <w:rPr>
          <w:rFonts w:ascii="Times New Roman" w:hAnsi="Times New Roman" w:cs="Times New Roman"/>
          <w:vertAlign w:val="superscript"/>
        </w:rPr>
        <w:t>11</w:t>
      </w:r>
      <w:r w:rsidRPr="000E001E">
        <w:rPr>
          <w:rFonts w:ascii="Times New Roman" w:hAnsi="Times New Roman" w:cs="Times New Roman"/>
        </w:rPr>
        <w:t>; Kojo D. Hamilton, MD</w:t>
      </w:r>
      <w:r w:rsidR="00051AB5" w:rsidRPr="000E001E">
        <w:rPr>
          <w:rFonts w:ascii="Times New Roman" w:hAnsi="Times New Roman" w:cs="Times New Roman"/>
          <w:vertAlign w:val="superscript"/>
        </w:rPr>
        <w:t>12</w:t>
      </w:r>
      <w:r w:rsidRPr="000E001E">
        <w:rPr>
          <w:rFonts w:ascii="Times New Roman" w:hAnsi="Times New Roman" w:cs="Times New Roman"/>
        </w:rPr>
        <w:t>;</w:t>
      </w:r>
      <w:r w:rsidR="00A67B7B" w:rsidRPr="000E001E">
        <w:rPr>
          <w:rFonts w:ascii="Times New Roman" w:hAnsi="Times New Roman" w:cs="Times New Roman"/>
        </w:rPr>
        <w:t xml:space="preserve"> </w:t>
      </w:r>
      <w:r w:rsidRPr="000E001E">
        <w:rPr>
          <w:rFonts w:ascii="Times New Roman" w:hAnsi="Times New Roman" w:cs="Times New Roman"/>
        </w:rPr>
        <w:t>Justin S. Smith, MD PhD</w:t>
      </w:r>
      <w:r w:rsidR="00051AB5" w:rsidRPr="000E001E">
        <w:rPr>
          <w:rFonts w:ascii="Times New Roman" w:hAnsi="Times New Roman" w:cs="Times New Roman"/>
          <w:vertAlign w:val="superscript"/>
        </w:rPr>
        <w:t>13</w:t>
      </w:r>
      <w:r w:rsidRPr="000E001E">
        <w:rPr>
          <w:rFonts w:ascii="Times New Roman" w:hAnsi="Times New Roman" w:cs="Times New Roman"/>
        </w:rPr>
        <w:t>; Munish C. Gupta, MD</w:t>
      </w:r>
      <w:r w:rsidR="00051AB5" w:rsidRPr="000E001E">
        <w:rPr>
          <w:rFonts w:ascii="Times New Roman" w:hAnsi="Times New Roman" w:cs="Times New Roman"/>
          <w:vertAlign w:val="superscript"/>
        </w:rPr>
        <w:t>9</w:t>
      </w:r>
      <w:r w:rsidRPr="000E001E">
        <w:rPr>
          <w:rFonts w:ascii="Times New Roman" w:hAnsi="Times New Roman" w:cs="Times New Roman"/>
        </w:rPr>
        <w:t>; Brett Rocos, MD</w:t>
      </w:r>
      <w:r w:rsidR="00051AB5" w:rsidRPr="000E001E">
        <w:rPr>
          <w:rFonts w:ascii="Times New Roman" w:hAnsi="Times New Roman" w:cs="Times New Roman"/>
          <w:vertAlign w:val="superscript"/>
        </w:rPr>
        <w:t>6</w:t>
      </w:r>
      <w:r w:rsidRPr="000E001E">
        <w:rPr>
          <w:rFonts w:ascii="Times New Roman" w:hAnsi="Times New Roman" w:cs="Times New Roman"/>
        </w:rPr>
        <w:t>; Jeff</w:t>
      </w:r>
      <w:r w:rsidR="005B3251" w:rsidRPr="000E001E">
        <w:rPr>
          <w:rFonts w:ascii="Times New Roman" w:hAnsi="Times New Roman" w:cs="Times New Roman"/>
        </w:rPr>
        <w:t>rey P</w:t>
      </w:r>
      <w:r w:rsidRPr="000E001E">
        <w:rPr>
          <w:rFonts w:ascii="Times New Roman" w:hAnsi="Times New Roman" w:cs="Times New Roman"/>
        </w:rPr>
        <w:t xml:space="preserve"> Mullin</w:t>
      </w:r>
      <w:r w:rsidR="00051AB5" w:rsidRPr="000E001E">
        <w:rPr>
          <w:rFonts w:ascii="Times New Roman" w:hAnsi="Times New Roman" w:cs="Times New Roman"/>
          <w:vertAlign w:val="superscript"/>
        </w:rPr>
        <w:t>14</w:t>
      </w:r>
      <w:r w:rsidRPr="000E001E">
        <w:rPr>
          <w:rFonts w:ascii="Times New Roman" w:hAnsi="Times New Roman" w:cs="Times New Roman"/>
        </w:rPr>
        <w:t>, MD; Frank J. Schwab, MD</w:t>
      </w:r>
      <w:r w:rsidR="00051AB5" w:rsidRPr="000E001E">
        <w:rPr>
          <w:rFonts w:ascii="Times New Roman" w:hAnsi="Times New Roman" w:cs="Times New Roman"/>
          <w:vertAlign w:val="superscript"/>
        </w:rPr>
        <w:t>4</w:t>
      </w:r>
      <w:r w:rsidRPr="000E001E">
        <w:rPr>
          <w:rFonts w:ascii="Times New Roman" w:hAnsi="Times New Roman" w:cs="Times New Roman"/>
        </w:rPr>
        <w:t>; Christopher I. Shaffrey,</w:t>
      </w:r>
      <w:r w:rsidR="00F44A9F" w:rsidRPr="000E001E">
        <w:rPr>
          <w:rFonts w:ascii="Times New Roman" w:hAnsi="Times New Roman" w:cs="Times New Roman"/>
        </w:rPr>
        <w:t xml:space="preserve"> </w:t>
      </w:r>
      <w:r w:rsidRPr="000E001E">
        <w:rPr>
          <w:rFonts w:ascii="Times New Roman" w:hAnsi="Times New Roman" w:cs="Times New Roman"/>
        </w:rPr>
        <w:t>MD</w:t>
      </w:r>
      <w:r w:rsidR="00051AB5" w:rsidRPr="000E001E">
        <w:rPr>
          <w:rFonts w:ascii="Times New Roman" w:hAnsi="Times New Roman" w:cs="Times New Roman"/>
          <w:vertAlign w:val="superscript"/>
        </w:rPr>
        <w:t>15</w:t>
      </w:r>
      <w:r w:rsidRPr="000E001E">
        <w:rPr>
          <w:rFonts w:ascii="Times New Roman" w:hAnsi="Times New Roman" w:cs="Times New Roman"/>
        </w:rPr>
        <w:t>; Stephen J. Lewis, MD</w:t>
      </w:r>
      <w:r w:rsidR="00051AB5" w:rsidRPr="000E001E">
        <w:rPr>
          <w:rFonts w:ascii="Times New Roman" w:hAnsi="Times New Roman" w:cs="Times New Roman"/>
          <w:vertAlign w:val="superscript"/>
        </w:rPr>
        <w:t>16</w:t>
      </w:r>
      <w:r w:rsidRPr="000E001E">
        <w:rPr>
          <w:rFonts w:ascii="Times New Roman" w:hAnsi="Times New Roman" w:cs="Times New Roman"/>
        </w:rPr>
        <w:t>;</w:t>
      </w:r>
      <w:r w:rsidR="00A67B7B" w:rsidRPr="000E001E">
        <w:rPr>
          <w:rFonts w:ascii="Times New Roman" w:hAnsi="Times New Roman" w:cs="Times New Roman"/>
        </w:rPr>
        <w:t xml:space="preserve"> </w:t>
      </w:r>
      <w:r w:rsidRPr="000E001E">
        <w:rPr>
          <w:rFonts w:ascii="Times New Roman" w:hAnsi="Times New Roman" w:cs="Times New Roman"/>
        </w:rPr>
        <w:t>Christopher P. Ames, MD</w:t>
      </w:r>
      <w:r w:rsidR="00051AB5" w:rsidRPr="000E001E">
        <w:rPr>
          <w:rFonts w:ascii="Times New Roman" w:hAnsi="Times New Roman" w:cs="Times New Roman"/>
          <w:vertAlign w:val="superscript"/>
        </w:rPr>
        <w:t>17</w:t>
      </w:r>
      <w:r w:rsidRPr="000E001E">
        <w:rPr>
          <w:rFonts w:ascii="Times New Roman" w:hAnsi="Times New Roman" w:cs="Times New Roman"/>
        </w:rPr>
        <w:t>; Lawrence G. Lenke, MD</w:t>
      </w:r>
      <w:r w:rsidR="00051AB5" w:rsidRPr="000E001E">
        <w:rPr>
          <w:rFonts w:ascii="Times New Roman" w:hAnsi="Times New Roman" w:cs="Times New Roman"/>
          <w:vertAlign w:val="superscript"/>
        </w:rPr>
        <w:t>18</w:t>
      </w:r>
      <w:r w:rsidRPr="000E001E">
        <w:rPr>
          <w:rFonts w:ascii="Times New Roman" w:hAnsi="Times New Roman" w:cs="Times New Roman"/>
        </w:rPr>
        <w:t>; Sang Hun Lee, MD</w:t>
      </w:r>
      <w:r w:rsidR="00051AB5" w:rsidRPr="000E001E">
        <w:rPr>
          <w:rFonts w:ascii="Times New Roman" w:hAnsi="Times New Roman" w:cs="Times New Roman"/>
          <w:vertAlign w:val="superscript"/>
        </w:rPr>
        <w:t>19</w:t>
      </w:r>
      <w:r w:rsidRPr="000E001E">
        <w:rPr>
          <w:rFonts w:ascii="Times New Roman" w:hAnsi="Times New Roman" w:cs="Times New Roman"/>
        </w:rPr>
        <w:t>; Khaled M. Kebaish, MD</w:t>
      </w:r>
      <w:r w:rsidR="00051AB5" w:rsidRPr="000E001E">
        <w:rPr>
          <w:rFonts w:ascii="Times New Roman" w:hAnsi="Times New Roman" w:cs="Times New Roman"/>
          <w:vertAlign w:val="superscript"/>
        </w:rPr>
        <w:t>19</w:t>
      </w:r>
      <w:r w:rsidRPr="000E001E">
        <w:rPr>
          <w:rFonts w:ascii="Times New Roman" w:hAnsi="Times New Roman" w:cs="Times New Roman"/>
        </w:rPr>
        <w:t>; Shay Bess, MD</w:t>
      </w:r>
      <w:r w:rsidR="00051AB5" w:rsidRPr="000E001E">
        <w:rPr>
          <w:rFonts w:ascii="Times New Roman" w:hAnsi="Times New Roman" w:cs="Times New Roman"/>
          <w:vertAlign w:val="superscript"/>
        </w:rPr>
        <w:t>2</w:t>
      </w:r>
      <w:r w:rsidRPr="000E001E">
        <w:rPr>
          <w:rFonts w:ascii="Times New Roman" w:hAnsi="Times New Roman" w:cs="Times New Roman"/>
        </w:rPr>
        <w:t>; Alan H Daniels, MD</w:t>
      </w:r>
      <w:r w:rsidR="00051AB5" w:rsidRPr="000E001E">
        <w:rPr>
          <w:rFonts w:ascii="Times New Roman" w:hAnsi="Times New Roman" w:cs="Times New Roman"/>
          <w:vertAlign w:val="superscript"/>
        </w:rPr>
        <w:t>3</w:t>
      </w:r>
      <w:r w:rsidRPr="000E001E">
        <w:rPr>
          <w:rFonts w:ascii="Times New Roman" w:hAnsi="Times New Roman" w:cs="Times New Roman"/>
        </w:rPr>
        <w:t>; International Spine Study Group</w:t>
      </w:r>
    </w:p>
    <w:p w14:paraId="01AE45D8" w14:textId="77777777" w:rsidR="00A67B7B" w:rsidRPr="000E001E" w:rsidRDefault="00A67B7B" w:rsidP="00A67B7B">
      <w:pPr>
        <w:rPr>
          <w:rFonts w:ascii="Times New Roman" w:hAnsi="Times New Roman" w:cs="Times New Roman"/>
          <w:i/>
          <w:iCs/>
        </w:rPr>
      </w:pPr>
    </w:p>
    <w:p w14:paraId="2C195D38" w14:textId="6568D488" w:rsidR="00A67B7B" w:rsidRPr="000E001E" w:rsidRDefault="00A67B7B" w:rsidP="00A67B7B">
      <w:pPr>
        <w:rPr>
          <w:rFonts w:ascii="Times New Roman" w:hAnsi="Times New Roman" w:cs="Times New Roman"/>
          <w:i/>
          <w:iCs/>
        </w:rPr>
      </w:pPr>
      <w:r w:rsidRPr="000E001E">
        <w:rPr>
          <w:rFonts w:ascii="Times New Roman" w:hAnsi="Times New Roman" w:cs="Times New Roman"/>
          <w:i/>
          <w:iCs/>
        </w:rPr>
        <w:t>For submission to JNS Spine</w:t>
      </w:r>
    </w:p>
    <w:p w14:paraId="6419F4C0" w14:textId="0EBAB401" w:rsidR="00A67B7B" w:rsidRPr="000E001E" w:rsidRDefault="00A67B7B" w:rsidP="00A67B7B">
      <w:pPr>
        <w:rPr>
          <w:rFonts w:ascii="Times New Roman" w:hAnsi="Times New Roman" w:cs="Times New Roman"/>
          <w:bCs/>
          <w:i/>
          <w:iCs/>
        </w:rPr>
      </w:pPr>
      <w:r w:rsidRPr="000E001E">
        <w:rPr>
          <w:rFonts w:ascii="Times New Roman" w:hAnsi="Times New Roman" w:cs="Times New Roman"/>
          <w:bCs/>
          <w:i/>
          <w:iCs/>
        </w:rPr>
        <w:t xml:space="preserve">Abstract </w:t>
      </w:r>
      <w:r w:rsidR="009E15DB" w:rsidRPr="000E001E">
        <w:rPr>
          <w:rFonts w:ascii="Times New Roman" w:hAnsi="Times New Roman" w:cs="Times New Roman"/>
          <w:bCs/>
          <w:i/>
          <w:iCs/>
        </w:rPr>
        <w:t>3</w:t>
      </w:r>
      <w:r w:rsidR="00897BC1">
        <w:rPr>
          <w:rFonts w:ascii="Times New Roman" w:hAnsi="Times New Roman" w:cs="Times New Roman"/>
          <w:bCs/>
          <w:i/>
          <w:iCs/>
        </w:rPr>
        <w:t>85</w:t>
      </w:r>
      <w:r w:rsidRPr="000E001E">
        <w:rPr>
          <w:rFonts w:ascii="Times New Roman" w:hAnsi="Times New Roman" w:cs="Times New Roman"/>
          <w:bCs/>
          <w:i/>
          <w:iCs/>
        </w:rPr>
        <w:t>/375 words</w:t>
      </w:r>
    </w:p>
    <w:p w14:paraId="52CF478F" w14:textId="722B3CAB" w:rsidR="00A67B7B" w:rsidRPr="000E001E" w:rsidRDefault="00A67B7B" w:rsidP="00A67B7B">
      <w:pPr>
        <w:rPr>
          <w:rFonts w:ascii="Times New Roman" w:hAnsi="Times New Roman" w:cs="Times New Roman"/>
          <w:bCs/>
          <w:i/>
          <w:iCs/>
        </w:rPr>
      </w:pPr>
      <w:r w:rsidRPr="000E001E">
        <w:rPr>
          <w:rFonts w:ascii="Times New Roman" w:hAnsi="Times New Roman" w:cs="Times New Roman"/>
          <w:bCs/>
          <w:i/>
          <w:iCs/>
        </w:rPr>
        <w:t>Text: 2</w:t>
      </w:r>
      <w:r w:rsidR="002730A3">
        <w:rPr>
          <w:rFonts w:ascii="Times New Roman" w:hAnsi="Times New Roman" w:cs="Times New Roman"/>
          <w:bCs/>
          <w:i/>
          <w:iCs/>
        </w:rPr>
        <w:t>477</w:t>
      </w:r>
      <w:r w:rsidRPr="000E001E">
        <w:rPr>
          <w:rFonts w:ascii="Times New Roman" w:hAnsi="Times New Roman" w:cs="Times New Roman"/>
          <w:bCs/>
          <w:i/>
          <w:iCs/>
        </w:rPr>
        <w:t>/4000 words</w:t>
      </w:r>
    </w:p>
    <w:p w14:paraId="74F922AC" w14:textId="77777777" w:rsidR="00A67B7B" w:rsidRPr="000E001E" w:rsidRDefault="00A67B7B" w:rsidP="00A67B7B">
      <w:pPr>
        <w:rPr>
          <w:rFonts w:ascii="Times New Roman" w:hAnsi="Times New Roman" w:cs="Times New Roman"/>
          <w:bCs/>
          <w:i/>
          <w:iCs/>
        </w:rPr>
      </w:pPr>
      <w:r w:rsidRPr="000E001E">
        <w:rPr>
          <w:rFonts w:ascii="Times New Roman" w:hAnsi="Times New Roman" w:cs="Times New Roman"/>
          <w:bCs/>
          <w:i/>
          <w:iCs/>
        </w:rPr>
        <w:t>Tables and figures: 8/8</w:t>
      </w:r>
    </w:p>
    <w:p w14:paraId="14B405A4" w14:textId="0C9FDABA" w:rsidR="00A67B7B" w:rsidRPr="000E001E" w:rsidRDefault="00A67B7B" w:rsidP="00A67B7B">
      <w:pPr>
        <w:rPr>
          <w:rFonts w:ascii="Times New Roman" w:hAnsi="Times New Roman" w:cs="Times New Roman"/>
          <w:bCs/>
          <w:i/>
          <w:iCs/>
        </w:rPr>
      </w:pPr>
      <w:r w:rsidRPr="000E001E">
        <w:rPr>
          <w:rFonts w:ascii="Times New Roman" w:hAnsi="Times New Roman" w:cs="Times New Roman"/>
          <w:bCs/>
          <w:i/>
          <w:iCs/>
        </w:rPr>
        <w:t>References: 2</w:t>
      </w:r>
      <w:r w:rsidR="00897BC1">
        <w:rPr>
          <w:rFonts w:ascii="Times New Roman" w:hAnsi="Times New Roman" w:cs="Times New Roman"/>
          <w:bCs/>
          <w:i/>
          <w:iCs/>
        </w:rPr>
        <w:t>8</w:t>
      </w:r>
      <w:r w:rsidRPr="000E001E">
        <w:rPr>
          <w:rFonts w:ascii="Times New Roman" w:hAnsi="Times New Roman" w:cs="Times New Roman"/>
          <w:bCs/>
          <w:i/>
          <w:iCs/>
        </w:rPr>
        <w:t>/45</w:t>
      </w:r>
    </w:p>
    <w:p w14:paraId="3B07582C" w14:textId="77777777" w:rsidR="008D1CCD" w:rsidRPr="000E001E" w:rsidRDefault="008D1CCD" w:rsidP="008D1CCD">
      <w:pPr>
        <w:rPr>
          <w:rFonts w:ascii="Times New Roman" w:hAnsi="Times New Roman" w:cs="Times New Roman"/>
        </w:rPr>
      </w:pPr>
    </w:p>
    <w:p w14:paraId="23CE6927" w14:textId="7D603F61" w:rsidR="008D1CCD" w:rsidRPr="000E001E" w:rsidRDefault="008D1CCD" w:rsidP="008D1CCD">
      <w:pPr>
        <w:rPr>
          <w:rFonts w:ascii="Times New Roman" w:hAnsi="Times New Roman" w:cs="Times New Roman"/>
        </w:rPr>
      </w:pPr>
      <w:r w:rsidRPr="000E001E">
        <w:rPr>
          <w:rFonts w:ascii="Times New Roman" w:hAnsi="Times New Roman" w:cs="Times New Roman"/>
        </w:rPr>
        <w:t xml:space="preserve">Affiliations: </w:t>
      </w:r>
    </w:p>
    <w:p w14:paraId="79137B86" w14:textId="77777777" w:rsidR="00D8603B" w:rsidRPr="000E001E" w:rsidRDefault="00D8603B" w:rsidP="00567D04">
      <w:pPr>
        <w:pStyle w:val="ListParagraph"/>
        <w:numPr>
          <w:ilvl w:val="0"/>
          <w:numId w:val="1"/>
        </w:numPr>
        <w:spacing w:after="0" w:line="360" w:lineRule="auto"/>
        <w:rPr>
          <w:rFonts w:ascii="Times New Roman" w:hAnsi="Times New Roman" w:cs="Times New Roman"/>
        </w:rPr>
      </w:pPr>
      <w:r w:rsidRPr="000E001E">
        <w:rPr>
          <w:rFonts w:ascii="Times New Roman" w:hAnsi="Times New Roman" w:cs="Times New Roman"/>
        </w:rPr>
        <w:t>Mass General Brigham, Harvard Medical School, Department of Neurosurgery, Boston, MA, USA</w:t>
      </w:r>
    </w:p>
    <w:p w14:paraId="250078EF" w14:textId="77777777" w:rsidR="00D8603B" w:rsidRPr="000E001E" w:rsidRDefault="00D8603B" w:rsidP="00567D04">
      <w:pPr>
        <w:pStyle w:val="ListParagraph"/>
        <w:numPr>
          <w:ilvl w:val="0"/>
          <w:numId w:val="1"/>
        </w:numPr>
        <w:spacing w:after="0" w:line="360" w:lineRule="auto"/>
        <w:rPr>
          <w:rFonts w:ascii="Times New Roman" w:hAnsi="Times New Roman" w:cs="Times New Roman"/>
        </w:rPr>
      </w:pPr>
      <w:r w:rsidRPr="000E001E">
        <w:rPr>
          <w:rFonts w:ascii="Times New Roman" w:hAnsi="Times New Roman" w:cs="Times New Roman"/>
        </w:rPr>
        <w:t>Denver International Spine Center, Rocky Mountain Hospital for Children and Presbyterian St. Luke’s Medical Center, Denver, CO, USA</w:t>
      </w:r>
    </w:p>
    <w:p w14:paraId="5E2044E4" w14:textId="77777777" w:rsidR="00D8603B" w:rsidRPr="000E001E" w:rsidRDefault="00D8603B" w:rsidP="00567D04">
      <w:pPr>
        <w:pStyle w:val="ListParagraph"/>
        <w:numPr>
          <w:ilvl w:val="0"/>
          <w:numId w:val="1"/>
        </w:numPr>
        <w:spacing w:after="0" w:line="360" w:lineRule="auto"/>
        <w:rPr>
          <w:rFonts w:ascii="Times New Roman" w:hAnsi="Times New Roman" w:cs="Times New Roman"/>
        </w:rPr>
      </w:pPr>
      <w:r w:rsidRPr="000E001E">
        <w:rPr>
          <w:rFonts w:ascii="Times New Roman" w:hAnsi="Times New Roman" w:cs="Times New Roman"/>
        </w:rPr>
        <w:t>Brown University School of Medicine, Department of Orthopedic Surgery, Providence, RI, USA</w:t>
      </w:r>
    </w:p>
    <w:p w14:paraId="0DFDD6A6" w14:textId="502AE0A4" w:rsidR="00D8603B" w:rsidRPr="000E001E" w:rsidRDefault="00D8603B" w:rsidP="00567D04">
      <w:pPr>
        <w:pStyle w:val="ListParagraph"/>
        <w:numPr>
          <w:ilvl w:val="0"/>
          <w:numId w:val="1"/>
        </w:numPr>
        <w:spacing w:after="0" w:line="360" w:lineRule="auto"/>
        <w:rPr>
          <w:rFonts w:ascii="Times New Roman" w:hAnsi="Times New Roman" w:cs="Times New Roman"/>
        </w:rPr>
      </w:pPr>
      <w:r w:rsidRPr="000E001E">
        <w:rPr>
          <w:rFonts w:ascii="Times New Roman" w:hAnsi="Times New Roman" w:cs="Times New Roman"/>
        </w:rPr>
        <w:t>Lenox Hill Hospital, Northwell Health, Department of Orthopedic Surgery, New York, NY</w:t>
      </w:r>
    </w:p>
    <w:p w14:paraId="13E44B9B" w14:textId="77777777" w:rsidR="00051AB5" w:rsidRPr="000E001E" w:rsidRDefault="00051AB5" w:rsidP="00567D04">
      <w:pPr>
        <w:pStyle w:val="ListParagraph"/>
        <w:numPr>
          <w:ilvl w:val="0"/>
          <w:numId w:val="1"/>
        </w:numPr>
        <w:spacing w:after="0" w:line="360" w:lineRule="auto"/>
        <w:rPr>
          <w:rFonts w:ascii="Times New Roman" w:hAnsi="Times New Roman" w:cs="Times New Roman"/>
        </w:rPr>
      </w:pPr>
      <w:r w:rsidRPr="000E001E">
        <w:rPr>
          <w:rFonts w:ascii="Times New Roman" w:hAnsi="Times New Roman" w:cs="Times New Roman"/>
        </w:rPr>
        <w:t>Southwest Scoliosis Institute, Plano, TX, USA</w:t>
      </w:r>
    </w:p>
    <w:p w14:paraId="77B2D7B6" w14:textId="21B20154" w:rsidR="00051AB5" w:rsidRPr="000E001E" w:rsidRDefault="00051AB5" w:rsidP="00567D04">
      <w:pPr>
        <w:pStyle w:val="ListParagraph"/>
        <w:numPr>
          <w:ilvl w:val="0"/>
          <w:numId w:val="1"/>
        </w:numPr>
        <w:spacing w:line="360" w:lineRule="auto"/>
        <w:rPr>
          <w:rFonts w:ascii="Times New Roman" w:hAnsi="Times New Roman" w:cs="Times New Roman"/>
        </w:rPr>
      </w:pPr>
      <w:r w:rsidRPr="000E001E">
        <w:rPr>
          <w:rFonts w:ascii="Times New Roman" w:hAnsi="Times New Roman" w:cs="Times New Roman"/>
        </w:rPr>
        <w:lastRenderedPageBreak/>
        <w:t>Duke University School of Medicine, Department of Orthopedic Surgery, Durham, NC, USA</w:t>
      </w:r>
    </w:p>
    <w:p w14:paraId="2DB27AB1" w14:textId="77777777" w:rsidR="00051AB5" w:rsidRPr="000E001E" w:rsidRDefault="00051AB5" w:rsidP="00567D04">
      <w:pPr>
        <w:pStyle w:val="ListParagraph"/>
        <w:numPr>
          <w:ilvl w:val="0"/>
          <w:numId w:val="1"/>
        </w:numPr>
        <w:spacing w:after="0" w:line="360" w:lineRule="auto"/>
        <w:rPr>
          <w:rFonts w:ascii="Times New Roman" w:hAnsi="Times New Roman" w:cs="Times New Roman"/>
        </w:rPr>
      </w:pPr>
      <w:r w:rsidRPr="000E001E">
        <w:rPr>
          <w:rFonts w:ascii="Times New Roman" w:hAnsi="Times New Roman" w:cs="Times New Roman"/>
        </w:rPr>
        <w:t>University of Texas Health, Department of Orthopedic Surgery, Houston, TX, USA</w:t>
      </w:r>
    </w:p>
    <w:p w14:paraId="5F8B8B06" w14:textId="77777777" w:rsidR="00051AB5" w:rsidRPr="000E001E" w:rsidRDefault="00051AB5" w:rsidP="00567D04">
      <w:pPr>
        <w:pStyle w:val="ListParagraph"/>
        <w:numPr>
          <w:ilvl w:val="0"/>
          <w:numId w:val="1"/>
        </w:numPr>
        <w:spacing w:after="0" w:line="360" w:lineRule="auto"/>
        <w:rPr>
          <w:rFonts w:ascii="Times New Roman" w:hAnsi="Times New Roman" w:cs="Times New Roman"/>
        </w:rPr>
      </w:pPr>
      <w:r w:rsidRPr="000E001E">
        <w:rPr>
          <w:rFonts w:ascii="Times New Roman" w:hAnsi="Times New Roman" w:cs="Times New Roman"/>
        </w:rPr>
        <w:t>University of Louisville School of Medicine, Louisville, KY, USA</w:t>
      </w:r>
    </w:p>
    <w:p w14:paraId="10578B05" w14:textId="77777777" w:rsidR="00051AB5" w:rsidRPr="000E001E" w:rsidRDefault="00051AB5" w:rsidP="00567D04">
      <w:pPr>
        <w:pStyle w:val="ListParagraph"/>
        <w:numPr>
          <w:ilvl w:val="0"/>
          <w:numId w:val="1"/>
        </w:numPr>
        <w:spacing w:after="0" w:line="360" w:lineRule="auto"/>
        <w:rPr>
          <w:rFonts w:ascii="Times New Roman" w:hAnsi="Times New Roman" w:cs="Times New Roman"/>
        </w:rPr>
      </w:pPr>
      <w:r w:rsidRPr="000E001E">
        <w:rPr>
          <w:rFonts w:ascii="Times New Roman" w:hAnsi="Times New Roman" w:cs="Times New Roman"/>
        </w:rPr>
        <w:t>Hospital for Special Surgery, Department of Orthopedic Surgery, New York, NY, USA</w:t>
      </w:r>
    </w:p>
    <w:p w14:paraId="320B0639" w14:textId="77777777" w:rsidR="00051AB5" w:rsidRPr="000E001E" w:rsidRDefault="00051AB5" w:rsidP="00567D04">
      <w:pPr>
        <w:pStyle w:val="ListParagraph"/>
        <w:numPr>
          <w:ilvl w:val="0"/>
          <w:numId w:val="1"/>
        </w:numPr>
        <w:spacing w:after="0" w:line="360" w:lineRule="auto"/>
        <w:rPr>
          <w:rFonts w:ascii="Times New Roman" w:hAnsi="Times New Roman" w:cs="Times New Roman"/>
        </w:rPr>
      </w:pPr>
      <w:r w:rsidRPr="000E001E">
        <w:rPr>
          <w:rFonts w:ascii="Times New Roman" w:hAnsi="Times New Roman" w:cs="Times New Roman"/>
        </w:rPr>
        <w:t>San Diego Center for Spinal Disorders, La Jolla, CA, USA</w:t>
      </w:r>
    </w:p>
    <w:p w14:paraId="1C00D21D" w14:textId="77777777" w:rsidR="00567D04" w:rsidRPr="000E001E" w:rsidRDefault="00051AB5" w:rsidP="00567D04">
      <w:pPr>
        <w:pStyle w:val="ListParagraph"/>
        <w:numPr>
          <w:ilvl w:val="0"/>
          <w:numId w:val="1"/>
        </w:numPr>
        <w:spacing w:after="0" w:line="360" w:lineRule="auto"/>
        <w:rPr>
          <w:rFonts w:ascii="Times New Roman" w:hAnsi="Times New Roman" w:cs="Times New Roman"/>
        </w:rPr>
      </w:pPr>
      <w:r w:rsidRPr="000E001E">
        <w:rPr>
          <w:rFonts w:ascii="Times New Roman" w:hAnsi="Times New Roman" w:cs="Times New Roman"/>
        </w:rPr>
        <w:t>New York University School of Medicine, Department of Orthopedic Surgery, New York, NY, USA</w:t>
      </w:r>
    </w:p>
    <w:p w14:paraId="2F117607" w14:textId="4F9B8316" w:rsidR="00051AB5" w:rsidRPr="000E001E" w:rsidRDefault="00051AB5" w:rsidP="00567D04">
      <w:pPr>
        <w:pStyle w:val="ListParagraph"/>
        <w:numPr>
          <w:ilvl w:val="0"/>
          <w:numId w:val="1"/>
        </w:numPr>
        <w:spacing w:after="0" w:line="360" w:lineRule="auto"/>
        <w:rPr>
          <w:rFonts w:ascii="Times New Roman" w:hAnsi="Times New Roman" w:cs="Times New Roman"/>
        </w:rPr>
      </w:pPr>
      <w:r w:rsidRPr="000E001E">
        <w:rPr>
          <w:rFonts w:ascii="Times New Roman" w:hAnsi="Times New Roman" w:cs="Times New Roman"/>
        </w:rPr>
        <w:t>University of Pittsburgh Medical Center, Department of Neurosurgery, Pittsburgh, PA, USA</w:t>
      </w:r>
    </w:p>
    <w:p w14:paraId="10BF0BDC" w14:textId="77777777" w:rsidR="00051AB5" w:rsidRPr="000E001E" w:rsidRDefault="00051AB5" w:rsidP="00567D04">
      <w:pPr>
        <w:pStyle w:val="ListParagraph"/>
        <w:numPr>
          <w:ilvl w:val="0"/>
          <w:numId w:val="1"/>
        </w:numPr>
        <w:spacing w:line="360" w:lineRule="auto"/>
        <w:rPr>
          <w:rFonts w:ascii="Times New Roman" w:hAnsi="Times New Roman" w:cs="Times New Roman"/>
        </w:rPr>
      </w:pPr>
      <w:r w:rsidRPr="000E001E">
        <w:rPr>
          <w:rFonts w:ascii="Times New Roman" w:hAnsi="Times New Roman" w:cs="Times New Roman"/>
        </w:rPr>
        <w:t>University of Virginia School of Medicine, Department of Neurosurgery, Charlottesville, VA, USA</w:t>
      </w:r>
    </w:p>
    <w:p w14:paraId="1CB73543" w14:textId="3C8982AD" w:rsidR="00051AB5" w:rsidRPr="000E001E" w:rsidRDefault="00051AB5" w:rsidP="00567D04">
      <w:pPr>
        <w:pStyle w:val="ListParagraph"/>
        <w:numPr>
          <w:ilvl w:val="0"/>
          <w:numId w:val="1"/>
        </w:numPr>
        <w:spacing w:after="0" w:line="360" w:lineRule="auto"/>
        <w:rPr>
          <w:rFonts w:ascii="Times New Roman" w:hAnsi="Times New Roman" w:cs="Times New Roman"/>
        </w:rPr>
      </w:pPr>
      <w:r w:rsidRPr="000E001E">
        <w:rPr>
          <w:rFonts w:ascii="Times New Roman" w:hAnsi="Times New Roman" w:cs="Times New Roman"/>
        </w:rPr>
        <w:t>Department of Neurosurgery, Jacobs School of Medicine and Biomedical Sciences, University at Buffalo, Buffalo , New York , USA</w:t>
      </w:r>
    </w:p>
    <w:p w14:paraId="685CA12A" w14:textId="77777777" w:rsidR="00051AB5" w:rsidRPr="000E001E" w:rsidRDefault="00051AB5" w:rsidP="00567D04">
      <w:pPr>
        <w:pStyle w:val="ListParagraph"/>
        <w:numPr>
          <w:ilvl w:val="0"/>
          <w:numId w:val="1"/>
        </w:numPr>
        <w:spacing w:line="360" w:lineRule="auto"/>
        <w:rPr>
          <w:rFonts w:ascii="Times New Roman" w:hAnsi="Times New Roman" w:cs="Times New Roman"/>
        </w:rPr>
      </w:pPr>
      <w:r w:rsidRPr="000E001E">
        <w:rPr>
          <w:rFonts w:ascii="Times New Roman" w:hAnsi="Times New Roman" w:cs="Times New Roman"/>
        </w:rPr>
        <w:t>Duke University School of Medicine, Department of Neurosurgery, Durham, NC, USA</w:t>
      </w:r>
    </w:p>
    <w:p w14:paraId="18434938" w14:textId="2BA11F29" w:rsidR="00051AB5" w:rsidRPr="000E001E" w:rsidRDefault="00051AB5" w:rsidP="00567D04">
      <w:pPr>
        <w:pStyle w:val="ListParagraph"/>
        <w:numPr>
          <w:ilvl w:val="0"/>
          <w:numId w:val="1"/>
        </w:numPr>
        <w:spacing w:after="0" w:line="360" w:lineRule="auto"/>
        <w:rPr>
          <w:rFonts w:ascii="Times New Roman" w:hAnsi="Times New Roman" w:cs="Times New Roman"/>
        </w:rPr>
      </w:pPr>
      <w:r w:rsidRPr="000E001E">
        <w:rPr>
          <w:rFonts w:ascii="Times New Roman" w:hAnsi="Times New Roman" w:cs="Times New Roman"/>
          <w:color w:val="212121"/>
          <w:shd w:val="clear" w:color="auto" w:fill="FFFFFF"/>
        </w:rPr>
        <w:t>University of Toronto, Department of Orthopedic Surgery, Toronto, Ontario, Canada</w:t>
      </w:r>
    </w:p>
    <w:p w14:paraId="032432AD" w14:textId="62746E27" w:rsidR="00051AB5" w:rsidRPr="000E001E" w:rsidRDefault="00051AB5" w:rsidP="00567D04">
      <w:pPr>
        <w:pStyle w:val="ListParagraph"/>
        <w:numPr>
          <w:ilvl w:val="0"/>
          <w:numId w:val="1"/>
        </w:numPr>
        <w:spacing w:after="0" w:line="360" w:lineRule="auto"/>
        <w:rPr>
          <w:rFonts w:ascii="Times New Roman" w:hAnsi="Times New Roman" w:cs="Times New Roman"/>
        </w:rPr>
      </w:pPr>
      <w:r w:rsidRPr="000E001E">
        <w:rPr>
          <w:rFonts w:ascii="Times New Roman" w:hAnsi="Times New Roman" w:cs="Times New Roman"/>
        </w:rPr>
        <w:t>University of California San Francisco School of Medicine, Department of Neurosurgery, San Francisco, CA, USA</w:t>
      </w:r>
    </w:p>
    <w:p w14:paraId="46B94520" w14:textId="77777777" w:rsidR="00D8603B" w:rsidRPr="000E001E" w:rsidRDefault="00D8603B" w:rsidP="00567D04">
      <w:pPr>
        <w:pStyle w:val="ListParagraph"/>
        <w:numPr>
          <w:ilvl w:val="0"/>
          <w:numId w:val="1"/>
        </w:numPr>
        <w:spacing w:after="0" w:line="360" w:lineRule="auto"/>
        <w:rPr>
          <w:rFonts w:ascii="Times New Roman" w:hAnsi="Times New Roman" w:cs="Times New Roman"/>
        </w:rPr>
      </w:pPr>
      <w:r w:rsidRPr="000E001E">
        <w:rPr>
          <w:rFonts w:ascii="Times New Roman" w:hAnsi="Times New Roman" w:cs="Times New Roman"/>
        </w:rPr>
        <w:t>Columbia University Vagelos College of Physicians and Surgeons, Department of Orthopedic Surgery, NewYork-Presbyterian Och Spine Hospital, New York, NY, USA</w:t>
      </w:r>
    </w:p>
    <w:p w14:paraId="291F6A13" w14:textId="77777777" w:rsidR="00051AB5" w:rsidRPr="000E001E" w:rsidRDefault="00051AB5" w:rsidP="00567D04">
      <w:pPr>
        <w:pStyle w:val="ListParagraph"/>
        <w:numPr>
          <w:ilvl w:val="0"/>
          <w:numId w:val="1"/>
        </w:numPr>
        <w:spacing w:after="0" w:line="360" w:lineRule="auto"/>
        <w:rPr>
          <w:rFonts w:ascii="Times New Roman" w:hAnsi="Times New Roman" w:cs="Times New Roman"/>
        </w:rPr>
      </w:pPr>
      <w:r w:rsidRPr="000E001E">
        <w:rPr>
          <w:rFonts w:ascii="Times New Roman" w:hAnsi="Times New Roman" w:cs="Times New Roman"/>
        </w:rPr>
        <w:t>Johns Hopkins University School of Medicine, Department of Orthopedic Surgery, Baltimore, MD, USA</w:t>
      </w:r>
    </w:p>
    <w:p w14:paraId="107BBF37" w14:textId="77777777" w:rsidR="00A67B7B" w:rsidRPr="000E001E" w:rsidRDefault="00A67B7B" w:rsidP="008D1CCD">
      <w:pPr>
        <w:rPr>
          <w:rFonts w:ascii="Times New Roman" w:hAnsi="Times New Roman" w:cs="Times New Roman"/>
        </w:rPr>
      </w:pPr>
    </w:p>
    <w:p w14:paraId="4B1C52E5" w14:textId="20124E5D" w:rsidR="008D1CCD" w:rsidRPr="000E001E" w:rsidRDefault="008D1CCD" w:rsidP="008D1CCD">
      <w:pPr>
        <w:rPr>
          <w:rFonts w:ascii="Times New Roman" w:hAnsi="Times New Roman" w:cs="Times New Roman"/>
        </w:rPr>
      </w:pPr>
      <w:r w:rsidRPr="000E001E">
        <w:rPr>
          <w:rFonts w:ascii="Times New Roman" w:hAnsi="Times New Roman" w:cs="Times New Roman"/>
        </w:rPr>
        <w:t>Corresponding Author:</w:t>
      </w:r>
      <w:r w:rsidR="00386745">
        <w:rPr>
          <w:rFonts w:ascii="Times New Roman" w:hAnsi="Times New Roman" w:cs="Times New Roman"/>
        </w:rPr>
        <w:t xml:space="preserve"> Alan H Daniels, MD</w:t>
      </w:r>
    </w:p>
    <w:p w14:paraId="18A506A4" w14:textId="0A450E70" w:rsidR="008D1CCD" w:rsidRPr="000E001E" w:rsidRDefault="008D1CCD" w:rsidP="008D1CCD">
      <w:pPr>
        <w:rPr>
          <w:rFonts w:ascii="Times New Roman" w:hAnsi="Times New Roman" w:cs="Times New Roman"/>
        </w:rPr>
      </w:pPr>
      <w:r w:rsidRPr="000E001E">
        <w:rPr>
          <w:rFonts w:ascii="Times New Roman" w:hAnsi="Times New Roman" w:cs="Times New Roman"/>
        </w:rPr>
        <w:t>Current Institution:</w:t>
      </w:r>
      <w:r w:rsidR="00677EFF">
        <w:rPr>
          <w:rFonts w:ascii="Times New Roman" w:hAnsi="Times New Roman" w:cs="Times New Roman"/>
        </w:rPr>
        <w:t xml:space="preserve"> Brown University</w:t>
      </w:r>
    </w:p>
    <w:p w14:paraId="0DFC8731" w14:textId="606B8DB3" w:rsidR="008D1CCD" w:rsidRPr="000E001E" w:rsidRDefault="008D1CCD" w:rsidP="008D1CCD">
      <w:pPr>
        <w:rPr>
          <w:rFonts w:ascii="Times New Roman" w:hAnsi="Times New Roman" w:cs="Times New Roman"/>
        </w:rPr>
      </w:pPr>
      <w:r w:rsidRPr="000E001E">
        <w:rPr>
          <w:rFonts w:ascii="Times New Roman" w:hAnsi="Times New Roman" w:cs="Times New Roman"/>
        </w:rPr>
        <w:t>Email:</w:t>
      </w:r>
      <w:r w:rsidR="00677EFF">
        <w:rPr>
          <w:rFonts w:ascii="Times New Roman" w:hAnsi="Times New Roman" w:cs="Times New Roman"/>
        </w:rPr>
        <w:t xml:space="preserve"> alandanielsmd@gmail.com</w:t>
      </w:r>
    </w:p>
    <w:p w14:paraId="5A43E92C" w14:textId="77777777" w:rsidR="00A67B7B" w:rsidRPr="000E001E" w:rsidRDefault="00A67B7B" w:rsidP="008D1CCD">
      <w:pPr>
        <w:rPr>
          <w:rFonts w:ascii="Times New Roman" w:hAnsi="Times New Roman" w:cs="Times New Roman"/>
          <w:b/>
          <w:bCs/>
        </w:rPr>
      </w:pPr>
    </w:p>
    <w:p w14:paraId="6359BBB2" w14:textId="77777777" w:rsidR="00EC0064" w:rsidRPr="000E001E" w:rsidRDefault="00A67B7B" w:rsidP="008D1CCD">
      <w:pPr>
        <w:rPr>
          <w:rFonts w:ascii="Times New Roman" w:hAnsi="Times New Roman" w:cs="Times New Roman"/>
        </w:rPr>
      </w:pPr>
      <w:r w:rsidRPr="000E001E">
        <w:rPr>
          <w:rFonts w:ascii="Times New Roman" w:hAnsi="Times New Roman" w:cs="Times New Roman"/>
        </w:rPr>
        <w:t xml:space="preserve">Keywords: adult spinal deformity, surgical planning, full-body radiograph, sagittal deformity, lower extremity compensation, spinal alignment </w:t>
      </w:r>
    </w:p>
    <w:p w14:paraId="612A6B46" w14:textId="77777777" w:rsidR="00D63B69" w:rsidRDefault="00D63B69">
      <w:pPr>
        <w:rPr>
          <w:rFonts w:ascii="Times New Roman" w:hAnsi="Times New Roman" w:cs="Times New Roman"/>
          <w:b/>
          <w:bCs/>
        </w:rPr>
      </w:pPr>
      <w:r>
        <w:rPr>
          <w:rFonts w:ascii="Times New Roman" w:hAnsi="Times New Roman" w:cs="Times New Roman"/>
          <w:b/>
          <w:bCs/>
        </w:rPr>
        <w:br w:type="page"/>
      </w:r>
    </w:p>
    <w:p w14:paraId="77612966" w14:textId="59CE79FB" w:rsidR="008D1CCD" w:rsidRPr="000E001E" w:rsidRDefault="00E30BAC" w:rsidP="008D1CCD">
      <w:pPr>
        <w:rPr>
          <w:rFonts w:ascii="Times New Roman" w:hAnsi="Times New Roman" w:cs="Times New Roman"/>
        </w:rPr>
      </w:pPr>
      <w:r w:rsidRPr="000E001E">
        <w:rPr>
          <w:rFonts w:ascii="Times New Roman" w:hAnsi="Times New Roman" w:cs="Times New Roman"/>
          <w:b/>
          <w:bCs/>
        </w:rPr>
        <w:lastRenderedPageBreak/>
        <w:t>Abstract</w:t>
      </w:r>
    </w:p>
    <w:p w14:paraId="0A3C9382" w14:textId="4CE06318" w:rsidR="00E30BAC" w:rsidRPr="000E001E" w:rsidRDefault="00E30BAC" w:rsidP="008D1CCD">
      <w:pPr>
        <w:rPr>
          <w:rFonts w:ascii="Times New Roman" w:hAnsi="Times New Roman" w:cs="Times New Roman"/>
          <w:b/>
          <w:bCs/>
        </w:rPr>
      </w:pPr>
      <w:r w:rsidRPr="000E001E">
        <w:rPr>
          <w:rFonts w:ascii="Times New Roman" w:hAnsi="Times New Roman" w:cs="Times New Roman"/>
          <w:b/>
          <w:bCs/>
        </w:rPr>
        <w:t>Objective</w:t>
      </w:r>
    </w:p>
    <w:p w14:paraId="551F4799" w14:textId="2239E7A2" w:rsidR="008F6F9F" w:rsidRPr="000E001E" w:rsidRDefault="008F6F9F" w:rsidP="008D1CCD">
      <w:pPr>
        <w:rPr>
          <w:rFonts w:ascii="Times New Roman" w:hAnsi="Times New Roman" w:cs="Times New Roman"/>
        </w:rPr>
      </w:pPr>
      <w:r w:rsidRPr="000E001E">
        <w:rPr>
          <w:rFonts w:ascii="Times New Roman" w:hAnsi="Times New Roman" w:cs="Times New Roman"/>
        </w:rPr>
        <w:t xml:space="preserve">Lower extremity compensation in adult spinal deformity (ASD) </w:t>
      </w:r>
      <w:r w:rsidR="007A6857">
        <w:rPr>
          <w:rFonts w:ascii="Times New Roman" w:hAnsi="Times New Roman" w:cs="Times New Roman"/>
        </w:rPr>
        <w:t xml:space="preserve">can </w:t>
      </w:r>
      <w:r w:rsidRPr="000E001E">
        <w:rPr>
          <w:rFonts w:ascii="Times New Roman" w:hAnsi="Times New Roman" w:cs="Times New Roman"/>
        </w:rPr>
        <w:t xml:space="preserve">occur as a response to sagittal malalignment. Full-body imaging </w:t>
      </w:r>
      <w:r w:rsidR="00252C0E" w:rsidRPr="000E001E">
        <w:rPr>
          <w:rFonts w:ascii="Times New Roman" w:hAnsi="Times New Roman" w:cs="Times New Roman"/>
        </w:rPr>
        <w:t>measures</w:t>
      </w:r>
      <w:r w:rsidRPr="000E001E">
        <w:rPr>
          <w:rFonts w:ascii="Times New Roman" w:hAnsi="Times New Roman" w:cs="Times New Roman"/>
        </w:rPr>
        <w:t xml:space="preserve"> lower limb alignment, with knee flexion (KF) as a proxy for compensation. However, full-body radiographs are </w:t>
      </w:r>
      <w:r w:rsidR="004B106A" w:rsidRPr="000E001E">
        <w:rPr>
          <w:rFonts w:ascii="Times New Roman" w:hAnsi="Times New Roman" w:cs="Times New Roman"/>
        </w:rPr>
        <w:t xml:space="preserve">not universally available, and KF </w:t>
      </w:r>
      <w:r w:rsidR="00762502">
        <w:rPr>
          <w:rFonts w:ascii="Times New Roman" w:hAnsi="Times New Roman" w:cs="Times New Roman"/>
        </w:rPr>
        <w:t>ma</w:t>
      </w:r>
      <w:r w:rsidR="00532984">
        <w:rPr>
          <w:rFonts w:ascii="Times New Roman" w:hAnsi="Times New Roman" w:cs="Times New Roman"/>
        </w:rPr>
        <w:t>y simply be</w:t>
      </w:r>
      <w:r w:rsidR="004B106A" w:rsidRPr="000E001E">
        <w:rPr>
          <w:rFonts w:ascii="Times New Roman" w:hAnsi="Times New Roman" w:cs="Times New Roman"/>
        </w:rPr>
        <w:t xml:space="preserve"> downstream of other spinopelvic parameters</w:t>
      </w:r>
      <w:r w:rsidR="00532984">
        <w:rPr>
          <w:rFonts w:ascii="Times New Roman" w:hAnsi="Times New Roman" w:cs="Times New Roman"/>
        </w:rPr>
        <w:t xml:space="preserve"> such as</w:t>
      </w:r>
      <w:r w:rsidR="004B106A" w:rsidRPr="000E001E">
        <w:rPr>
          <w:rFonts w:ascii="Times New Roman" w:hAnsi="Times New Roman" w:cs="Times New Roman"/>
        </w:rPr>
        <w:t xml:space="preserve"> pelvic tilt (PT)</w:t>
      </w:r>
      <w:r w:rsidR="00532984">
        <w:rPr>
          <w:rFonts w:ascii="Times New Roman" w:hAnsi="Times New Roman" w:cs="Times New Roman"/>
        </w:rPr>
        <w:t>, and may also occur d</w:t>
      </w:r>
      <w:r w:rsidR="00897BC1">
        <w:rPr>
          <w:rFonts w:ascii="Times New Roman" w:hAnsi="Times New Roman" w:cs="Times New Roman"/>
        </w:rPr>
        <w:t>ue</w:t>
      </w:r>
      <w:r w:rsidR="00532984">
        <w:rPr>
          <w:rFonts w:ascii="Times New Roman" w:hAnsi="Times New Roman" w:cs="Times New Roman"/>
        </w:rPr>
        <w:t xml:space="preserve"> to arthritis or contracture</w:t>
      </w:r>
      <w:r w:rsidR="004B106A" w:rsidRPr="000E001E">
        <w:rPr>
          <w:rFonts w:ascii="Times New Roman" w:hAnsi="Times New Roman" w:cs="Times New Roman"/>
        </w:rPr>
        <w:t xml:space="preserve">. </w:t>
      </w:r>
      <w:r w:rsidRPr="000E001E">
        <w:rPr>
          <w:rFonts w:ascii="Times New Roman" w:hAnsi="Times New Roman" w:cs="Times New Roman"/>
        </w:rPr>
        <w:t xml:space="preserve">We evaluated the association of KF with the degree of deformity correction </w:t>
      </w:r>
      <w:r w:rsidR="004B106A" w:rsidRPr="000E001E">
        <w:rPr>
          <w:rFonts w:ascii="Times New Roman" w:hAnsi="Times New Roman" w:cs="Times New Roman"/>
        </w:rPr>
        <w:t xml:space="preserve">and PT </w:t>
      </w:r>
      <w:r w:rsidRPr="000E001E">
        <w:rPr>
          <w:rFonts w:ascii="Times New Roman" w:hAnsi="Times New Roman" w:cs="Times New Roman"/>
        </w:rPr>
        <w:t xml:space="preserve">to determine if it </w:t>
      </w:r>
      <w:r w:rsidR="00252C0E" w:rsidRPr="000E001E">
        <w:rPr>
          <w:rFonts w:ascii="Times New Roman" w:hAnsi="Times New Roman" w:cs="Times New Roman"/>
        </w:rPr>
        <w:t>has</w:t>
      </w:r>
      <w:r w:rsidRPr="000E001E">
        <w:rPr>
          <w:rFonts w:ascii="Times New Roman" w:hAnsi="Times New Roman" w:cs="Times New Roman"/>
        </w:rPr>
        <w:t xml:space="preserve"> </w:t>
      </w:r>
      <w:r w:rsidR="00252C0E" w:rsidRPr="000E001E">
        <w:rPr>
          <w:rFonts w:ascii="Times New Roman" w:hAnsi="Times New Roman" w:cs="Times New Roman"/>
        </w:rPr>
        <w:t>utility</w:t>
      </w:r>
      <w:r w:rsidRPr="000E001E">
        <w:rPr>
          <w:rFonts w:ascii="Times New Roman" w:hAnsi="Times New Roman" w:cs="Times New Roman"/>
        </w:rPr>
        <w:t xml:space="preserve"> in sagittal </w:t>
      </w:r>
      <w:r w:rsidR="004B106A" w:rsidRPr="000E001E">
        <w:rPr>
          <w:rFonts w:ascii="Times New Roman" w:hAnsi="Times New Roman" w:cs="Times New Roman"/>
        </w:rPr>
        <w:t>correction</w:t>
      </w:r>
      <w:r w:rsidR="00252C0E" w:rsidRPr="000E001E">
        <w:rPr>
          <w:rFonts w:ascii="Times New Roman" w:hAnsi="Times New Roman" w:cs="Times New Roman"/>
        </w:rPr>
        <w:t xml:space="preserve"> planning</w:t>
      </w:r>
      <w:r w:rsidRPr="000E001E">
        <w:rPr>
          <w:rFonts w:ascii="Times New Roman" w:hAnsi="Times New Roman" w:cs="Times New Roman"/>
        </w:rPr>
        <w:t>.</w:t>
      </w:r>
    </w:p>
    <w:p w14:paraId="424C9022" w14:textId="3E8B4D53" w:rsidR="00E30BAC" w:rsidRPr="000E001E" w:rsidRDefault="00E30BAC" w:rsidP="008D1CCD">
      <w:pPr>
        <w:rPr>
          <w:rFonts w:ascii="Times New Roman" w:hAnsi="Times New Roman" w:cs="Times New Roman"/>
          <w:b/>
          <w:bCs/>
        </w:rPr>
      </w:pPr>
      <w:r w:rsidRPr="000E001E">
        <w:rPr>
          <w:rFonts w:ascii="Times New Roman" w:hAnsi="Times New Roman" w:cs="Times New Roman"/>
          <w:b/>
          <w:bCs/>
        </w:rPr>
        <w:t>Methods</w:t>
      </w:r>
    </w:p>
    <w:p w14:paraId="658A4C56" w14:textId="56C7D181" w:rsidR="00E30BAC" w:rsidRPr="000E001E" w:rsidRDefault="008F6F9F" w:rsidP="008F6F9F">
      <w:pPr>
        <w:rPr>
          <w:rFonts w:ascii="Times New Roman" w:hAnsi="Times New Roman" w:cs="Times New Roman"/>
        </w:rPr>
      </w:pPr>
      <w:r w:rsidRPr="000E001E">
        <w:rPr>
          <w:rFonts w:ascii="Times New Roman" w:hAnsi="Times New Roman" w:cs="Times New Roman"/>
        </w:rPr>
        <w:t>A r</w:t>
      </w:r>
      <w:r w:rsidR="00E30BAC" w:rsidRPr="000E001E">
        <w:rPr>
          <w:rFonts w:ascii="Times New Roman" w:hAnsi="Times New Roman" w:cs="Times New Roman"/>
        </w:rPr>
        <w:t xml:space="preserve">etrospective </w:t>
      </w:r>
      <w:r w:rsidRPr="000E001E">
        <w:rPr>
          <w:rFonts w:ascii="Times New Roman" w:hAnsi="Times New Roman" w:cs="Times New Roman"/>
        </w:rPr>
        <w:t>analysis of a prospective multicenter adult spinal deformity database was performed for patients with full-body radiographs available at preoperative and 6-week timepoints.</w:t>
      </w:r>
      <w:r w:rsidR="009E15DB" w:rsidRPr="000E001E">
        <w:rPr>
          <w:rFonts w:ascii="Times New Roman" w:hAnsi="Times New Roman" w:cs="Times New Roman"/>
        </w:rPr>
        <w:t xml:space="preserve"> </w:t>
      </w:r>
      <w:r w:rsidR="00CE6AAF">
        <w:rPr>
          <w:rFonts w:ascii="Times New Roman" w:hAnsi="Times New Roman" w:cs="Times New Roman"/>
        </w:rPr>
        <w:t>R</w:t>
      </w:r>
      <w:r w:rsidR="009E15DB" w:rsidRPr="000E001E">
        <w:rPr>
          <w:rFonts w:ascii="Times New Roman" w:hAnsi="Times New Roman" w:cs="Times New Roman"/>
        </w:rPr>
        <w:t xml:space="preserve">adiographic parameters, including knee flexion (KF), lumbar lordosis (LL), sagittal vertical axis (SVA), and PT were measured. </w:t>
      </w:r>
      <w:r w:rsidRPr="000E001E">
        <w:rPr>
          <w:rFonts w:ascii="Times New Roman" w:hAnsi="Times New Roman" w:cs="Times New Roman"/>
        </w:rPr>
        <w:t>Change in lordosis (∆LL) was calculated. Multivariable regression and principal components analysis (PCA)</w:t>
      </w:r>
      <w:r w:rsidR="004B106A" w:rsidRPr="000E001E">
        <w:rPr>
          <w:rFonts w:ascii="Times New Roman" w:hAnsi="Times New Roman" w:cs="Times New Roman"/>
        </w:rPr>
        <w:t xml:space="preserve"> with other radiographic parameters and age</w:t>
      </w:r>
      <w:r w:rsidRPr="000E001E">
        <w:rPr>
          <w:rFonts w:ascii="Times New Roman" w:hAnsi="Times New Roman" w:cs="Times New Roman"/>
        </w:rPr>
        <w:t xml:space="preserve"> were utilized to assess whether KF was independently associated with ∆LL. Subgroup of patients with pathologic (&gt;20°) PT and for each individual surgeon were </w:t>
      </w:r>
      <w:r w:rsidR="00252C0E" w:rsidRPr="000E001E">
        <w:rPr>
          <w:rFonts w:ascii="Times New Roman" w:hAnsi="Times New Roman" w:cs="Times New Roman"/>
        </w:rPr>
        <w:t>analyzed</w:t>
      </w:r>
      <w:r w:rsidRPr="000E001E">
        <w:rPr>
          <w:rFonts w:ascii="Times New Roman" w:hAnsi="Times New Roman" w:cs="Times New Roman"/>
        </w:rPr>
        <w:t>. Univariate regression of KF with the</w:t>
      </w:r>
      <w:r w:rsidR="00252C0E" w:rsidRPr="000E001E">
        <w:rPr>
          <w:rFonts w:ascii="Times New Roman" w:hAnsi="Times New Roman" w:cs="Times New Roman"/>
        </w:rPr>
        <w:t xml:space="preserve"> Oswestry</w:t>
      </w:r>
      <w:r w:rsidR="00252C0E" w:rsidRPr="000E001E">
        <w:rPr>
          <w:rFonts w:ascii="Times New Roman" w:hAnsi="Times New Roman" w:cs="Times New Roman"/>
          <w:b/>
          <w:bCs/>
        </w:rPr>
        <w:t xml:space="preserve"> </w:t>
      </w:r>
      <w:r w:rsidR="00252C0E" w:rsidRPr="000E001E">
        <w:rPr>
          <w:rFonts w:ascii="Times New Roman" w:hAnsi="Times New Roman" w:cs="Times New Roman"/>
        </w:rPr>
        <w:t>Disability Index (ODI) and</w:t>
      </w:r>
      <w:r w:rsidRPr="000E001E">
        <w:rPr>
          <w:rFonts w:ascii="Times New Roman" w:hAnsi="Times New Roman" w:cs="Times New Roman"/>
        </w:rPr>
        <w:t xml:space="preserve"> Scoliosis Research Society Questionnaire (SRS-22) and were performed.</w:t>
      </w:r>
    </w:p>
    <w:p w14:paraId="43C561F1" w14:textId="24C47750" w:rsidR="00E30BAC" w:rsidRPr="000E001E" w:rsidRDefault="00E30BAC" w:rsidP="008D1CCD">
      <w:pPr>
        <w:rPr>
          <w:rFonts w:ascii="Times New Roman" w:hAnsi="Times New Roman" w:cs="Times New Roman"/>
          <w:b/>
          <w:bCs/>
        </w:rPr>
      </w:pPr>
      <w:r w:rsidRPr="000E001E">
        <w:rPr>
          <w:rFonts w:ascii="Times New Roman" w:hAnsi="Times New Roman" w:cs="Times New Roman"/>
          <w:b/>
          <w:bCs/>
        </w:rPr>
        <w:t>Results</w:t>
      </w:r>
    </w:p>
    <w:p w14:paraId="270CCE79" w14:textId="5294E8CE" w:rsidR="009E15DB" w:rsidRPr="000E001E" w:rsidRDefault="009E15DB" w:rsidP="009E15DB">
      <w:pPr>
        <w:rPr>
          <w:rFonts w:ascii="Times New Roman" w:hAnsi="Times New Roman" w:cs="Times New Roman"/>
        </w:rPr>
      </w:pPr>
      <w:r w:rsidRPr="000E001E">
        <w:rPr>
          <w:rFonts w:ascii="Times New Roman" w:hAnsi="Times New Roman" w:cs="Times New Roman"/>
        </w:rPr>
        <w:t>A total of 679 patients were included. Preoperative KF was strongly associated with ΔLL (r=0.48, p&lt;0.0001). However, KF had no independent association with ∆LL after subtracting variance from a multivariate</w:t>
      </w:r>
      <w:r w:rsidR="00252C0E" w:rsidRPr="000E001E">
        <w:rPr>
          <w:rFonts w:ascii="Times New Roman" w:hAnsi="Times New Roman" w:cs="Times New Roman"/>
        </w:rPr>
        <w:t xml:space="preserve"> alignment</w:t>
      </w:r>
      <w:r w:rsidRPr="000E001E">
        <w:rPr>
          <w:rFonts w:ascii="Times New Roman" w:hAnsi="Times New Roman" w:cs="Times New Roman"/>
        </w:rPr>
        <w:t xml:space="preserve"> model (</w:t>
      </w:r>
      <w:r w:rsidR="00252C0E" w:rsidRPr="000E001E">
        <w:rPr>
          <w:rFonts w:ascii="Times New Roman" w:hAnsi="Times New Roman" w:cs="Times New Roman"/>
        </w:rPr>
        <w:t xml:space="preserve">5 variables; </w:t>
      </w:r>
      <w:r w:rsidRPr="000E001E">
        <w:rPr>
          <w:rFonts w:ascii="Times New Roman" w:hAnsi="Times New Roman" w:cs="Times New Roman"/>
        </w:rPr>
        <w:t xml:space="preserve">r=0.056, p=0.08) and a more comprehensive PCA-based model (r=0.038, p=0.25). Conversely, in patients with satisfactory alignment (|PI-LL mismatch| &lt; 10), there was no association between PI-LL mismatch and KF (r=0.04, p=0.30). These findings were replicated </w:t>
      </w:r>
      <w:r w:rsidR="00252C0E" w:rsidRPr="000E001E">
        <w:rPr>
          <w:rFonts w:ascii="Times New Roman" w:hAnsi="Times New Roman" w:cs="Times New Roman"/>
        </w:rPr>
        <w:t xml:space="preserve">for </w:t>
      </w:r>
      <w:r w:rsidR="0023260D">
        <w:rPr>
          <w:rFonts w:ascii="Times New Roman" w:hAnsi="Times New Roman" w:cs="Times New Roman"/>
        </w:rPr>
        <w:t>individual</w:t>
      </w:r>
      <w:r w:rsidR="0023260D" w:rsidRPr="000E001E">
        <w:rPr>
          <w:rFonts w:ascii="Times New Roman" w:hAnsi="Times New Roman" w:cs="Times New Roman"/>
        </w:rPr>
        <w:t xml:space="preserve"> </w:t>
      </w:r>
      <w:r w:rsidR="00252C0E" w:rsidRPr="000E001E">
        <w:rPr>
          <w:rFonts w:ascii="Times New Roman" w:hAnsi="Times New Roman" w:cs="Times New Roman"/>
        </w:rPr>
        <w:t>surgeon</w:t>
      </w:r>
      <w:r w:rsidR="0023260D">
        <w:rPr>
          <w:rFonts w:ascii="Times New Roman" w:hAnsi="Times New Roman" w:cs="Times New Roman"/>
        </w:rPr>
        <w:t>s</w:t>
      </w:r>
      <w:r w:rsidRPr="000E001E">
        <w:rPr>
          <w:rFonts w:ascii="Times New Roman" w:hAnsi="Times New Roman" w:cs="Times New Roman"/>
        </w:rPr>
        <w:t xml:space="preserve"> and found to be overall similar for SVA. There was an association between KF and pathologic PT (r=0.316, p&lt;0.001) but not normal PT (r=0.049, p=0.37); repeating the confounder analysis for PT instead of KF did show a residual independent relationship with ∆LL (r=-0.35, p&lt;0.001). Finally, KF was associated with ODI </w:t>
      </w:r>
      <w:r w:rsidR="00906AF8" w:rsidRPr="000E001E">
        <w:rPr>
          <w:rFonts w:ascii="Times New Roman" w:hAnsi="Times New Roman" w:cs="Times New Roman"/>
        </w:rPr>
        <w:t>at all</w:t>
      </w:r>
      <w:r w:rsidRPr="000E001E">
        <w:rPr>
          <w:rFonts w:ascii="Times New Roman" w:hAnsi="Times New Roman" w:cs="Times New Roman"/>
        </w:rPr>
        <w:t xml:space="preserve"> timepoint</w:t>
      </w:r>
      <w:r w:rsidR="00906AF8" w:rsidRPr="000E001E">
        <w:rPr>
          <w:rFonts w:ascii="Times New Roman" w:hAnsi="Times New Roman" w:cs="Times New Roman"/>
        </w:rPr>
        <w:t>s</w:t>
      </w:r>
      <w:r w:rsidRPr="000E001E">
        <w:rPr>
          <w:rFonts w:ascii="Times New Roman" w:hAnsi="Times New Roman" w:cs="Times New Roman"/>
        </w:rPr>
        <w:t xml:space="preserve"> (p</w:t>
      </w:r>
      <w:r w:rsidR="00906AF8" w:rsidRPr="000E001E">
        <w:rPr>
          <w:rFonts w:ascii="Times New Roman" w:hAnsi="Times New Roman" w:cs="Times New Roman"/>
        </w:rPr>
        <w:t>&lt;0.003</w:t>
      </w:r>
      <w:r w:rsidRPr="000E001E">
        <w:rPr>
          <w:rFonts w:ascii="Times New Roman" w:hAnsi="Times New Roman" w:cs="Times New Roman"/>
        </w:rPr>
        <w:t xml:space="preserve">) </w:t>
      </w:r>
      <w:r w:rsidR="00906AF8" w:rsidRPr="000E001E">
        <w:rPr>
          <w:rFonts w:ascii="Times New Roman" w:hAnsi="Times New Roman" w:cs="Times New Roman"/>
        </w:rPr>
        <w:t>and</w:t>
      </w:r>
      <w:r w:rsidRPr="000E001E">
        <w:rPr>
          <w:rFonts w:ascii="Times New Roman" w:hAnsi="Times New Roman" w:cs="Times New Roman"/>
        </w:rPr>
        <w:t xml:space="preserve"> with SRS-22 preoperatively (p=0.01) and at 2 years (p&lt;0.001).</w:t>
      </w:r>
    </w:p>
    <w:p w14:paraId="52F3A0AC" w14:textId="10D1A8D4" w:rsidR="00E30BAC" w:rsidRPr="000E001E" w:rsidRDefault="00E30BAC" w:rsidP="008D1CCD">
      <w:pPr>
        <w:rPr>
          <w:rFonts w:ascii="Times New Roman" w:hAnsi="Times New Roman" w:cs="Times New Roman"/>
          <w:b/>
          <w:bCs/>
        </w:rPr>
      </w:pPr>
      <w:r w:rsidRPr="000E001E">
        <w:rPr>
          <w:rFonts w:ascii="Times New Roman" w:hAnsi="Times New Roman" w:cs="Times New Roman"/>
          <w:b/>
          <w:bCs/>
        </w:rPr>
        <w:t>Conclusions</w:t>
      </w:r>
    </w:p>
    <w:p w14:paraId="5C8EEA46" w14:textId="2E76F088" w:rsidR="009E15DB" w:rsidRPr="000E001E" w:rsidRDefault="00EF15C0">
      <w:pPr>
        <w:rPr>
          <w:rFonts w:ascii="Times New Roman" w:hAnsi="Times New Roman" w:cs="Times New Roman"/>
        </w:rPr>
      </w:pPr>
      <w:r w:rsidRPr="000E001E">
        <w:rPr>
          <w:rFonts w:ascii="Times New Roman" w:hAnsi="Times New Roman" w:cs="Times New Roman"/>
        </w:rPr>
        <w:t>After controlling for other well-known spinopelvic parameters, knee flexion (KF) was not independently associated with sagittal correction</w:t>
      </w:r>
      <w:r w:rsidR="009E15DB" w:rsidRPr="000E001E">
        <w:rPr>
          <w:rFonts w:ascii="Times New Roman" w:hAnsi="Times New Roman" w:cs="Times New Roman"/>
        </w:rPr>
        <w:t>, whereas pelvic tilt (PT) was</w:t>
      </w:r>
      <w:r w:rsidRPr="000E001E">
        <w:rPr>
          <w:rFonts w:ascii="Times New Roman" w:hAnsi="Times New Roman" w:cs="Times New Roman"/>
        </w:rPr>
        <w:t>.</w:t>
      </w:r>
      <w:r w:rsidR="009E15DB" w:rsidRPr="000E001E">
        <w:rPr>
          <w:rFonts w:ascii="Times New Roman" w:hAnsi="Times New Roman" w:cs="Times New Roman"/>
        </w:rPr>
        <w:t xml:space="preserve"> For patients with pathologic PT, KF is collinear with PT.</w:t>
      </w:r>
      <w:r w:rsidRPr="000E001E">
        <w:rPr>
          <w:rFonts w:ascii="Times New Roman" w:hAnsi="Times New Roman" w:cs="Times New Roman"/>
        </w:rPr>
        <w:t xml:space="preserve"> This suggests that lower extremity compensation may not be </w:t>
      </w:r>
      <w:r w:rsidR="00C46572">
        <w:rPr>
          <w:rFonts w:ascii="Times New Roman" w:hAnsi="Times New Roman" w:cs="Times New Roman"/>
        </w:rPr>
        <w:t>beneficial</w:t>
      </w:r>
      <w:r w:rsidRPr="000E001E">
        <w:rPr>
          <w:rFonts w:ascii="Times New Roman" w:hAnsi="Times New Roman" w:cs="Times New Roman"/>
        </w:rPr>
        <w:t xml:space="preserve"> for sagittal alignment planning, though its overall clinical utility </w:t>
      </w:r>
      <w:r w:rsidR="009E15DB" w:rsidRPr="000E001E">
        <w:rPr>
          <w:rFonts w:ascii="Times New Roman" w:hAnsi="Times New Roman" w:cs="Times New Roman"/>
        </w:rPr>
        <w:t xml:space="preserve">still </w:t>
      </w:r>
      <w:r w:rsidRPr="000E001E">
        <w:rPr>
          <w:rFonts w:ascii="Times New Roman" w:hAnsi="Times New Roman" w:cs="Times New Roman"/>
        </w:rPr>
        <w:t>warrant</w:t>
      </w:r>
      <w:r w:rsidR="009E15DB" w:rsidRPr="000E001E">
        <w:rPr>
          <w:rFonts w:ascii="Times New Roman" w:hAnsi="Times New Roman" w:cs="Times New Roman"/>
        </w:rPr>
        <w:t>s</w:t>
      </w:r>
      <w:r w:rsidRPr="000E001E">
        <w:rPr>
          <w:rFonts w:ascii="Times New Roman" w:hAnsi="Times New Roman" w:cs="Times New Roman"/>
        </w:rPr>
        <w:t xml:space="preserve"> further investigation.</w:t>
      </w:r>
    </w:p>
    <w:p w14:paraId="7D0CC743" w14:textId="046E3B8C" w:rsidR="003757CF" w:rsidRPr="00897BC1" w:rsidRDefault="00C46572">
      <w:pPr>
        <w:rPr>
          <w:rFonts w:ascii="Times New Roman" w:hAnsi="Times New Roman" w:cs="Times New Roman"/>
          <w:b/>
          <w:bCs/>
        </w:rPr>
      </w:pPr>
      <w:r>
        <w:rPr>
          <w:rFonts w:ascii="Times New Roman" w:hAnsi="Times New Roman" w:cs="Times New Roman"/>
          <w:b/>
          <w:bCs/>
        </w:rPr>
        <w:br w:type="page"/>
      </w:r>
      <w:r w:rsidR="002E178B" w:rsidRPr="000E001E">
        <w:rPr>
          <w:rFonts w:ascii="Times New Roman" w:hAnsi="Times New Roman" w:cs="Times New Roman"/>
          <w:b/>
          <w:bCs/>
        </w:rPr>
        <w:lastRenderedPageBreak/>
        <w:t>Introduction</w:t>
      </w:r>
    </w:p>
    <w:p w14:paraId="4E08957B" w14:textId="58F5B6F9" w:rsidR="00470041" w:rsidRPr="000E001E" w:rsidRDefault="00EC05FF">
      <w:pPr>
        <w:rPr>
          <w:rFonts w:ascii="Times New Roman" w:hAnsi="Times New Roman" w:cs="Times New Roman"/>
        </w:rPr>
      </w:pPr>
      <w:r>
        <w:rPr>
          <w:rFonts w:ascii="Times New Roman" w:hAnsi="Times New Roman" w:cs="Times New Roman"/>
        </w:rPr>
        <w:t>S</w:t>
      </w:r>
      <w:r w:rsidR="002E178B" w:rsidRPr="000E001E">
        <w:rPr>
          <w:rFonts w:ascii="Times New Roman" w:hAnsi="Times New Roman" w:cs="Times New Roman"/>
        </w:rPr>
        <w:t>agittal</w:t>
      </w:r>
      <w:r>
        <w:rPr>
          <w:rFonts w:ascii="Times New Roman" w:hAnsi="Times New Roman" w:cs="Times New Roman"/>
        </w:rPr>
        <w:t xml:space="preserve"> spinal</w:t>
      </w:r>
      <w:r w:rsidR="002E178B" w:rsidRPr="000E001E">
        <w:rPr>
          <w:rFonts w:ascii="Times New Roman" w:hAnsi="Times New Roman" w:cs="Times New Roman"/>
        </w:rPr>
        <w:t xml:space="preserve"> malalignment </w:t>
      </w:r>
      <w:r>
        <w:rPr>
          <w:rFonts w:ascii="Times New Roman" w:hAnsi="Times New Roman" w:cs="Times New Roman"/>
        </w:rPr>
        <w:t xml:space="preserve">associated with adult spinal deformity (ASD) </w:t>
      </w:r>
      <w:r w:rsidR="002E178B" w:rsidRPr="000E001E">
        <w:rPr>
          <w:rFonts w:ascii="Times New Roman" w:hAnsi="Times New Roman" w:cs="Times New Roman"/>
        </w:rPr>
        <w:t xml:space="preserve"> leads to substantial disability. </w:t>
      </w:r>
      <w:r w:rsidR="00791F72" w:rsidRPr="000E001E">
        <w:rPr>
          <w:rFonts w:ascii="Times New Roman" w:hAnsi="Times New Roman" w:cs="Times New Roman"/>
        </w:rPr>
        <w:t xml:space="preserve">When surgery is </w:t>
      </w:r>
      <w:r w:rsidR="00B56B04" w:rsidRPr="000E001E">
        <w:rPr>
          <w:rFonts w:ascii="Times New Roman" w:hAnsi="Times New Roman" w:cs="Times New Roman"/>
        </w:rPr>
        <w:t>indicated</w:t>
      </w:r>
      <w:r w:rsidR="00791F72" w:rsidRPr="000E001E">
        <w:rPr>
          <w:rFonts w:ascii="Times New Roman" w:hAnsi="Times New Roman" w:cs="Times New Roman"/>
        </w:rPr>
        <w:t xml:space="preserve">, planning paradigms focus on </w:t>
      </w:r>
      <w:r w:rsidR="00B56B04" w:rsidRPr="000E001E">
        <w:rPr>
          <w:rFonts w:ascii="Times New Roman" w:hAnsi="Times New Roman" w:cs="Times New Roman"/>
        </w:rPr>
        <w:t>radiographic</w:t>
      </w:r>
      <w:r w:rsidR="00791F72" w:rsidRPr="000E001E">
        <w:rPr>
          <w:rFonts w:ascii="Times New Roman" w:hAnsi="Times New Roman" w:cs="Times New Roman"/>
        </w:rPr>
        <w:t xml:space="preserve"> parameters that can be changed during correction, such as lumbar lordosis</w:t>
      </w:r>
      <w:r w:rsidR="00E759C2">
        <w:rPr>
          <w:rFonts w:ascii="Times New Roman" w:hAnsi="Times New Roman" w:cs="Times New Roman"/>
        </w:rPr>
        <w:t xml:space="preserve"> (LL)</w:t>
      </w:r>
      <w:r w:rsidR="00791F72" w:rsidRPr="000E001E">
        <w:rPr>
          <w:rFonts w:ascii="Times New Roman" w:hAnsi="Times New Roman" w:cs="Times New Roman"/>
        </w:rPr>
        <w:t>, thoracic kyphosis</w:t>
      </w:r>
      <w:r w:rsidR="00E759C2">
        <w:rPr>
          <w:rFonts w:ascii="Times New Roman" w:hAnsi="Times New Roman" w:cs="Times New Roman"/>
        </w:rPr>
        <w:t xml:space="preserve"> (TK)</w:t>
      </w:r>
      <w:r w:rsidR="00791F72" w:rsidRPr="000E001E">
        <w:rPr>
          <w:rFonts w:ascii="Times New Roman" w:hAnsi="Times New Roman" w:cs="Times New Roman"/>
        </w:rPr>
        <w:t>, sagittal vertical axis</w:t>
      </w:r>
      <w:r w:rsidR="00E759C2">
        <w:rPr>
          <w:rFonts w:ascii="Times New Roman" w:hAnsi="Times New Roman" w:cs="Times New Roman"/>
        </w:rPr>
        <w:t xml:space="preserve"> (SVA)</w:t>
      </w:r>
      <w:r w:rsidR="00791F72" w:rsidRPr="000E001E">
        <w:rPr>
          <w:rFonts w:ascii="Times New Roman" w:hAnsi="Times New Roman" w:cs="Times New Roman"/>
        </w:rPr>
        <w:t>, and thoracolumbar pelvic angles</w:t>
      </w:r>
      <w:r w:rsidR="00FB7AFE" w:rsidRPr="000E001E">
        <w:rPr>
          <w:rFonts w:ascii="Times New Roman" w:hAnsi="Times New Roman" w:cs="Times New Roman"/>
        </w:rPr>
        <w:fldChar w:fldCharType="begin">
          <w:fldData xml:space="preserve">PEVuZE5vdGU+PENpdGU+PEF1dGhvcj5MYWZhZ2U8L0F1dGhvcj48WWVhcj4yMDA5PC9ZZWFyPjxS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</w:fldData>
        </w:fldChar>
      </w:r>
      <w:r w:rsidR="000E001E" w:rsidRPr="000E001E">
        <w:rPr>
          <w:rFonts w:ascii="Times New Roman" w:hAnsi="Times New Roman" w:cs="Times New Roman"/>
        </w:rPr>
        <w:instrText xml:space="preserve"> ADDIN EN.CITE </w:instrText>
      </w:r>
      <w:r w:rsidR="000E001E" w:rsidRPr="000E001E">
        <w:rPr>
          <w:rFonts w:ascii="Times New Roman" w:hAnsi="Times New Roman" w:cs="Times New Roman"/>
        </w:rPr>
        <w:fldChar w:fldCharType="begin">
          <w:fldData xml:space="preserve">PEVuZE5vdGU+PENpdGU+PEF1dGhvcj5MYWZhZ2U8L0F1dGhvcj48WWVhcj4yMDA5PC9ZZWFyPjxS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</w:fldData>
        </w:fldChar>
      </w:r>
      <w:r w:rsidR="000E001E" w:rsidRPr="000E001E">
        <w:rPr>
          <w:rFonts w:ascii="Times New Roman" w:hAnsi="Times New Roman" w:cs="Times New Roman"/>
        </w:rPr>
        <w:instrText xml:space="preserve"> ADDIN EN.CITE.DATA </w:instrText>
      </w:r>
      <w:r w:rsidR="000E001E" w:rsidRPr="000E001E">
        <w:rPr>
          <w:rFonts w:ascii="Times New Roman" w:hAnsi="Times New Roman" w:cs="Times New Roman"/>
        </w:rPr>
      </w:r>
      <w:r w:rsidR="000E001E" w:rsidRPr="000E001E">
        <w:rPr>
          <w:rFonts w:ascii="Times New Roman" w:hAnsi="Times New Roman" w:cs="Times New Roman"/>
        </w:rPr>
        <w:fldChar w:fldCharType="end"/>
      </w:r>
      <w:r w:rsidR="00FB7AFE" w:rsidRPr="000E001E">
        <w:rPr>
          <w:rFonts w:ascii="Times New Roman" w:hAnsi="Times New Roman" w:cs="Times New Roman"/>
        </w:rPr>
      </w:r>
      <w:r w:rsidR="00FB7AFE" w:rsidRPr="000E001E">
        <w:rPr>
          <w:rFonts w:ascii="Times New Roman" w:hAnsi="Times New Roman" w:cs="Times New Roman"/>
        </w:rPr>
        <w:fldChar w:fldCharType="separate"/>
      </w:r>
      <w:r w:rsidR="000E001E" w:rsidRPr="000E001E">
        <w:rPr>
          <w:rFonts w:ascii="Times New Roman" w:hAnsi="Times New Roman" w:cs="Times New Roman"/>
          <w:noProof/>
          <w:vertAlign w:val="superscript"/>
        </w:rPr>
        <w:t>1,2</w:t>
      </w:r>
      <w:r w:rsidR="00FB7AFE" w:rsidRPr="000E001E">
        <w:rPr>
          <w:rFonts w:ascii="Times New Roman" w:hAnsi="Times New Roman" w:cs="Times New Roman"/>
        </w:rPr>
        <w:fldChar w:fldCharType="end"/>
      </w:r>
      <w:r w:rsidR="00791F72" w:rsidRPr="000E001E">
        <w:rPr>
          <w:rFonts w:ascii="Times New Roman" w:hAnsi="Times New Roman" w:cs="Times New Roman"/>
        </w:rPr>
        <w:t>. As our understanding of global spinal alignment evolves, the role of the lower extremities has been highlighted as an additional biomechanical compensation mechanism for severe deformity</w:t>
      </w:r>
      <w:r w:rsidR="000E001E" w:rsidRPr="000E001E">
        <w:rPr>
          <w:rFonts w:ascii="Times New Roman" w:hAnsi="Times New Roman" w:cs="Times New Roman"/>
        </w:rPr>
        <w:fldChar w:fldCharType="begin">
          <w:fldData xml:space="preserve">PEVuZE5vdGU+PENpdGU+PEF1dGhvcj5GZXJyZXJvPC9BdXRob3I+PFllYXI+MjAxNjwvWWVhcj48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</w:fldData>
        </w:fldChar>
      </w:r>
      <w:r w:rsidR="000E001E" w:rsidRPr="000E001E">
        <w:rPr>
          <w:rFonts w:ascii="Times New Roman" w:hAnsi="Times New Roman" w:cs="Times New Roman"/>
        </w:rPr>
        <w:instrText xml:space="preserve"> ADDIN EN.CITE </w:instrText>
      </w:r>
      <w:r w:rsidR="000E001E" w:rsidRPr="000E001E">
        <w:rPr>
          <w:rFonts w:ascii="Times New Roman" w:hAnsi="Times New Roman" w:cs="Times New Roman"/>
        </w:rPr>
        <w:fldChar w:fldCharType="begin">
          <w:fldData xml:space="preserve">PEVuZE5vdGU+PENpdGU+PEF1dGhvcj5GZXJyZXJvPC9BdXRob3I+PFllYXI+MjAxNjwvWWVhcj48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</w:fldData>
        </w:fldChar>
      </w:r>
      <w:r w:rsidR="000E001E" w:rsidRPr="000E001E">
        <w:rPr>
          <w:rFonts w:ascii="Times New Roman" w:hAnsi="Times New Roman" w:cs="Times New Roman"/>
        </w:rPr>
        <w:instrText xml:space="preserve"> ADDIN EN.CITE.DATA </w:instrText>
      </w:r>
      <w:r w:rsidR="000E001E" w:rsidRPr="000E001E">
        <w:rPr>
          <w:rFonts w:ascii="Times New Roman" w:hAnsi="Times New Roman" w:cs="Times New Roman"/>
        </w:rPr>
      </w:r>
      <w:r w:rsidR="000E001E" w:rsidRPr="000E001E">
        <w:rPr>
          <w:rFonts w:ascii="Times New Roman" w:hAnsi="Times New Roman" w:cs="Times New Roman"/>
        </w:rPr>
        <w:fldChar w:fldCharType="end"/>
      </w:r>
      <w:r w:rsidR="000E001E" w:rsidRPr="000E001E">
        <w:rPr>
          <w:rFonts w:ascii="Times New Roman" w:hAnsi="Times New Roman" w:cs="Times New Roman"/>
        </w:rPr>
      </w:r>
      <w:r w:rsidR="000E001E" w:rsidRPr="000E001E">
        <w:rPr>
          <w:rFonts w:ascii="Times New Roman" w:hAnsi="Times New Roman" w:cs="Times New Roman"/>
        </w:rPr>
        <w:fldChar w:fldCharType="separate"/>
      </w:r>
      <w:r w:rsidR="000E001E" w:rsidRPr="000E001E">
        <w:rPr>
          <w:rFonts w:ascii="Times New Roman" w:hAnsi="Times New Roman" w:cs="Times New Roman"/>
          <w:noProof/>
          <w:vertAlign w:val="superscript"/>
        </w:rPr>
        <w:t>3</w:t>
      </w:r>
      <w:r w:rsidR="000E001E" w:rsidRPr="000E001E">
        <w:rPr>
          <w:rFonts w:ascii="Times New Roman" w:hAnsi="Times New Roman" w:cs="Times New Roman"/>
        </w:rPr>
        <w:fldChar w:fldCharType="end"/>
      </w:r>
      <w:r w:rsidR="00791F72" w:rsidRPr="000E001E">
        <w:rPr>
          <w:rFonts w:ascii="Times New Roman" w:hAnsi="Times New Roman" w:cs="Times New Roman"/>
        </w:rPr>
        <w:t xml:space="preserve">. In this framework, the pelvis and lower extremities form a chain that aims to keep the trunk and head balanced over the </w:t>
      </w:r>
      <w:r w:rsidR="0090020A" w:rsidRPr="000E001E">
        <w:rPr>
          <w:rFonts w:ascii="Times New Roman" w:hAnsi="Times New Roman" w:cs="Times New Roman"/>
        </w:rPr>
        <w:t>feet</w:t>
      </w:r>
      <w:r w:rsidR="002646FA" w:rsidRPr="000E001E">
        <w:rPr>
          <w:rFonts w:ascii="Times New Roman" w:hAnsi="Times New Roman" w:cs="Times New Roman"/>
        </w:rPr>
        <w:fldChar w:fldCharType="begin">
          <w:fldData xml:space="preserve">PEVuZE5vdGU+PENpdGU+PEF1dGhvcj5WYXlucnViPC9BdXRob3I+PFllYXI+MjAyMTwvWWVhcj48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==
</w:fldData>
        </w:fldChar>
      </w:r>
      <w:r w:rsidR="000E001E" w:rsidRPr="000E001E">
        <w:rPr>
          <w:rFonts w:ascii="Times New Roman" w:hAnsi="Times New Roman" w:cs="Times New Roman"/>
        </w:rPr>
        <w:instrText xml:space="preserve"> ADDIN EN.CITE </w:instrText>
      </w:r>
      <w:r w:rsidR="000E001E" w:rsidRPr="000E001E">
        <w:rPr>
          <w:rFonts w:ascii="Times New Roman" w:hAnsi="Times New Roman" w:cs="Times New Roman"/>
        </w:rPr>
        <w:fldChar w:fldCharType="begin">
          <w:fldData xml:space="preserve">PEVuZE5vdGU+PENpdGU+PEF1dGhvcj5WYXlucnViPC9BdXRob3I+PFllYXI+MjAyMTwvWWVhcj48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==
</w:fldData>
        </w:fldChar>
      </w:r>
      <w:r w:rsidR="000E001E" w:rsidRPr="000E001E">
        <w:rPr>
          <w:rFonts w:ascii="Times New Roman" w:hAnsi="Times New Roman" w:cs="Times New Roman"/>
        </w:rPr>
        <w:instrText xml:space="preserve"> ADDIN EN.CITE.DATA </w:instrText>
      </w:r>
      <w:r w:rsidR="000E001E" w:rsidRPr="000E001E">
        <w:rPr>
          <w:rFonts w:ascii="Times New Roman" w:hAnsi="Times New Roman" w:cs="Times New Roman"/>
        </w:rPr>
      </w:r>
      <w:r w:rsidR="000E001E" w:rsidRPr="000E001E">
        <w:rPr>
          <w:rFonts w:ascii="Times New Roman" w:hAnsi="Times New Roman" w:cs="Times New Roman"/>
        </w:rPr>
        <w:fldChar w:fldCharType="end"/>
      </w:r>
      <w:r w:rsidR="002646FA" w:rsidRPr="000E001E">
        <w:rPr>
          <w:rFonts w:ascii="Times New Roman" w:hAnsi="Times New Roman" w:cs="Times New Roman"/>
        </w:rPr>
      </w:r>
      <w:r w:rsidR="002646FA" w:rsidRPr="000E001E">
        <w:rPr>
          <w:rFonts w:ascii="Times New Roman" w:hAnsi="Times New Roman" w:cs="Times New Roman"/>
        </w:rPr>
        <w:fldChar w:fldCharType="separate"/>
      </w:r>
      <w:r w:rsidR="000E001E" w:rsidRPr="000E001E">
        <w:rPr>
          <w:rFonts w:ascii="Times New Roman" w:hAnsi="Times New Roman" w:cs="Times New Roman"/>
          <w:noProof/>
          <w:vertAlign w:val="superscript"/>
        </w:rPr>
        <w:t>4</w:t>
      </w:r>
      <w:r w:rsidR="002646FA" w:rsidRPr="000E001E">
        <w:rPr>
          <w:rFonts w:ascii="Times New Roman" w:hAnsi="Times New Roman" w:cs="Times New Roman"/>
        </w:rPr>
        <w:fldChar w:fldCharType="end"/>
      </w:r>
      <w:r w:rsidR="00791F72" w:rsidRPr="000E001E">
        <w:rPr>
          <w:rFonts w:ascii="Times New Roman" w:hAnsi="Times New Roman" w:cs="Times New Roman"/>
        </w:rPr>
        <w:t xml:space="preserve">. </w:t>
      </w:r>
      <w:r w:rsidR="0090020A" w:rsidRPr="000E001E">
        <w:rPr>
          <w:rFonts w:ascii="Times New Roman" w:hAnsi="Times New Roman" w:cs="Times New Roman"/>
        </w:rPr>
        <w:t xml:space="preserve">After pelvic retroversion through pelvic tilt reaches </w:t>
      </w:r>
      <w:r w:rsidR="00791F72" w:rsidRPr="000E001E">
        <w:rPr>
          <w:rFonts w:ascii="Times New Roman" w:hAnsi="Times New Roman" w:cs="Times New Roman"/>
        </w:rPr>
        <w:t>its maximum range, the knee flexes in order to move the bicoxofemoral axis forward</w:t>
      </w:r>
      <w:r w:rsidR="00B26B79" w:rsidRPr="000E001E">
        <w:rPr>
          <w:rFonts w:ascii="Times New Roman" w:hAnsi="Times New Roman" w:cs="Times New Roman"/>
        </w:rPr>
        <w:fldChar w:fldCharType="begin">
          <w:fldData xml:space="preserve">PEVuZE5vdGU+PENpdGU+PEF1dGhvcj5GZXJyZXJvPC9BdXRob3I+PFllYXI+MjAxNjwvWWVhcj48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</w:fldData>
        </w:fldChar>
      </w:r>
      <w:r w:rsidR="000E001E" w:rsidRPr="000E001E">
        <w:rPr>
          <w:rFonts w:ascii="Times New Roman" w:hAnsi="Times New Roman" w:cs="Times New Roman"/>
        </w:rPr>
        <w:instrText xml:space="preserve"> ADDIN EN.CITE </w:instrText>
      </w:r>
      <w:r w:rsidR="000E001E" w:rsidRPr="000E001E">
        <w:rPr>
          <w:rFonts w:ascii="Times New Roman" w:hAnsi="Times New Roman" w:cs="Times New Roman"/>
        </w:rPr>
        <w:fldChar w:fldCharType="begin">
          <w:fldData xml:space="preserve">PEVuZE5vdGU+PENpdGU+PEF1dGhvcj5GZXJyZXJvPC9BdXRob3I+PFllYXI+MjAxNjwvWWVhcj48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</w:fldData>
        </w:fldChar>
      </w:r>
      <w:r w:rsidR="000E001E" w:rsidRPr="000E001E">
        <w:rPr>
          <w:rFonts w:ascii="Times New Roman" w:hAnsi="Times New Roman" w:cs="Times New Roman"/>
        </w:rPr>
        <w:instrText xml:space="preserve"> ADDIN EN.CITE.DATA </w:instrText>
      </w:r>
      <w:r w:rsidR="000E001E" w:rsidRPr="000E001E">
        <w:rPr>
          <w:rFonts w:ascii="Times New Roman" w:hAnsi="Times New Roman" w:cs="Times New Roman"/>
        </w:rPr>
      </w:r>
      <w:r w:rsidR="000E001E" w:rsidRPr="000E001E">
        <w:rPr>
          <w:rFonts w:ascii="Times New Roman" w:hAnsi="Times New Roman" w:cs="Times New Roman"/>
        </w:rPr>
        <w:fldChar w:fldCharType="end"/>
      </w:r>
      <w:r w:rsidR="00B26B79" w:rsidRPr="000E001E">
        <w:rPr>
          <w:rFonts w:ascii="Times New Roman" w:hAnsi="Times New Roman" w:cs="Times New Roman"/>
        </w:rPr>
      </w:r>
      <w:r w:rsidR="00B26B79" w:rsidRPr="000E001E">
        <w:rPr>
          <w:rFonts w:ascii="Times New Roman" w:hAnsi="Times New Roman" w:cs="Times New Roman"/>
        </w:rPr>
        <w:fldChar w:fldCharType="separate"/>
      </w:r>
      <w:r w:rsidR="000E001E" w:rsidRPr="000E001E">
        <w:rPr>
          <w:rFonts w:ascii="Times New Roman" w:hAnsi="Times New Roman" w:cs="Times New Roman"/>
          <w:noProof/>
          <w:vertAlign w:val="superscript"/>
        </w:rPr>
        <w:t>3</w:t>
      </w:r>
      <w:r w:rsidR="00B26B79" w:rsidRPr="000E001E">
        <w:rPr>
          <w:rFonts w:ascii="Times New Roman" w:hAnsi="Times New Roman" w:cs="Times New Roman"/>
        </w:rPr>
        <w:fldChar w:fldCharType="end"/>
      </w:r>
      <w:r w:rsidR="00791F72" w:rsidRPr="000E001E">
        <w:rPr>
          <w:rFonts w:ascii="Times New Roman" w:hAnsi="Times New Roman" w:cs="Times New Roman"/>
        </w:rPr>
        <w:t xml:space="preserve">. </w:t>
      </w:r>
      <w:r w:rsidR="00AF66AD" w:rsidRPr="000E001E">
        <w:rPr>
          <w:rFonts w:ascii="Times New Roman" w:hAnsi="Times New Roman" w:cs="Times New Roman"/>
        </w:rPr>
        <w:t>The active muscular contraction to maintain this position can cause pain and disability</w:t>
      </w:r>
      <w:r w:rsidR="002646FA" w:rsidRPr="000E001E">
        <w:rPr>
          <w:rFonts w:ascii="Times New Roman" w:hAnsi="Times New Roman" w:cs="Times New Roman"/>
        </w:rPr>
        <w:fldChar w:fldCharType="begin">
          <w:fldData xml:space="preserve">PEVuZE5vdGU+PENpdGU+PEF1dGhvcj5MYWZhZ2U8L0F1dGhvcj48WWVhcj4yMDIzPC9ZZWFyPjxS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</w:fldData>
        </w:fldChar>
      </w:r>
      <w:r w:rsidR="000E001E" w:rsidRPr="000E001E">
        <w:rPr>
          <w:rFonts w:ascii="Times New Roman" w:hAnsi="Times New Roman" w:cs="Times New Roman"/>
        </w:rPr>
        <w:instrText xml:space="preserve"> ADDIN EN.CITE </w:instrText>
      </w:r>
      <w:r w:rsidR="000E001E" w:rsidRPr="000E001E">
        <w:rPr>
          <w:rFonts w:ascii="Times New Roman" w:hAnsi="Times New Roman" w:cs="Times New Roman"/>
        </w:rPr>
        <w:fldChar w:fldCharType="begin">
          <w:fldData xml:space="preserve">PEVuZE5vdGU+PENpdGU+PEF1dGhvcj5MYWZhZ2U8L0F1dGhvcj48WWVhcj4yMDIzPC9ZZWFyPjxS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</w:fldData>
        </w:fldChar>
      </w:r>
      <w:r w:rsidR="000E001E" w:rsidRPr="000E001E">
        <w:rPr>
          <w:rFonts w:ascii="Times New Roman" w:hAnsi="Times New Roman" w:cs="Times New Roman"/>
        </w:rPr>
        <w:instrText xml:space="preserve"> ADDIN EN.CITE.DATA </w:instrText>
      </w:r>
      <w:r w:rsidR="000E001E" w:rsidRPr="000E001E">
        <w:rPr>
          <w:rFonts w:ascii="Times New Roman" w:hAnsi="Times New Roman" w:cs="Times New Roman"/>
        </w:rPr>
      </w:r>
      <w:r w:rsidR="000E001E" w:rsidRPr="000E001E">
        <w:rPr>
          <w:rFonts w:ascii="Times New Roman" w:hAnsi="Times New Roman" w:cs="Times New Roman"/>
        </w:rPr>
        <w:fldChar w:fldCharType="end"/>
      </w:r>
      <w:r w:rsidR="002646FA" w:rsidRPr="000E001E">
        <w:rPr>
          <w:rFonts w:ascii="Times New Roman" w:hAnsi="Times New Roman" w:cs="Times New Roman"/>
        </w:rPr>
      </w:r>
      <w:r w:rsidR="002646FA" w:rsidRPr="000E001E">
        <w:rPr>
          <w:rFonts w:ascii="Times New Roman" w:hAnsi="Times New Roman" w:cs="Times New Roman"/>
        </w:rPr>
        <w:fldChar w:fldCharType="separate"/>
      </w:r>
      <w:r w:rsidR="000E001E" w:rsidRPr="000E001E">
        <w:rPr>
          <w:rFonts w:ascii="Times New Roman" w:hAnsi="Times New Roman" w:cs="Times New Roman"/>
          <w:noProof/>
          <w:vertAlign w:val="superscript"/>
        </w:rPr>
        <w:t>5</w:t>
      </w:r>
      <w:r w:rsidR="002646FA" w:rsidRPr="000E001E">
        <w:rPr>
          <w:rFonts w:ascii="Times New Roman" w:hAnsi="Times New Roman" w:cs="Times New Roman"/>
        </w:rPr>
        <w:fldChar w:fldCharType="end"/>
      </w:r>
      <w:r w:rsidR="00AF66AD" w:rsidRPr="000E001E">
        <w:rPr>
          <w:rFonts w:ascii="Times New Roman" w:hAnsi="Times New Roman" w:cs="Times New Roman"/>
        </w:rPr>
        <w:t xml:space="preserve">. </w:t>
      </w:r>
    </w:p>
    <w:p w14:paraId="37697AB1" w14:textId="7EF635D7" w:rsidR="00D56E21" w:rsidRPr="000E001E" w:rsidRDefault="0090020A">
      <w:pPr>
        <w:rPr>
          <w:rFonts w:ascii="Times New Roman" w:hAnsi="Times New Roman" w:cs="Times New Roman"/>
        </w:rPr>
      </w:pPr>
      <w:r w:rsidRPr="000E001E">
        <w:rPr>
          <w:rFonts w:ascii="Times New Roman" w:hAnsi="Times New Roman" w:cs="Times New Roman"/>
        </w:rPr>
        <w:t>A</w:t>
      </w:r>
      <w:r w:rsidR="00FF572A" w:rsidRPr="000E001E">
        <w:rPr>
          <w:rFonts w:ascii="Times New Roman" w:hAnsi="Times New Roman" w:cs="Times New Roman"/>
        </w:rPr>
        <w:t xml:space="preserve">lignment from the </w:t>
      </w:r>
      <w:r w:rsidR="00EF0462">
        <w:rPr>
          <w:rFonts w:ascii="Times New Roman" w:hAnsi="Times New Roman" w:cs="Times New Roman"/>
        </w:rPr>
        <w:t>cranium</w:t>
      </w:r>
      <w:r w:rsidR="00EF0462" w:rsidRPr="000E001E">
        <w:rPr>
          <w:rFonts w:ascii="Times New Roman" w:hAnsi="Times New Roman" w:cs="Times New Roman"/>
        </w:rPr>
        <w:t xml:space="preserve"> </w:t>
      </w:r>
      <w:r w:rsidR="00FF572A" w:rsidRPr="000E001E">
        <w:rPr>
          <w:rFonts w:ascii="Times New Roman" w:hAnsi="Times New Roman" w:cs="Times New Roman"/>
        </w:rPr>
        <w:t xml:space="preserve">to the pelvis </w:t>
      </w:r>
      <w:r w:rsidRPr="000E001E">
        <w:rPr>
          <w:rFonts w:ascii="Times New Roman" w:hAnsi="Times New Roman" w:cs="Times New Roman"/>
        </w:rPr>
        <w:t>can be</w:t>
      </w:r>
      <w:r w:rsidR="00FF572A" w:rsidRPr="000E001E">
        <w:rPr>
          <w:rFonts w:ascii="Times New Roman" w:hAnsi="Times New Roman" w:cs="Times New Roman"/>
        </w:rPr>
        <w:t xml:space="preserve"> assessed by 36-inch</w:t>
      </w:r>
      <w:r w:rsidRPr="000E001E">
        <w:rPr>
          <w:rFonts w:ascii="Times New Roman" w:hAnsi="Times New Roman" w:cs="Times New Roman"/>
        </w:rPr>
        <w:t xml:space="preserve"> lateral</w:t>
      </w:r>
      <w:r w:rsidR="00FF572A" w:rsidRPr="000E001E">
        <w:rPr>
          <w:rFonts w:ascii="Times New Roman" w:hAnsi="Times New Roman" w:cs="Times New Roman"/>
        </w:rPr>
        <w:t xml:space="preserve"> X-ray</w:t>
      </w:r>
      <w:r w:rsidRPr="000E001E">
        <w:rPr>
          <w:rFonts w:ascii="Times New Roman" w:hAnsi="Times New Roman" w:cs="Times New Roman"/>
        </w:rPr>
        <w:t xml:space="preserve">s, but analyzing the lower limbs in the context of sagittal alignment requires </w:t>
      </w:r>
      <w:r w:rsidR="00EF0462">
        <w:rPr>
          <w:rFonts w:ascii="Times New Roman" w:hAnsi="Times New Roman" w:cs="Times New Roman"/>
        </w:rPr>
        <w:t xml:space="preserve">more </w:t>
      </w:r>
      <w:r w:rsidRPr="000E001E">
        <w:rPr>
          <w:rFonts w:ascii="Times New Roman" w:hAnsi="Times New Roman" w:cs="Times New Roman"/>
        </w:rPr>
        <w:t>specialized imaging</w:t>
      </w:r>
      <w:r w:rsidR="00B26B79" w:rsidRPr="000E001E">
        <w:rPr>
          <w:rFonts w:ascii="Times New Roman" w:hAnsi="Times New Roman" w:cs="Times New Roman"/>
        </w:rPr>
        <w:fldChar w:fldCharType="begin">
          <w:fldData xml:space="preserve">PEVuZE5vdGU+PENpdGU+PEF1dGhvcj5KYWxhaTwvQXV0aG9yPjxZZWFyPjIwMTc8L1llYXI+PFJl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=
</w:fldData>
        </w:fldChar>
      </w:r>
      <w:r w:rsidR="000E001E" w:rsidRPr="000E001E">
        <w:rPr>
          <w:rFonts w:ascii="Times New Roman" w:hAnsi="Times New Roman" w:cs="Times New Roman"/>
        </w:rPr>
        <w:instrText xml:space="preserve"> ADDIN EN.CITE </w:instrText>
      </w:r>
      <w:r w:rsidR="000E001E" w:rsidRPr="000E001E">
        <w:rPr>
          <w:rFonts w:ascii="Times New Roman" w:hAnsi="Times New Roman" w:cs="Times New Roman"/>
        </w:rPr>
        <w:fldChar w:fldCharType="begin">
          <w:fldData xml:space="preserve">PEVuZE5vdGU+PENpdGU+PEF1dGhvcj5KYWxhaTwvQXV0aG9yPjxZZWFyPjIwMTc8L1llYXI+PFJl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=
</w:fldData>
        </w:fldChar>
      </w:r>
      <w:r w:rsidR="000E001E" w:rsidRPr="000E001E">
        <w:rPr>
          <w:rFonts w:ascii="Times New Roman" w:hAnsi="Times New Roman" w:cs="Times New Roman"/>
        </w:rPr>
        <w:instrText xml:space="preserve"> ADDIN EN.CITE.DATA </w:instrText>
      </w:r>
      <w:r w:rsidR="000E001E" w:rsidRPr="000E001E">
        <w:rPr>
          <w:rFonts w:ascii="Times New Roman" w:hAnsi="Times New Roman" w:cs="Times New Roman"/>
        </w:rPr>
      </w:r>
      <w:r w:rsidR="000E001E" w:rsidRPr="000E001E">
        <w:rPr>
          <w:rFonts w:ascii="Times New Roman" w:hAnsi="Times New Roman" w:cs="Times New Roman"/>
        </w:rPr>
        <w:fldChar w:fldCharType="end"/>
      </w:r>
      <w:r w:rsidR="00B26B79" w:rsidRPr="000E001E">
        <w:rPr>
          <w:rFonts w:ascii="Times New Roman" w:hAnsi="Times New Roman" w:cs="Times New Roman"/>
        </w:rPr>
      </w:r>
      <w:r w:rsidR="00B26B79" w:rsidRPr="000E001E">
        <w:rPr>
          <w:rFonts w:ascii="Times New Roman" w:hAnsi="Times New Roman" w:cs="Times New Roman"/>
        </w:rPr>
        <w:fldChar w:fldCharType="separate"/>
      </w:r>
      <w:r w:rsidR="000E001E" w:rsidRPr="000E001E">
        <w:rPr>
          <w:rFonts w:ascii="Times New Roman" w:hAnsi="Times New Roman" w:cs="Times New Roman"/>
          <w:noProof/>
          <w:vertAlign w:val="superscript"/>
        </w:rPr>
        <w:t>6</w:t>
      </w:r>
      <w:r w:rsidR="00B26B79" w:rsidRPr="000E001E">
        <w:rPr>
          <w:rFonts w:ascii="Times New Roman" w:hAnsi="Times New Roman" w:cs="Times New Roman"/>
        </w:rPr>
        <w:fldChar w:fldCharType="end"/>
      </w:r>
      <w:r w:rsidRPr="000E001E">
        <w:rPr>
          <w:rFonts w:ascii="Times New Roman" w:hAnsi="Times New Roman" w:cs="Times New Roman"/>
        </w:rPr>
        <w:t>.</w:t>
      </w:r>
      <w:r w:rsidR="00470041" w:rsidRPr="000E001E">
        <w:rPr>
          <w:rFonts w:ascii="Times New Roman" w:hAnsi="Times New Roman" w:cs="Times New Roman"/>
        </w:rPr>
        <w:t xml:space="preserve"> </w:t>
      </w:r>
      <w:r w:rsidR="002E178B" w:rsidRPr="000E001E">
        <w:rPr>
          <w:rFonts w:ascii="Times New Roman" w:hAnsi="Times New Roman" w:cs="Times New Roman"/>
        </w:rPr>
        <w:t xml:space="preserve">However, full-body imaging is </w:t>
      </w:r>
      <w:r w:rsidR="00EF0462">
        <w:rPr>
          <w:rFonts w:ascii="Times New Roman" w:hAnsi="Times New Roman" w:cs="Times New Roman"/>
        </w:rPr>
        <w:t>costly</w:t>
      </w:r>
      <w:r w:rsidR="00EF0462" w:rsidRPr="000E001E">
        <w:rPr>
          <w:rFonts w:ascii="Times New Roman" w:hAnsi="Times New Roman" w:cs="Times New Roman"/>
        </w:rPr>
        <w:t xml:space="preserve"> </w:t>
      </w:r>
      <w:r w:rsidR="00791F72" w:rsidRPr="000E001E">
        <w:rPr>
          <w:rFonts w:ascii="Times New Roman" w:hAnsi="Times New Roman" w:cs="Times New Roman"/>
        </w:rPr>
        <w:t xml:space="preserve">compared to standard 36-inch films and is </w:t>
      </w:r>
      <w:r w:rsidR="002E178B" w:rsidRPr="000E001E">
        <w:rPr>
          <w:rFonts w:ascii="Times New Roman" w:hAnsi="Times New Roman" w:cs="Times New Roman"/>
        </w:rPr>
        <w:t>not routinely available at most centers</w:t>
      </w:r>
      <w:r w:rsidR="000E001E" w:rsidRPr="000E001E">
        <w:rPr>
          <w:rFonts w:ascii="Times New Roman" w:hAnsi="Times New Roman" w:cs="Times New Roman"/>
        </w:rPr>
        <w:fldChar w:fldCharType="begin">
          <w:fldData xml:space="preserve">PEVuZE5vdGU+PENpdGU+PEF1dGhvcj5EaWV0cmljaDwvQXV0aG9yPjxZZWFyPjIwMTM8L1llYXI+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</w:fldData>
        </w:fldChar>
      </w:r>
      <w:r w:rsidR="000E001E" w:rsidRPr="000E001E">
        <w:rPr>
          <w:rFonts w:ascii="Times New Roman" w:hAnsi="Times New Roman" w:cs="Times New Roman"/>
        </w:rPr>
        <w:instrText xml:space="preserve"> ADDIN EN.CITE </w:instrText>
      </w:r>
      <w:r w:rsidR="000E001E" w:rsidRPr="000E001E">
        <w:rPr>
          <w:rFonts w:ascii="Times New Roman" w:hAnsi="Times New Roman" w:cs="Times New Roman"/>
        </w:rPr>
        <w:fldChar w:fldCharType="begin">
          <w:fldData xml:space="preserve">PEVuZE5vdGU+PENpdGU+PEF1dGhvcj5EaWV0cmljaDwvQXV0aG9yPjxZZWFyPjIwMTM8L1llYXI+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</w:fldData>
        </w:fldChar>
      </w:r>
      <w:r w:rsidR="000E001E" w:rsidRPr="000E001E">
        <w:rPr>
          <w:rFonts w:ascii="Times New Roman" w:hAnsi="Times New Roman" w:cs="Times New Roman"/>
        </w:rPr>
        <w:instrText xml:space="preserve"> ADDIN EN.CITE.DATA </w:instrText>
      </w:r>
      <w:r w:rsidR="000E001E" w:rsidRPr="000E001E">
        <w:rPr>
          <w:rFonts w:ascii="Times New Roman" w:hAnsi="Times New Roman" w:cs="Times New Roman"/>
        </w:rPr>
      </w:r>
      <w:r w:rsidR="000E001E" w:rsidRPr="000E001E">
        <w:rPr>
          <w:rFonts w:ascii="Times New Roman" w:hAnsi="Times New Roman" w:cs="Times New Roman"/>
        </w:rPr>
        <w:fldChar w:fldCharType="end"/>
      </w:r>
      <w:r w:rsidR="000E001E" w:rsidRPr="000E001E">
        <w:rPr>
          <w:rFonts w:ascii="Times New Roman" w:hAnsi="Times New Roman" w:cs="Times New Roman"/>
        </w:rPr>
      </w:r>
      <w:r w:rsidR="000E001E" w:rsidRPr="000E001E">
        <w:rPr>
          <w:rFonts w:ascii="Times New Roman" w:hAnsi="Times New Roman" w:cs="Times New Roman"/>
        </w:rPr>
        <w:fldChar w:fldCharType="separate"/>
      </w:r>
      <w:r w:rsidR="000E001E" w:rsidRPr="000E001E">
        <w:rPr>
          <w:rFonts w:ascii="Times New Roman" w:hAnsi="Times New Roman" w:cs="Times New Roman"/>
          <w:noProof/>
          <w:vertAlign w:val="superscript"/>
        </w:rPr>
        <w:t>7</w:t>
      </w:r>
      <w:r w:rsidR="000E001E" w:rsidRPr="000E001E">
        <w:rPr>
          <w:rFonts w:ascii="Times New Roman" w:hAnsi="Times New Roman" w:cs="Times New Roman"/>
        </w:rPr>
        <w:fldChar w:fldCharType="end"/>
      </w:r>
      <w:r w:rsidR="002E178B" w:rsidRPr="000E001E">
        <w:rPr>
          <w:rFonts w:ascii="Times New Roman" w:hAnsi="Times New Roman" w:cs="Times New Roman"/>
        </w:rPr>
        <w:t xml:space="preserve">. </w:t>
      </w:r>
      <w:r w:rsidR="00FF572A" w:rsidRPr="000E001E">
        <w:rPr>
          <w:rFonts w:ascii="Times New Roman" w:hAnsi="Times New Roman" w:cs="Times New Roman"/>
        </w:rPr>
        <w:t>One of the main value propositions of full-body imaging systems</w:t>
      </w:r>
      <w:r w:rsidR="00470041" w:rsidRPr="000E001E">
        <w:rPr>
          <w:rFonts w:ascii="Times New Roman" w:hAnsi="Times New Roman" w:cs="Times New Roman"/>
        </w:rPr>
        <w:t xml:space="preserve"> in ASD</w:t>
      </w:r>
      <w:r w:rsidR="00FF572A" w:rsidRPr="000E001E">
        <w:rPr>
          <w:rFonts w:ascii="Times New Roman" w:hAnsi="Times New Roman" w:cs="Times New Roman"/>
        </w:rPr>
        <w:t xml:space="preserve"> is the ability to assess lower limb compensation</w:t>
      </w:r>
      <w:r w:rsidR="000E001E" w:rsidRPr="000E001E">
        <w:rPr>
          <w:rFonts w:ascii="Times New Roman" w:hAnsi="Times New Roman" w:cs="Times New Roman"/>
        </w:rPr>
        <w:fldChar w:fldCharType="begin"/>
      </w:r>
      <w:r w:rsidR="000E001E" w:rsidRPr="000E001E">
        <w:rPr>
          <w:rFonts w:ascii="Times New Roman" w:hAnsi="Times New Roman" w:cs="Times New Roman"/>
        </w:rPr>
        <w:instrText xml:space="preserve"> ADDIN EN.CITE &lt;EndNote&gt;&lt;Cite&gt;&lt;Author&gt;Escott&lt;/Author&gt;&lt;Year&gt;2013&lt;/Year&gt;&lt;RecNum&gt;31&lt;/RecNum&gt;&lt;DisplayText&gt;&lt;style face="superscript"&gt;8&lt;/style&gt;&lt;/DisplayText&gt;&lt;record&gt;&lt;rec-number&gt;31&lt;/rec-number&gt;&lt;foreign-keys&gt;&lt;key app="EN" db-id="5waevdrxgxews9e0txjxevwl22r50s5prfat" timestamp="1775309503"&gt;31&lt;/key&gt;&lt;/foreign-keys&gt;&lt;ref-type name="Journal Article"&gt;17&lt;/ref-type&gt;&lt;contributors&gt;&lt;authors&gt;&lt;author&gt;Escott, B. G.&lt;/author&gt;&lt;author&gt;Ravi, B.&lt;/author&gt;&lt;author&gt;Weathermon, A. C.&lt;/author&gt;&lt;author&gt;Acharya, J.&lt;/author&gt;&lt;author&gt;Gordon, C. L.&lt;/author&gt;&lt;author&gt;Babyn, P. S.&lt;/author&gt;&lt;author&gt;Kelley, S. P.&lt;/author&gt;&lt;author&gt;Narayanan, U. G.&lt;/author&gt;&lt;/authors&gt;&lt;/contributors&gt;&lt;auth-address&gt;Division of Orthopaedic Surgery, University of Toronto, 100 College Street, Room 302, Toronto, ON M5G 1L5, Canada.&lt;/auth-address&gt;&lt;titles&gt;&lt;title&gt;EOS low-dose radiography: a reliable and accurate upright assessment of lower-limb lengths&lt;/title&gt;&lt;secondary-title&gt;J Bone Joint Surg Am&lt;/secondary-title&gt;&lt;/titles&gt;&lt;periodical&gt;&lt;full-title&gt;J Bone Joint Surg Am&lt;/full-title&gt;&lt;/periodical&gt;&lt;pages&gt;e1831-7&lt;/pages&gt;&lt;volume&gt;95&lt;/volume&gt;&lt;number&gt;23&lt;/number&gt;&lt;keywords&gt;&lt;keyword&gt;Femur/*diagnostic imaging/pathology&lt;/keyword&gt;&lt;keyword&gt;Humans&lt;/keyword&gt;&lt;keyword&gt;Leg Length Inequality/*diagnostic imaging/pathology&lt;/keyword&gt;&lt;keyword&gt;Lower Extremity/diagnostic imaging&lt;/keyword&gt;&lt;keyword&gt;Observer Variation&lt;/keyword&gt;&lt;keyword&gt;Phantoms, Imaging&lt;/keyword&gt;&lt;keyword&gt;Radiation Dosage&lt;/keyword&gt;&lt;keyword&gt;Sensitivity and Specificity&lt;/keyword&gt;&lt;keyword&gt;Tomography, X-Ray Computed&lt;/keyword&gt;&lt;/keywords&gt;&lt;dates&gt;&lt;year&gt;2013&lt;/year&gt;&lt;pub-dates&gt;&lt;date&gt;Dec 4&lt;/date&gt;&lt;/pub-dates&gt;&lt;/dates&gt;&lt;isbn&gt;0021-9355&lt;/isbn&gt;&lt;accession-num&gt;24306706&lt;/accession-num&gt;&lt;urls&gt;&lt;/urls&gt;&lt;electronic-resource-num&gt;10.2106/jbjs.L.00989&lt;/electronic-resource-num&gt;&lt;remote-database-provider&gt;NLM&lt;/remote-database-provider&gt;&lt;language&gt;eng&lt;/language&gt;&lt;/record&gt;&lt;/Cite&gt;&lt;/EndNote&gt;</w:instrText>
      </w:r>
      <w:r w:rsidR="000E001E" w:rsidRPr="000E001E">
        <w:rPr>
          <w:rFonts w:ascii="Times New Roman" w:hAnsi="Times New Roman" w:cs="Times New Roman"/>
        </w:rPr>
        <w:fldChar w:fldCharType="separate"/>
      </w:r>
      <w:r w:rsidR="000E001E" w:rsidRPr="000E001E">
        <w:rPr>
          <w:rFonts w:ascii="Times New Roman" w:hAnsi="Times New Roman" w:cs="Times New Roman"/>
          <w:noProof/>
          <w:vertAlign w:val="superscript"/>
        </w:rPr>
        <w:t>8</w:t>
      </w:r>
      <w:r w:rsidR="000E001E" w:rsidRPr="000E001E">
        <w:rPr>
          <w:rFonts w:ascii="Times New Roman" w:hAnsi="Times New Roman" w:cs="Times New Roman"/>
        </w:rPr>
        <w:fldChar w:fldCharType="end"/>
      </w:r>
      <w:r w:rsidR="00EC0064" w:rsidRPr="000E001E">
        <w:rPr>
          <w:rFonts w:ascii="Times New Roman" w:hAnsi="Times New Roman" w:cs="Times New Roman"/>
        </w:rPr>
        <w:t xml:space="preserve"> (</w:t>
      </w:r>
      <w:r w:rsidR="00EC0064" w:rsidRPr="000E001E">
        <w:rPr>
          <w:rFonts w:ascii="Times New Roman" w:hAnsi="Times New Roman" w:cs="Times New Roman"/>
          <w:b/>
          <w:bCs/>
        </w:rPr>
        <w:t>Figure 1)</w:t>
      </w:r>
      <w:r w:rsidR="00FF572A" w:rsidRPr="000E001E">
        <w:rPr>
          <w:rFonts w:ascii="Times New Roman" w:hAnsi="Times New Roman" w:cs="Times New Roman"/>
        </w:rPr>
        <w:t>.</w:t>
      </w:r>
      <w:r w:rsidR="0015543D" w:rsidRPr="000E001E">
        <w:rPr>
          <w:rFonts w:ascii="Times New Roman" w:hAnsi="Times New Roman" w:cs="Times New Roman"/>
        </w:rPr>
        <w:t xml:space="preserve"> </w:t>
      </w:r>
      <w:r w:rsidR="00791F72" w:rsidRPr="000E001E">
        <w:rPr>
          <w:rFonts w:ascii="Times New Roman" w:hAnsi="Times New Roman" w:cs="Times New Roman"/>
        </w:rPr>
        <w:t>S</w:t>
      </w:r>
      <w:r w:rsidR="0015543D" w:rsidRPr="000E001E">
        <w:rPr>
          <w:rFonts w:ascii="Times New Roman" w:hAnsi="Times New Roman" w:cs="Times New Roman"/>
        </w:rPr>
        <w:t xml:space="preserve">tudies have shown that degree of lower limb compensation—with knee flexion as a proxy—is associated with disability, </w:t>
      </w:r>
      <w:r w:rsidR="00791F72" w:rsidRPr="000E001E">
        <w:rPr>
          <w:rFonts w:ascii="Times New Roman" w:hAnsi="Times New Roman" w:cs="Times New Roman"/>
        </w:rPr>
        <w:t xml:space="preserve">but that </w:t>
      </w:r>
      <w:r w:rsidR="00470041" w:rsidRPr="000E001E">
        <w:rPr>
          <w:rFonts w:ascii="Times New Roman" w:hAnsi="Times New Roman" w:cs="Times New Roman"/>
        </w:rPr>
        <w:t>it</w:t>
      </w:r>
      <w:r w:rsidR="0015543D" w:rsidRPr="000E001E">
        <w:rPr>
          <w:rFonts w:ascii="Times New Roman" w:hAnsi="Times New Roman" w:cs="Times New Roman"/>
        </w:rPr>
        <w:t xml:space="preserve"> can be confounded by other factors such as </w:t>
      </w:r>
      <w:r w:rsidR="009C1645">
        <w:rPr>
          <w:rFonts w:ascii="Times New Roman" w:hAnsi="Times New Roman" w:cs="Times New Roman"/>
        </w:rPr>
        <w:t>body mass index (</w:t>
      </w:r>
      <w:r w:rsidR="0015543D" w:rsidRPr="000E001E">
        <w:rPr>
          <w:rFonts w:ascii="Times New Roman" w:hAnsi="Times New Roman" w:cs="Times New Roman"/>
        </w:rPr>
        <w:t>BMI</w:t>
      </w:r>
      <w:r w:rsidR="009C1645">
        <w:rPr>
          <w:rFonts w:ascii="Times New Roman" w:hAnsi="Times New Roman" w:cs="Times New Roman"/>
        </w:rPr>
        <w:t>)</w:t>
      </w:r>
      <w:r w:rsidR="0083682F">
        <w:rPr>
          <w:rFonts w:ascii="Times New Roman" w:hAnsi="Times New Roman" w:cs="Times New Roman"/>
        </w:rPr>
        <w:t xml:space="preserve"> and</w:t>
      </w:r>
      <w:r w:rsidR="0015543D" w:rsidRPr="000E001E">
        <w:rPr>
          <w:rFonts w:ascii="Times New Roman" w:hAnsi="Times New Roman" w:cs="Times New Roman"/>
        </w:rPr>
        <w:t xml:space="preserve"> osteoarthritis</w:t>
      </w:r>
      <w:r w:rsidR="00A12100" w:rsidRPr="000E001E">
        <w:rPr>
          <w:rFonts w:ascii="Times New Roman" w:hAnsi="Times New Roman" w:cs="Times New Roman"/>
        </w:rPr>
        <w:fldChar w:fldCharType="begin">
          <w:fldData xml:space="preserve">PEVuZE5vdGU+PENpdGU+PEF1dGhvcj5GdTwvQXV0aG9yPjxZZWFyPjIwMjM8L1llYXI+PFJlY051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</w:fldData>
        </w:fldChar>
      </w:r>
      <w:r w:rsidR="000E001E" w:rsidRPr="000E001E">
        <w:rPr>
          <w:rFonts w:ascii="Times New Roman" w:hAnsi="Times New Roman" w:cs="Times New Roman"/>
        </w:rPr>
        <w:instrText xml:space="preserve"> ADDIN EN.CITE </w:instrText>
      </w:r>
      <w:r w:rsidR="000E001E" w:rsidRPr="000E001E">
        <w:rPr>
          <w:rFonts w:ascii="Times New Roman" w:hAnsi="Times New Roman" w:cs="Times New Roman"/>
        </w:rPr>
        <w:fldChar w:fldCharType="begin">
          <w:fldData xml:space="preserve">PEVuZE5vdGU+PENpdGU+PEF1dGhvcj5GdTwvQXV0aG9yPjxZZWFyPjIwMjM8L1llYXI+PFJlY051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</w:fldData>
        </w:fldChar>
      </w:r>
      <w:r w:rsidR="000E001E" w:rsidRPr="000E001E">
        <w:rPr>
          <w:rFonts w:ascii="Times New Roman" w:hAnsi="Times New Roman" w:cs="Times New Roman"/>
        </w:rPr>
        <w:instrText xml:space="preserve"> ADDIN EN.CITE.DATA </w:instrText>
      </w:r>
      <w:r w:rsidR="000E001E" w:rsidRPr="000E001E">
        <w:rPr>
          <w:rFonts w:ascii="Times New Roman" w:hAnsi="Times New Roman" w:cs="Times New Roman"/>
        </w:rPr>
      </w:r>
      <w:r w:rsidR="000E001E" w:rsidRPr="000E001E">
        <w:rPr>
          <w:rFonts w:ascii="Times New Roman" w:hAnsi="Times New Roman" w:cs="Times New Roman"/>
        </w:rPr>
        <w:fldChar w:fldCharType="end"/>
      </w:r>
      <w:r w:rsidR="00A12100" w:rsidRPr="000E001E">
        <w:rPr>
          <w:rFonts w:ascii="Times New Roman" w:hAnsi="Times New Roman" w:cs="Times New Roman"/>
        </w:rPr>
      </w:r>
      <w:r w:rsidR="00A12100" w:rsidRPr="000E001E">
        <w:rPr>
          <w:rFonts w:ascii="Times New Roman" w:hAnsi="Times New Roman" w:cs="Times New Roman"/>
        </w:rPr>
        <w:fldChar w:fldCharType="separate"/>
      </w:r>
      <w:r w:rsidR="000E001E" w:rsidRPr="000E001E">
        <w:rPr>
          <w:rFonts w:ascii="Times New Roman" w:hAnsi="Times New Roman" w:cs="Times New Roman"/>
          <w:noProof/>
          <w:vertAlign w:val="superscript"/>
        </w:rPr>
        <w:t>9,10</w:t>
      </w:r>
      <w:r w:rsidR="00A12100" w:rsidRPr="000E001E">
        <w:rPr>
          <w:rFonts w:ascii="Times New Roman" w:hAnsi="Times New Roman" w:cs="Times New Roman"/>
        </w:rPr>
        <w:fldChar w:fldCharType="end"/>
      </w:r>
      <w:r w:rsidR="0015543D" w:rsidRPr="000E001E">
        <w:rPr>
          <w:rFonts w:ascii="Times New Roman" w:hAnsi="Times New Roman" w:cs="Times New Roman"/>
        </w:rPr>
        <w:t>, or p</w:t>
      </w:r>
      <w:r w:rsidR="00791F72" w:rsidRPr="000E001E">
        <w:rPr>
          <w:rFonts w:ascii="Times New Roman" w:hAnsi="Times New Roman" w:cs="Times New Roman"/>
        </w:rPr>
        <w:t>atient positioning during imaging</w:t>
      </w:r>
      <w:r w:rsidR="00546F2A" w:rsidRPr="000E001E">
        <w:rPr>
          <w:rFonts w:ascii="Times New Roman" w:hAnsi="Times New Roman" w:cs="Times New Roman"/>
        </w:rPr>
        <w:fldChar w:fldCharType="begin"/>
      </w:r>
      <w:r w:rsidR="000E001E" w:rsidRPr="000E001E">
        <w:rPr>
          <w:rFonts w:ascii="Times New Roman" w:hAnsi="Times New Roman" w:cs="Times New Roman"/>
        </w:rPr>
        <w:instrText xml:space="preserve"> ADDIN EN.CITE &lt;EndNote&gt;&lt;Cite&gt;&lt;Author&gt;Marks&lt;/Author&gt;&lt;Year&gt;2003&lt;/Year&gt;&lt;RecNum&gt;25&lt;/RecNum&gt;&lt;DisplayText&gt;&lt;style face="superscript"&gt;11&lt;/style&gt;&lt;/DisplayText&gt;&lt;record&gt;&lt;rec-number&gt;25&lt;/rec-number&gt;&lt;foreign-keys&gt;&lt;key app="EN" db-id="5waevdrxgxews9e0txjxevwl22r50s5prfat" timestamp="1775241833"&gt;25&lt;/key&gt;&lt;/foreign-keys&gt;&lt;ref-type name="Journal Article"&gt;17&lt;/ref-type&gt;&lt;contributors&gt;&lt;authors&gt;&lt;author&gt;Marks, M. C.&lt;/author&gt;&lt;author&gt;Stanford, C. F.&lt;/author&gt;&lt;author&gt;Mahar, A. T.&lt;/author&gt;&lt;author&gt;Newton, P. O.&lt;/author&gt;&lt;/authors&gt;&lt;/contributors&gt;&lt;auth-address&gt;Children&amp;apos;s Hospital, San Diego, CA, USA.&lt;/auth-address&gt;&lt;titles&gt;&lt;title&gt;Standing lateral radiographic positioning does not represent customary standing balance&lt;/title&gt;&lt;secondary-title&gt;Spine (Phila Pa 1976)&lt;/secondary-title&gt;&lt;/titles&gt;&lt;periodical&gt;&lt;full-title&gt;Spine (Phila Pa 1976)&lt;/full-title&gt;&lt;/periodical&gt;&lt;pages&gt;1176-82&lt;/pages&gt;&lt;volume&gt;28&lt;/volume&gt;&lt;number&gt;11&lt;/number&gt;&lt;keywords&gt;&lt;keyword&gt;Adolescent&lt;/keyword&gt;&lt;keyword&gt;Child&lt;/keyword&gt;&lt;keyword&gt;Cohort Studies&lt;/keyword&gt;&lt;keyword&gt;Female&lt;/keyword&gt;&lt;keyword&gt;Hip/diagnostic imaging&lt;/keyword&gt;&lt;keyword&gt;Humans&lt;/keyword&gt;&lt;keyword&gt;Medical Illustration&lt;/keyword&gt;&lt;keyword&gt;Pelvis/diagnostic imaging&lt;/keyword&gt;&lt;keyword&gt;Postural Balance/*physiology&lt;/keyword&gt;&lt;keyword&gt;*Posture/physiology&lt;/keyword&gt;&lt;keyword&gt;Radiographic Image Interpretation, Computer-Assisted&lt;/keyword&gt;&lt;keyword&gt;Radiography/*methods/standards&lt;/keyword&gt;&lt;keyword&gt;Reference Values&lt;/keyword&gt;&lt;keyword&gt;Reproducibility of Results&lt;/keyword&gt;&lt;keyword&gt;Spine/*diagnostic imaging&lt;/keyword&gt;&lt;keyword&gt;Walking/physiology&lt;/keyword&gt;&lt;/keywords&gt;&lt;dates&gt;&lt;year&gt;2003&lt;/year&gt;&lt;pub-dates&gt;&lt;date&gt;Jun 1&lt;/date&gt;&lt;/pub-dates&gt;&lt;/dates&gt;&lt;isbn&gt;0362-2436&lt;/isbn&gt;&lt;accession-num&gt;12782989&lt;/accession-num&gt;&lt;urls&gt;&lt;/urls&gt;&lt;electronic-resource-num&gt;10.1097/01.Brs.0000067271.00258.51&lt;/electronic-resource-num&gt;&lt;remote-database-provider&gt;NLM&lt;/remote-database-provider&gt;&lt;language&gt;eng&lt;/language&gt;&lt;/record&gt;&lt;/Cite&gt;&lt;/EndNote&gt;</w:instrText>
      </w:r>
      <w:r w:rsidR="00546F2A" w:rsidRPr="000E001E">
        <w:rPr>
          <w:rFonts w:ascii="Times New Roman" w:hAnsi="Times New Roman" w:cs="Times New Roman"/>
        </w:rPr>
        <w:fldChar w:fldCharType="separate"/>
      </w:r>
      <w:r w:rsidR="000E001E" w:rsidRPr="000E001E">
        <w:rPr>
          <w:rFonts w:ascii="Times New Roman" w:hAnsi="Times New Roman" w:cs="Times New Roman"/>
          <w:noProof/>
          <w:vertAlign w:val="superscript"/>
        </w:rPr>
        <w:t>11</w:t>
      </w:r>
      <w:r w:rsidR="00546F2A" w:rsidRPr="000E001E">
        <w:rPr>
          <w:rFonts w:ascii="Times New Roman" w:hAnsi="Times New Roman" w:cs="Times New Roman"/>
        </w:rPr>
        <w:fldChar w:fldCharType="end"/>
      </w:r>
      <w:r w:rsidR="00791F72" w:rsidRPr="000E001E">
        <w:rPr>
          <w:rFonts w:ascii="Times New Roman" w:hAnsi="Times New Roman" w:cs="Times New Roman"/>
        </w:rPr>
        <w:t xml:space="preserve">. </w:t>
      </w:r>
      <w:r w:rsidRPr="000E001E">
        <w:rPr>
          <w:rFonts w:ascii="Times New Roman" w:hAnsi="Times New Roman" w:cs="Times New Roman"/>
        </w:rPr>
        <w:t>It</w:t>
      </w:r>
      <w:r w:rsidR="00D56E21" w:rsidRPr="000E001E">
        <w:rPr>
          <w:rFonts w:ascii="Times New Roman" w:hAnsi="Times New Roman" w:cs="Times New Roman"/>
        </w:rPr>
        <w:t xml:space="preserve"> is not clear whether surgeons actually use this information to plan the amount of surgical correction</w:t>
      </w:r>
      <w:r w:rsidR="002646FA" w:rsidRPr="000E001E">
        <w:rPr>
          <w:rFonts w:ascii="Times New Roman" w:hAnsi="Times New Roman" w:cs="Times New Roman"/>
        </w:rPr>
        <w:fldChar w:fldCharType="begin">
          <w:fldData xml:space="preserve">PEVuZE5vdGU+PENpdGU+PEF1dGhvcj5MYWZhZ2U8L0F1dGhvcj48WWVhcj4yMDE3PC9ZZWFyPjxS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</w:fldData>
        </w:fldChar>
      </w:r>
      <w:r w:rsidR="000E001E" w:rsidRPr="000E001E">
        <w:rPr>
          <w:rFonts w:ascii="Times New Roman" w:hAnsi="Times New Roman" w:cs="Times New Roman"/>
        </w:rPr>
        <w:instrText xml:space="preserve"> ADDIN EN.CITE </w:instrText>
      </w:r>
      <w:r w:rsidR="000E001E" w:rsidRPr="000E001E">
        <w:rPr>
          <w:rFonts w:ascii="Times New Roman" w:hAnsi="Times New Roman" w:cs="Times New Roman"/>
        </w:rPr>
        <w:fldChar w:fldCharType="begin">
          <w:fldData xml:space="preserve">PEVuZE5vdGU+PENpdGU+PEF1dGhvcj5MYWZhZ2U8L0F1dGhvcj48WWVhcj4yMDE3PC9ZZWFyPjxS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</w:fldData>
        </w:fldChar>
      </w:r>
      <w:r w:rsidR="000E001E" w:rsidRPr="000E001E">
        <w:rPr>
          <w:rFonts w:ascii="Times New Roman" w:hAnsi="Times New Roman" w:cs="Times New Roman"/>
        </w:rPr>
        <w:instrText xml:space="preserve"> ADDIN EN.CITE.DATA </w:instrText>
      </w:r>
      <w:r w:rsidR="000E001E" w:rsidRPr="000E001E">
        <w:rPr>
          <w:rFonts w:ascii="Times New Roman" w:hAnsi="Times New Roman" w:cs="Times New Roman"/>
        </w:rPr>
      </w:r>
      <w:r w:rsidR="000E001E" w:rsidRPr="000E001E">
        <w:rPr>
          <w:rFonts w:ascii="Times New Roman" w:hAnsi="Times New Roman" w:cs="Times New Roman"/>
        </w:rPr>
        <w:fldChar w:fldCharType="end"/>
      </w:r>
      <w:r w:rsidR="002646FA" w:rsidRPr="000E001E">
        <w:rPr>
          <w:rFonts w:ascii="Times New Roman" w:hAnsi="Times New Roman" w:cs="Times New Roman"/>
        </w:rPr>
      </w:r>
      <w:r w:rsidR="002646FA" w:rsidRPr="000E001E">
        <w:rPr>
          <w:rFonts w:ascii="Times New Roman" w:hAnsi="Times New Roman" w:cs="Times New Roman"/>
        </w:rPr>
        <w:fldChar w:fldCharType="separate"/>
      </w:r>
      <w:r w:rsidR="000E001E" w:rsidRPr="000E001E">
        <w:rPr>
          <w:rFonts w:ascii="Times New Roman" w:hAnsi="Times New Roman" w:cs="Times New Roman"/>
          <w:noProof/>
          <w:vertAlign w:val="superscript"/>
        </w:rPr>
        <w:t>12</w:t>
      </w:r>
      <w:r w:rsidR="002646FA" w:rsidRPr="000E001E">
        <w:rPr>
          <w:rFonts w:ascii="Times New Roman" w:hAnsi="Times New Roman" w:cs="Times New Roman"/>
        </w:rPr>
        <w:fldChar w:fldCharType="end"/>
      </w:r>
      <w:r w:rsidR="0015543D" w:rsidRPr="000E001E">
        <w:rPr>
          <w:rFonts w:ascii="Times New Roman" w:hAnsi="Times New Roman" w:cs="Times New Roman"/>
        </w:rPr>
        <w:t xml:space="preserve">. </w:t>
      </w:r>
    </w:p>
    <w:p w14:paraId="5650D83D" w14:textId="702319A1" w:rsidR="001450E9" w:rsidRPr="000E001E" w:rsidRDefault="00D56E21">
      <w:pPr>
        <w:rPr>
          <w:rFonts w:ascii="Times New Roman" w:hAnsi="Times New Roman" w:cs="Times New Roman"/>
        </w:rPr>
      </w:pPr>
      <w:r w:rsidRPr="000E001E">
        <w:rPr>
          <w:rFonts w:ascii="Times New Roman" w:hAnsi="Times New Roman" w:cs="Times New Roman"/>
        </w:rPr>
        <w:t xml:space="preserve">In this study, </w:t>
      </w:r>
      <w:r w:rsidR="0015543D" w:rsidRPr="000E001E">
        <w:rPr>
          <w:rFonts w:ascii="Times New Roman" w:hAnsi="Times New Roman" w:cs="Times New Roman"/>
        </w:rPr>
        <w:t xml:space="preserve">we sought to evaluate the </w:t>
      </w:r>
      <w:r w:rsidR="00791F72" w:rsidRPr="000E001E">
        <w:rPr>
          <w:rFonts w:ascii="Times New Roman" w:hAnsi="Times New Roman" w:cs="Times New Roman"/>
        </w:rPr>
        <w:t xml:space="preserve">role of </w:t>
      </w:r>
      <w:r w:rsidR="0090020A" w:rsidRPr="000E001E">
        <w:rPr>
          <w:rFonts w:ascii="Times New Roman" w:hAnsi="Times New Roman" w:cs="Times New Roman"/>
        </w:rPr>
        <w:t xml:space="preserve">lower limb imaging </w:t>
      </w:r>
      <w:r w:rsidR="00791F72" w:rsidRPr="000E001E">
        <w:rPr>
          <w:rFonts w:ascii="Times New Roman" w:hAnsi="Times New Roman" w:cs="Times New Roman"/>
        </w:rPr>
        <w:t>in surgical planning</w:t>
      </w:r>
      <w:r w:rsidRPr="000E001E">
        <w:rPr>
          <w:rFonts w:ascii="Times New Roman" w:hAnsi="Times New Roman" w:cs="Times New Roman"/>
        </w:rPr>
        <w:t xml:space="preserve"> based on alignment data from a multicenter ASD cohort with preoperative and early postoperative full body imaging available. Specifically, we investigated if preoperative knee flexion predicts the amount of lordosis correction, and whether any apparent effect persists after controlling for established radiographic</w:t>
      </w:r>
      <w:r w:rsidR="002646FA" w:rsidRPr="000E001E">
        <w:rPr>
          <w:rFonts w:ascii="Times New Roman" w:hAnsi="Times New Roman" w:cs="Times New Roman"/>
        </w:rPr>
        <w:t xml:space="preserve"> parameters</w:t>
      </w:r>
      <w:r w:rsidR="00A12100" w:rsidRPr="000E001E">
        <w:rPr>
          <w:rFonts w:ascii="Times New Roman" w:hAnsi="Times New Roman" w:cs="Times New Roman"/>
        </w:rPr>
        <w:t xml:space="preserve"> and age</w:t>
      </w:r>
      <w:r w:rsidR="00A12100" w:rsidRPr="000E001E">
        <w:rPr>
          <w:rFonts w:ascii="Times New Roman" w:hAnsi="Times New Roman" w:cs="Times New Roman"/>
        </w:rPr>
        <w:fldChar w:fldCharType="begin">
          <w:fldData xml:space="preserve">PEVuZE5vdGU+PENpdGU+PEF1dGhvcj5ZdWNla3VsPC9BdXRob3I+PFllYXI+MjAyMzwvWWVhcj48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</w:fldData>
        </w:fldChar>
      </w:r>
      <w:r w:rsidR="000E001E" w:rsidRPr="000E001E">
        <w:rPr>
          <w:rFonts w:ascii="Times New Roman" w:hAnsi="Times New Roman" w:cs="Times New Roman"/>
        </w:rPr>
        <w:instrText xml:space="preserve"> ADDIN EN.CITE </w:instrText>
      </w:r>
      <w:r w:rsidR="000E001E" w:rsidRPr="000E001E">
        <w:rPr>
          <w:rFonts w:ascii="Times New Roman" w:hAnsi="Times New Roman" w:cs="Times New Roman"/>
        </w:rPr>
        <w:fldChar w:fldCharType="begin">
          <w:fldData xml:space="preserve">PEVuZE5vdGU+PENpdGU+PEF1dGhvcj5ZdWNla3VsPC9BdXRob3I+PFllYXI+MjAyMzwvWWVhcj48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</w:fldData>
        </w:fldChar>
      </w:r>
      <w:r w:rsidR="000E001E" w:rsidRPr="000E001E">
        <w:rPr>
          <w:rFonts w:ascii="Times New Roman" w:hAnsi="Times New Roman" w:cs="Times New Roman"/>
        </w:rPr>
        <w:instrText xml:space="preserve"> ADDIN EN.CITE.DATA </w:instrText>
      </w:r>
      <w:r w:rsidR="000E001E" w:rsidRPr="000E001E">
        <w:rPr>
          <w:rFonts w:ascii="Times New Roman" w:hAnsi="Times New Roman" w:cs="Times New Roman"/>
        </w:rPr>
      </w:r>
      <w:r w:rsidR="000E001E" w:rsidRPr="000E001E">
        <w:rPr>
          <w:rFonts w:ascii="Times New Roman" w:hAnsi="Times New Roman" w:cs="Times New Roman"/>
        </w:rPr>
        <w:fldChar w:fldCharType="end"/>
      </w:r>
      <w:r w:rsidR="00A12100" w:rsidRPr="000E001E">
        <w:rPr>
          <w:rFonts w:ascii="Times New Roman" w:hAnsi="Times New Roman" w:cs="Times New Roman"/>
        </w:rPr>
      </w:r>
      <w:r w:rsidR="00A12100" w:rsidRPr="000E001E">
        <w:rPr>
          <w:rFonts w:ascii="Times New Roman" w:hAnsi="Times New Roman" w:cs="Times New Roman"/>
        </w:rPr>
        <w:fldChar w:fldCharType="separate"/>
      </w:r>
      <w:r w:rsidR="000E001E" w:rsidRPr="000E001E">
        <w:rPr>
          <w:rFonts w:ascii="Times New Roman" w:hAnsi="Times New Roman" w:cs="Times New Roman"/>
          <w:noProof/>
          <w:vertAlign w:val="superscript"/>
        </w:rPr>
        <w:t>13,14</w:t>
      </w:r>
      <w:r w:rsidR="00A12100" w:rsidRPr="000E001E">
        <w:rPr>
          <w:rFonts w:ascii="Times New Roman" w:hAnsi="Times New Roman" w:cs="Times New Roman"/>
        </w:rPr>
        <w:fldChar w:fldCharType="end"/>
      </w:r>
      <w:r w:rsidRPr="000E001E">
        <w:rPr>
          <w:rFonts w:ascii="Times New Roman" w:hAnsi="Times New Roman" w:cs="Times New Roman"/>
        </w:rPr>
        <w:t>.</w:t>
      </w:r>
      <w:r w:rsidR="00791F72" w:rsidRPr="000E001E">
        <w:rPr>
          <w:rFonts w:ascii="Times New Roman" w:hAnsi="Times New Roman" w:cs="Times New Roman"/>
        </w:rPr>
        <w:t xml:space="preserve"> W</w:t>
      </w:r>
      <w:r w:rsidR="002E178B" w:rsidRPr="000E001E">
        <w:rPr>
          <w:rFonts w:ascii="Times New Roman" w:hAnsi="Times New Roman" w:cs="Times New Roman"/>
        </w:rPr>
        <w:t xml:space="preserve">e hypothesized that </w:t>
      </w:r>
      <w:r w:rsidR="00791F72" w:rsidRPr="000E001E">
        <w:rPr>
          <w:rFonts w:ascii="Times New Roman" w:hAnsi="Times New Roman" w:cs="Times New Roman"/>
        </w:rPr>
        <w:t>1</w:t>
      </w:r>
      <w:r w:rsidR="0083682F">
        <w:rPr>
          <w:rFonts w:ascii="Times New Roman" w:hAnsi="Times New Roman" w:cs="Times New Roman"/>
        </w:rPr>
        <w:t>)</w:t>
      </w:r>
      <w:r w:rsidR="00791F72" w:rsidRPr="000E001E">
        <w:rPr>
          <w:rFonts w:ascii="Times New Roman" w:hAnsi="Times New Roman" w:cs="Times New Roman"/>
        </w:rPr>
        <w:t xml:space="preserve"> </w:t>
      </w:r>
      <w:r w:rsidR="0015543D" w:rsidRPr="000E001E">
        <w:rPr>
          <w:rFonts w:ascii="Times New Roman" w:hAnsi="Times New Roman" w:cs="Times New Roman"/>
        </w:rPr>
        <w:t xml:space="preserve">knee flexion </w:t>
      </w:r>
      <w:r w:rsidR="0083682F">
        <w:rPr>
          <w:rFonts w:ascii="Times New Roman" w:hAnsi="Times New Roman" w:cs="Times New Roman"/>
        </w:rPr>
        <w:t>is</w:t>
      </w:r>
      <w:r w:rsidR="00791F72" w:rsidRPr="000E001E">
        <w:rPr>
          <w:rFonts w:ascii="Times New Roman" w:hAnsi="Times New Roman" w:cs="Times New Roman"/>
        </w:rPr>
        <w:t xml:space="preserve"> correlated with</w:t>
      </w:r>
      <w:r w:rsidR="0083682F">
        <w:rPr>
          <w:rFonts w:ascii="Times New Roman" w:hAnsi="Times New Roman" w:cs="Times New Roman"/>
        </w:rPr>
        <w:t>,</w:t>
      </w:r>
      <w:r w:rsidR="00791F72" w:rsidRPr="000E001E">
        <w:rPr>
          <w:rFonts w:ascii="Times New Roman" w:hAnsi="Times New Roman" w:cs="Times New Roman"/>
        </w:rPr>
        <w:t xml:space="preserve"> but</w:t>
      </w:r>
      <w:r w:rsidR="0015543D" w:rsidRPr="000E001E">
        <w:rPr>
          <w:rFonts w:ascii="Times New Roman" w:hAnsi="Times New Roman" w:cs="Times New Roman"/>
        </w:rPr>
        <w:t xml:space="preserve"> </w:t>
      </w:r>
      <w:r w:rsidR="00791F72" w:rsidRPr="000E001E">
        <w:rPr>
          <w:rFonts w:ascii="Times New Roman" w:hAnsi="Times New Roman" w:cs="Times New Roman"/>
        </w:rPr>
        <w:t>not independently associated with the degree of surgical correction obtained; and 2</w:t>
      </w:r>
      <w:r w:rsidR="0083682F">
        <w:rPr>
          <w:rFonts w:ascii="Times New Roman" w:hAnsi="Times New Roman" w:cs="Times New Roman"/>
        </w:rPr>
        <w:t>)</w:t>
      </w:r>
      <w:r w:rsidR="00791F72" w:rsidRPr="000E001E">
        <w:rPr>
          <w:rFonts w:ascii="Times New Roman" w:hAnsi="Times New Roman" w:cs="Times New Roman"/>
        </w:rPr>
        <w:t xml:space="preserve"> the contribution of knee flexion </w:t>
      </w:r>
      <w:r w:rsidR="007D434B">
        <w:rPr>
          <w:rFonts w:ascii="Times New Roman" w:hAnsi="Times New Roman" w:cs="Times New Roman"/>
        </w:rPr>
        <w:t>does not add information beyond</w:t>
      </w:r>
      <w:r w:rsidRPr="000E001E">
        <w:rPr>
          <w:rFonts w:ascii="Times New Roman" w:hAnsi="Times New Roman" w:cs="Times New Roman"/>
        </w:rPr>
        <w:t xml:space="preserve"> pelvic tilt, which is available in routine 36-inch films.</w:t>
      </w:r>
    </w:p>
    <w:p w14:paraId="405BC80B" w14:textId="2D5C8FEC" w:rsidR="002E178B" w:rsidRPr="000E001E" w:rsidRDefault="002E178B">
      <w:pPr>
        <w:rPr>
          <w:rFonts w:ascii="Times New Roman" w:hAnsi="Times New Roman" w:cs="Times New Roman"/>
          <w:b/>
          <w:bCs/>
        </w:rPr>
      </w:pPr>
      <w:r w:rsidRPr="000E001E">
        <w:rPr>
          <w:rFonts w:ascii="Times New Roman" w:hAnsi="Times New Roman" w:cs="Times New Roman"/>
          <w:b/>
          <w:bCs/>
        </w:rPr>
        <w:t>Methods</w:t>
      </w:r>
    </w:p>
    <w:p w14:paraId="49BF6E31" w14:textId="77777777" w:rsidR="001450E9" w:rsidRPr="000E001E" w:rsidRDefault="001450E9" w:rsidP="001450E9">
      <w:pPr>
        <w:rPr>
          <w:rFonts w:ascii="Times New Roman" w:hAnsi="Times New Roman" w:cs="Times New Roman"/>
          <w:i/>
          <w:iCs/>
          <w:u w:val="single"/>
        </w:rPr>
      </w:pPr>
      <w:r w:rsidRPr="000E001E">
        <w:rPr>
          <w:rFonts w:ascii="Times New Roman" w:hAnsi="Times New Roman" w:cs="Times New Roman"/>
          <w:i/>
          <w:iCs/>
          <w:u w:val="single"/>
        </w:rPr>
        <w:t>Study Design and Patient Population</w:t>
      </w:r>
    </w:p>
    <w:p w14:paraId="4FF31D86" w14:textId="357CAB99" w:rsidR="001450E9" w:rsidRPr="000E001E" w:rsidRDefault="001450E9" w:rsidP="001450E9">
      <w:pPr>
        <w:rPr>
          <w:rFonts w:ascii="Times New Roman" w:hAnsi="Times New Roman" w:cs="Times New Roman"/>
        </w:rPr>
      </w:pPr>
      <w:r w:rsidRPr="000E001E">
        <w:rPr>
          <w:rFonts w:ascii="Times New Roman" w:hAnsi="Times New Roman" w:cs="Times New Roman"/>
        </w:rPr>
        <w:t xml:space="preserve">This study is a retrospective analysis of a prospectively maintained multicenter database of ASD, with IRB approval at each participating site (study ClinicalTrials.gov Identifier: NCT04194138). Inclusion criteria for enrollment included age 18 years or older, and one of the following radiographic criteria of spinal deformity: maximal scoliosis ≥20°, sagittal vertical axis (SVA) ≥5cm, pelvic tilt (PT) ≥25°, and/or thoracic kyphosis (TK) ≥60°). Exclusion criteria for were spinal deformities associated with autoimmune, acute traumatic, neoplastic, neuromuscular, syndromic and/or infectious disorders. </w:t>
      </w:r>
    </w:p>
    <w:p w14:paraId="2C436035" w14:textId="277C6B6A" w:rsidR="002E178B" w:rsidRPr="000E001E" w:rsidRDefault="001450E9">
      <w:pPr>
        <w:rPr>
          <w:rFonts w:ascii="Times New Roman" w:hAnsi="Times New Roman" w:cs="Times New Roman"/>
        </w:rPr>
      </w:pPr>
      <w:r w:rsidRPr="000E001E">
        <w:rPr>
          <w:rFonts w:ascii="Times New Roman" w:hAnsi="Times New Roman" w:cs="Times New Roman"/>
        </w:rPr>
        <w:lastRenderedPageBreak/>
        <w:t>In this analysis, patients were included if they underwent thoracolumbar fusion and had full-body imaging available preoperatively and at 6 weeks.</w:t>
      </w:r>
      <w:r w:rsidR="00736671" w:rsidRPr="000E001E">
        <w:rPr>
          <w:rFonts w:ascii="Times New Roman" w:hAnsi="Times New Roman" w:cs="Times New Roman"/>
        </w:rPr>
        <w:t xml:space="preserve"> </w:t>
      </w:r>
      <w:r w:rsidR="00A45DA6" w:rsidRPr="000E001E">
        <w:rPr>
          <w:rFonts w:ascii="Times New Roman" w:hAnsi="Times New Roman" w:cs="Times New Roman"/>
        </w:rPr>
        <w:t xml:space="preserve">The 6-week timepoint was chosen since it most closely reflects the immediate radiographic results of the index correction. </w:t>
      </w:r>
      <w:r w:rsidRPr="000E001E">
        <w:rPr>
          <w:rFonts w:ascii="Times New Roman" w:hAnsi="Times New Roman" w:cs="Times New Roman"/>
        </w:rPr>
        <w:t xml:space="preserve">Patients were excluded if </w:t>
      </w:r>
      <w:r w:rsidR="00A45DA6" w:rsidRPr="000E001E">
        <w:rPr>
          <w:rFonts w:ascii="Times New Roman" w:hAnsi="Times New Roman" w:cs="Times New Roman"/>
        </w:rPr>
        <w:t xml:space="preserve">they required revision surgery before 6 weeks or if </w:t>
      </w:r>
      <w:r w:rsidRPr="000E001E">
        <w:rPr>
          <w:rFonts w:ascii="Times New Roman" w:hAnsi="Times New Roman" w:cs="Times New Roman"/>
        </w:rPr>
        <w:t>proximal junctional kyphosis (PJK) occurred at any timepoint</w:t>
      </w:r>
      <w:r w:rsidR="00470041" w:rsidRPr="000E001E">
        <w:rPr>
          <w:rFonts w:ascii="Times New Roman" w:hAnsi="Times New Roman" w:cs="Times New Roman"/>
        </w:rPr>
        <w:t xml:space="preserve">, in order to </w:t>
      </w:r>
      <w:r w:rsidR="00470041" w:rsidRPr="000E001E">
        <w:rPr>
          <w:rFonts w:ascii="Times New Roman" w:eastAsia="Arial" w:hAnsi="Times New Roman" w:cs="Times New Roman"/>
        </w:rPr>
        <w:t>isolate preoperative compensation and index correction rather than secondary postoperative failure states</w:t>
      </w:r>
      <w:r w:rsidR="00470041" w:rsidRPr="000E001E">
        <w:rPr>
          <w:rFonts w:ascii="Times New Roman" w:hAnsi="Times New Roman" w:cs="Times New Roman"/>
        </w:rPr>
        <w:t>.</w:t>
      </w:r>
    </w:p>
    <w:p w14:paraId="4233BB0F" w14:textId="77777777" w:rsidR="001450E9" w:rsidRPr="000E001E" w:rsidRDefault="001450E9" w:rsidP="001450E9">
      <w:pPr>
        <w:rPr>
          <w:rFonts w:ascii="Times New Roman" w:hAnsi="Times New Roman" w:cs="Times New Roman"/>
          <w:i/>
          <w:iCs/>
          <w:u w:val="single"/>
        </w:rPr>
      </w:pPr>
      <w:r w:rsidRPr="000E001E">
        <w:rPr>
          <w:rFonts w:ascii="Times New Roman" w:hAnsi="Times New Roman" w:cs="Times New Roman"/>
          <w:i/>
          <w:iCs/>
          <w:u w:val="single"/>
        </w:rPr>
        <w:t>Data Collection</w:t>
      </w:r>
    </w:p>
    <w:p w14:paraId="572A4641" w14:textId="16A47D6D" w:rsidR="00A45DA6" w:rsidRPr="000E001E" w:rsidRDefault="00A45DA6" w:rsidP="001450E9">
      <w:pPr>
        <w:rPr>
          <w:rFonts w:ascii="Times New Roman" w:hAnsi="Times New Roman" w:cs="Times New Roman"/>
        </w:rPr>
      </w:pPr>
      <w:r w:rsidRPr="000E001E">
        <w:rPr>
          <w:rFonts w:ascii="Times New Roman" w:hAnsi="Times New Roman" w:cs="Times New Roman"/>
        </w:rPr>
        <w:t>Baseline demographic variables included age</w:t>
      </w:r>
      <w:r w:rsidR="0090020A" w:rsidRPr="000E001E">
        <w:rPr>
          <w:rFonts w:ascii="Times New Roman" w:hAnsi="Times New Roman" w:cs="Times New Roman"/>
        </w:rPr>
        <w:t>, gender,</w:t>
      </w:r>
      <w:r w:rsidRPr="000E001E">
        <w:rPr>
          <w:rFonts w:ascii="Times New Roman" w:hAnsi="Times New Roman" w:cs="Times New Roman"/>
        </w:rPr>
        <w:t xml:space="preserve"> and the</w:t>
      </w:r>
      <w:r w:rsidR="0090020A" w:rsidRPr="000E001E">
        <w:rPr>
          <w:rFonts w:ascii="Times New Roman" w:hAnsi="Times New Roman" w:cs="Times New Roman"/>
        </w:rPr>
        <w:t xml:space="preserve"> anonymized</w:t>
      </w:r>
      <w:r w:rsidRPr="000E001E">
        <w:rPr>
          <w:rFonts w:ascii="Times New Roman" w:hAnsi="Times New Roman" w:cs="Times New Roman"/>
        </w:rPr>
        <w:t xml:space="preserve"> identity of the treating surgeon. </w:t>
      </w:r>
      <w:r w:rsidR="00736671" w:rsidRPr="000E001E">
        <w:rPr>
          <w:rFonts w:ascii="Times New Roman" w:hAnsi="Times New Roman" w:cs="Times New Roman"/>
        </w:rPr>
        <w:t>Full-body radiographs were obtained using the EOS</w:t>
      </w:r>
      <w:r w:rsidR="00470041" w:rsidRPr="000E001E">
        <w:rPr>
          <w:rFonts w:ascii="Times New Roman" w:hAnsi="Times New Roman" w:cs="Times New Roman"/>
        </w:rPr>
        <w:t>edge</w:t>
      </w:r>
      <w:r w:rsidR="00736671" w:rsidRPr="000E001E">
        <w:rPr>
          <w:rFonts w:ascii="Times New Roman" w:hAnsi="Times New Roman" w:cs="Times New Roman"/>
        </w:rPr>
        <w:t xml:space="preserve"> system (Alphatec). </w:t>
      </w:r>
      <w:r w:rsidR="001450E9" w:rsidRPr="000E001E">
        <w:rPr>
          <w:rFonts w:ascii="Times New Roman" w:hAnsi="Times New Roman" w:cs="Times New Roman"/>
        </w:rPr>
        <w:t>Radiographic assessment of full-body radiographs was performed centrally using dedicated and validated software</w:t>
      </w:r>
      <w:r w:rsidR="00B26B79" w:rsidRPr="000E001E">
        <w:rPr>
          <w:rFonts w:ascii="Times New Roman" w:hAnsi="Times New Roman" w:cs="Times New Roman"/>
        </w:rPr>
        <w:fldChar w:fldCharType="begin"/>
      </w:r>
      <w:r w:rsidR="000E001E" w:rsidRPr="000E001E">
        <w:rPr>
          <w:rFonts w:ascii="Times New Roman" w:hAnsi="Times New Roman" w:cs="Times New Roman"/>
        </w:rPr>
        <w:instrText xml:space="preserve"> ADDIN EN.CITE &lt;EndNote&gt;&lt;Cite&gt;&lt;Author&gt;Rillardon&lt;/Author&gt;&lt;Year&gt;2003&lt;/Year&gt;&lt;RecNum&gt;4&lt;/RecNum&gt;&lt;DisplayText&gt;&lt;style face="superscript"&gt;15&lt;/style&gt;&lt;/DisplayText&gt;&lt;record&gt;&lt;rec-number&gt;4&lt;/rec-number&gt;&lt;foreign-keys&gt;&lt;key app="EN" db-id="5waevdrxgxews9e0txjxevwl22r50s5prfat" timestamp="1775240487"&gt;4&lt;/key&gt;&lt;/foreign-keys&gt;&lt;ref-type name="Journal Article"&gt;17&lt;/ref-type&gt;&lt;contributors&gt;&lt;authors&gt;&lt;author&gt;Rillardon, L.&lt;/author&gt;&lt;author&gt;Levassor, N.&lt;/author&gt;&lt;author&gt;Guigui, P.&lt;/author&gt;&lt;author&gt;Wodecki, P.&lt;/author&gt;&lt;author&gt;Cardinne, L.&lt;/author&gt;&lt;author&gt;Templier, A.&lt;/author&gt;&lt;author&gt;Skalli, W.&lt;/author&gt;&lt;/authors&gt;&lt;/contributors&gt;&lt;auth-address&gt;Service de Chirurgie Orthopédique, Hôpital Beaujon, 100, boulevard du Général-Leclerc, 92110 Clichy.&lt;/auth-address&gt;&lt;titles&gt;&lt;title&gt;[Validation of a tool to measure pelvic and spinal parameters of sagittal balance]&lt;/title&gt;&lt;secondary-title&gt;Rev Chir Orthop Reparatrice Appar Mot&lt;/secondary-title&gt;&lt;/titles&gt;&lt;periodical&gt;&lt;full-title&gt;Rev Chir Orthop Reparatrice Appar Mot&lt;/full-title&gt;&lt;/periodical&gt;&lt;pages&gt;218-27&lt;/pages&gt;&lt;volume&gt;89&lt;/volume&gt;&lt;number&gt;3&lt;/number&gt;&lt;keywords&gt;&lt;keyword&gt;Adult&lt;/keyword&gt;&lt;keyword&gt;Aged&lt;/keyword&gt;&lt;keyword&gt;Biomechanical Phenomena&lt;/keyword&gt;&lt;keyword&gt;Female&lt;/keyword&gt;&lt;keyword&gt;Humans&lt;/keyword&gt;&lt;keyword&gt;Male&lt;/keyword&gt;&lt;keyword&gt;Middle Aged&lt;/keyword&gt;&lt;keyword&gt;Observer Variation&lt;/keyword&gt;&lt;keyword&gt;Pelvis/*physiology&lt;/keyword&gt;&lt;keyword&gt;*Postural Balance&lt;/keyword&gt;&lt;keyword&gt;Posture&lt;/keyword&gt;&lt;keyword&gt;Reference Values&lt;/keyword&gt;&lt;keyword&gt;Software&lt;/keyword&gt;&lt;keyword&gt;Spinal Diseases/*complications/diagnosis&lt;/keyword&gt;&lt;keyword&gt;Spine/*physiology&lt;/keyword&gt;&lt;/keywords&gt;&lt;dates&gt;&lt;year&gt;2003&lt;/year&gt;&lt;pub-dates&gt;&lt;date&gt;May&lt;/date&gt;&lt;/pub-dates&gt;&lt;/dates&gt;&lt;orig-pub&gt;Validation d&amp;apos;un outil de mesure des paramètres pelviens et rachidiens de l&amp;apos;équilibre sagittal du rachis.&lt;/orig-pub&gt;&lt;isbn&gt;0035-1040 (Print)&amp;#xD;0035-1040&lt;/isbn&gt;&lt;accession-num&gt;12844045&lt;/accession-num&gt;&lt;urls&gt;&lt;/urls&gt;&lt;remote-database-provider&gt;NLM&lt;/remote-database-provider&gt;&lt;language&gt;fre&lt;/language&gt;&lt;/record&gt;&lt;/Cite&gt;&lt;/EndNote&gt;</w:instrText>
      </w:r>
      <w:r w:rsidR="00B26B79" w:rsidRPr="000E001E">
        <w:rPr>
          <w:rFonts w:ascii="Times New Roman" w:hAnsi="Times New Roman" w:cs="Times New Roman"/>
        </w:rPr>
        <w:fldChar w:fldCharType="separate"/>
      </w:r>
      <w:r w:rsidR="000E001E" w:rsidRPr="000E001E">
        <w:rPr>
          <w:rFonts w:ascii="Times New Roman" w:hAnsi="Times New Roman" w:cs="Times New Roman"/>
          <w:noProof/>
          <w:vertAlign w:val="superscript"/>
        </w:rPr>
        <w:t>15</w:t>
      </w:r>
      <w:r w:rsidR="00B26B79" w:rsidRPr="000E001E">
        <w:rPr>
          <w:rFonts w:ascii="Times New Roman" w:hAnsi="Times New Roman" w:cs="Times New Roman"/>
        </w:rPr>
        <w:fldChar w:fldCharType="end"/>
      </w:r>
      <w:r w:rsidR="001450E9" w:rsidRPr="000E001E">
        <w:rPr>
          <w:rFonts w:ascii="Times New Roman" w:hAnsi="Times New Roman" w:cs="Times New Roman"/>
        </w:rPr>
        <w:t xml:space="preserve"> (Spineview, SpineLab, ENSAM). Radiographic parameters included sagittal vertical axis (SVA; C2 to S1), total lumbar lordosis (</w:t>
      </w:r>
      <w:r w:rsidRPr="000E001E">
        <w:rPr>
          <w:rFonts w:ascii="Times New Roman" w:hAnsi="Times New Roman" w:cs="Times New Roman"/>
        </w:rPr>
        <w:t xml:space="preserve">LL; </w:t>
      </w:r>
      <w:r w:rsidR="001450E9" w:rsidRPr="000E001E">
        <w:rPr>
          <w:rFonts w:ascii="Times New Roman" w:hAnsi="Times New Roman" w:cs="Times New Roman"/>
        </w:rPr>
        <w:t>L1-S1 lordosis), distal lordosis (</w:t>
      </w:r>
      <w:r w:rsidRPr="000E001E">
        <w:rPr>
          <w:rFonts w:ascii="Times New Roman" w:hAnsi="Times New Roman" w:cs="Times New Roman"/>
        </w:rPr>
        <w:t xml:space="preserve">L4-S1 LL; </w:t>
      </w:r>
      <w:r w:rsidR="001450E9" w:rsidRPr="000E001E">
        <w:rPr>
          <w:rFonts w:ascii="Times New Roman" w:hAnsi="Times New Roman" w:cs="Times New Roman"/>
        </w:rPr>
        <w:t xml:space="preserve">L4-S1 lordosis), thoracic kyphosis (TK; T2-T12), </w:t>
      </w:r>
      <w:r w:rsidR="00425D63" w:rsidRPr="000E001E">
        <w:rPr>
          <w:rFonts w:ascii="Times New Roman" w:hAnsi="Times New Roman" w:cs="Times New Roman"/>
        </w:rPr>
        <w:t xml:space="preserve">T4-L1 pelvic angle (PA) mismatch, </w:t>
      </w:r>
      <w:r w:rsidR="001450E9" w:rsidRPr="000E001E">
        <w:rPr>
          <w:rFonts w:ascii="Times New Roman" w:hAnsi="Times New Roman" w:cs="Times New Roman"/>
        </w:rPr>
        <w:t xml:space="preserve">pelvic tilt (PT), </w:t>
      </w:r>
      <w:r w:rsidR="00B63E50" w:rsidRPr="000E001E">
        <w:rPr>
          <w:rFonts w:ascii="Times New Roman" w:hAnsi="Times New Roman" w:cs="Times New Roman"/>
        </w:rPr>
        <w:t xml:space="preserve">and </w:t>
      </w:r>
      <w:r w:rsidRPr="000E001E">
        <w:rPr>
          <w:rFonts w:ascii="Times New Roman" w:hAnsi="Times New Roman" w:cs="Times New Roman"/>
        </w:rPr>
        <w:t>pelvic incidence (PI)</w:t>
      </w:r>
      <w:r w:rsidR="00B63E50" w:rsidRPr="000E001E">
        <w:rPr>
          <w:rFonts w:ascii="Times New Roman" w:hAnsi="Times New Roman" w:cs="Times New Roman"/>
        </w:rPr>
        <w:t xml:space="preserve">. </w:t>
      </w:r>
      <w:r w:rsidR="001450E9" w:rsidRPr="000E001E">
        <w:rPr>
          <w:rFonts w:ascii="Times New Roman" w:hAnsi="Times New Roman" w:cs="Times New Roman"/>
        </w:rPr>
        <w:t>Knee flexion (KF) was measured as the sagittal plane angle at the knee joint, between the axis of the femur and tibia</w:t>
      </w:r>
      <w:r w:rsidR="00470041" w:rsidRPr="000E001E">
        <w:rPr>
          <w:rFonts w:ascii="Times New Roman" w:hAnsi="Times New Roman" w:cs="Times New Roman"/>
        </w:rPr>
        <w:t>. If the projections between the right and left limb were not superimposed, the mean axis was used.</w:t>
      </w:r>
    </w:p>
    <w:p w14:paraId="04CEA347" w14:textId="04994128" w:rsidR="009C0544" w:rsidRPr="000E001E" w:rsidRDefault="009C0544" w:rsidP="001450E9">
      <w:pPr>
        <w:rPr>
          <w:rFonts w:ascii="Times New Roman" w:hAnsi="Times New Roman" w:cs="Times New Roman"/>
        </w:rPr>
      </w:pPr>
      <w:r w:rsidRPr="000E001E">
        <w:rPr>
          <w:rFonts w:ascii="Times New Roman" w:hAnsi="Times New Roman" w:cs="Times New Roman"/>
        </w:rPr>
        <w:t>Patient reported outcome measures (PROMs) for this study included the Scoliosis Research Society-22 Questionnaire (SRS-22)</w:t>
      </w:r>
      <w:r w:rsidR="0090020A" w:rsidRPr="000E001E">
        <w:rPr>
          <w:rFonts w:ascii="Times New Roman" w:hAnsi="Times New Roman" w:cs="Times New Roman"/>
        </w:rPr>
        <w:t xml:space="preserve"> </w:t>
      </w:r>
      <w:r w:rsidRPr="000E001E">
        <w:rPr>
          <w:rFonts w:ascii="Times New Roman" w:hAnsi="Times New Roman" w:cs="Times New Roman"/>
        </w:rPr>
        <w:t>and Oswestry Disability Index (ODI)</w:t>
      </w:r>
      <w:r w:rsidR="0090020A" w:rsidRPr="000E001E">
        <w:rPr>
          <w:rFonts w:ascii="Times New Roman" w:hAnsi="Times New Roman" w:cs="Times New Roman"/>
        </w:rPr>
        <w:t>, collected at the preoperative, 6-week, and 2-year timepoints.</w:t>
      </w:r>
    </w:p>
    <w:p w14:paraId="0BFACAAD" w14:textId="77777777" w:rsidR="00A45DA6" w:rsidRPr="000E001E" w:rsidRDefault="00A45DA6" w:rsidP="00A45DA6">
      <w:pPr>
        <w:rPr>
          <w:rFonts w:ascii="Times New Roman" w:hAnsi="Times New Roman" w:cs="Times New Roman"/>
          <w:i/>
          <w:iCs/>
        </w:rPr>
      </w:pPr>
      <w:r w:rsidRPr="000E001E">
        <w:rPr>
          <w:rFonts w:ascii="Times New Roman" w:hAnsi="Times New Roman" w:cs="Times New Roman"/>
          <w:i/>
          <w:iCs/>
          <w:u w:val="single"/>
        </w:rPr>
        <w:t>Statistical Analysis</w:t>
      </w:r>
    </w:p>
    <w:p w14:paraId="0B750EE1" w14:textId="6FABC783" w:rsidR="003A75D4" w:rsidRPr="000E001E" w:rsidRDefault="00C74EE0" w:rsidP="001450E9">
      <w:pPr>
        <w:rPr>
          <w:rFonts w:ascii="Times New Roman" w:hAnsi="Times New Roman" w:cs="Times New Roman"/>
        </w:rPr>
      </w:pPr>
      <w:r w:rsidRPr="000E001E">
        <w:rPr>
          <w:rFonts w:ascii="Times New Roman" w:hAnsi="Times New Roman" w:cs="Times New Roman"/>
        </w:rPr>
        <w:t>The primary variables of interest were KF, LL, PI-LL mismatch, and PT. Changes in KF, LL, and PI-LL mismatch were computed between the 6 week and preoperative time points.</w:t>
      </w:r>
      <w:r w:rsidR="0090020A" w:rsidRPr="000E001E">
        <w:rPr>
          <w:rFonts w:ascii="Times New Roman" w:hAnsi="Times New Roman" w:cs="Times New Roman"/>
        </w:rPr>
        <w:t xml:space="preserve"> We used ∆LL and PI-LL mismatch as a proxy for surgical planning in the sagittal plane since LL is the most directly modifiable radiographic parameters by surgeons</w:t>
      </w:r>
      <w:r w:rsidR="00470041" w:rsidRPr="000E001E">
        <w:rPr>
          <w:rFonts w:ascii="Times New Roman" w:hAnsi="Times New Roman" w:cs="Times New Roman"/>
        </w:rPr>
        <w:t>.</w:t>
      </w:r>
      <w:r w:rsidR="0090020A" w:rsidRPr="000E001E">
        <w:rPr>
          <w:rFonts w:ascii="Times New Roman" w:hAnsi="Times New Roman" w:cs="Times New Roman"/>
        </w:rPr>
        <w:t xml:space="preserve"> </w:t>
      </w:r>
      <w:r w:rsidRPr="000E001E">
        <w:rPr>
          <w:rFonts w:ascii="Times New Roman" w:hAnsi="Times New Roman" w:cs="Times New Roman"/>
        </w:rPr>
        <w:t>Univariate linear regression was used to compare relationships between KF with ∆LL and PT</w:t>
      </w:r>
      <w:r w:rsidR="0090020A" w:rsidRPr="000E001E">
        <w:rPr>
          <w:rFonts w:ascii="Times New Roman" w:hAnsi="Times New Roman" w:cs="Times New Roman"/>
        </w:rPr>
        <w:t xml:space="preserve">. </w:t>
      </w:r>
      <w:r w:rsidRPr="000E001E">
        <w:rPr>
          <w:rFonts w:ascii="Times New Roman" w:hAnsi="Times New Roman" w:cs="Times New Roman"/>
        </w:rPr>
        <w:t xml:space="preserve">To determine the </w:t>
      </w:r>
      <w:r w:rsidR="0090020A" w:rsidRPr="000E001E">
        <w:rPr>
          <w:rFonts w:ascii="Times New Roman" w:hAnsi="Times New Roman" w:cs="Times New Roman"/>
        </w:rPr>
        <w:t>independent</w:t>
      </w:r>
      <w:r w:rsidRPr="000E001E">
        <w:rPr>
          <w:rFonts w:ascii="Times New Roman" w:hAnsi="Times New Roman" w:cs="Times New Roman"/>
        </w:rPr>
        <w:t xml:space="preserve"> contribution of KF to ∆LL in the context of other radiographic variables, </w:t>
      </w:r>
      <w:r w:rsidR="007B5511" w:rsidRPr="000E001E">
        <w:rPr>
          <w:rFonts w:ascii="Times New Roman" w:hAnsi="Times New Roman" w:cs="Times New Roman"/>
        </w:rPr>
        <w:t xml:space="preserve">we performed two analyses </w:t>
      </w:r>
      <w:r w:rsidR="0090020A" w:rsidRPr="000E001E">
        <w:rPr>
          <w:rFonts w:ascii="Times New Roman" w:hAnsi="Times New Roman" w:cs="Times New Roman"/>
        </w:rPr>
        <w:t>to subtract shared variance</w:t>
      </w:r>
      <w:r w:rsidR="007B5511" w:rsidRPr="000E001E">
        <w:rPr>
          <w:rFonts w:ascii="Times New Roman" w:hAnsi="Times New Roman" w:cs="Times New Roman"/>
        </w:rPr>
        <w:t>:</w:t>
      </w:r>
      <w:r w:rsidR="003A75D4" w:rsidRPr="000E001E">
        <w:rPr>
          <w:rFonts w:ascii="Times New Roman" w:hAnsi="Times New Roman" w:cs="Times New Roman"/>
        </w:rPr>
        <w:t xml:space="preserve"> multivariate linear regression (which is more clinically interpretable</w:t>
      </w:r>
      <w:r w:rsidR="008C1A04">
        <w:rPr>
          <w:rFonts w:ascii="Times New Roman" w:hAnsi="Times New Roman" w:cs="Times New Roman"/>
        </w:rPr>
        <w:t xml:space="preserve"> and based on causative relationships</w:t>
      </w:r>
      <w:r w:rsidR="003A75D4" w:rsidRPr="000E001E">
        <w:rPr>
          <w:rFonts w:ascii="Times New Roman" w:hAnsi="Times New Roman" w:cs="Times New Roman"/>
        </w:rPr>
        <w:t>) and PCA (which is more comprehensive).</w:t>
      </w:r>
    </w:p>
    <w:p w14:paraId="3B56E98D" w14:textId="278CF7B8" w:rsidR="003A75D4" w:rsidRPr="000E001E" w:rsidRDefault="003A75D4" w:rsidP="001450E9">
      <w:pPr>
        <w:rPr>
          <w:rFonts w:ascii="Times New Roman" w:hAnsi="Times New Roman" w:cs="Times New Roman"/>
        </w:rPr>
      </w:pPr>
      <w:r w:rsidRPr="000E001E">
        <w:rPr>
          <w:rFonts w:ascii="Times New Roman" w:hAnsi="Times New Roman" w:cs="Times New Roman"/>
        </w:rPr>
        <w:t xml:space="preserve">For the multivariate linear regression approach, </w:t>
      </w:r>
      <w:r w:rsidR="00C25198" w:rsidRPr="000E001E">
        <w:rPr>
          <w:rFonts w:ascii="Times New Roman" w:hAnsi="Times New Roman" w:cs="Times New Roman"/>
        </w:rPr>
        <w:t xml:space="preserve">a set of radiographic parameters was chosen as covariates </w:t>
      </w:r>
      <w:r w:rsidR="007D5492" w:rsidRPr="000E001E">
        <w:rPr>
          <w:rFonts w:ascii="Times New Roman" w:hAnsi="Times New Roman" w:cs="Times New Roman"/>
        </w:rPr>
        <w:t xml:space="preserve">to regress with </w:t>
      </w:r>
      <w:r w:rsidR="00C25198" w:rsidRPr="000E001E">
        <w:rPr>
          <w:rFonts w:ascii="Times New Roman" w:hAnsi="Times New Roman" w:cs="Times New Roman"/>
        </w:rPr>
        <w:t>∆LL</w:t>
      </w:r>
      <w:r w:rsidR="0090020A" w:rsidRPr="000E001E">
        <w:rPr>
          <w:rFonts w:ascii="Times New Roman" w:hAnsi="Times New Roman" w:cs="Times New Roman"/>
        </w:rPr>
        <w:t xml:space="preserve"> based on</w:t>
      </w:r>
      <w:r w:rsidR="00C25198" w:rsidRPr="000E001E">
        <w:rPr>
          <w:rFonts w:ascii="Times New Roman" w:hAnsi="Times New Roman" w:cs="Times New Roman"/>
        </w:rPr>
        <w:t xml:space="preserve"> variance inflation factors (VIFs) </w:t>
      </w:r>
      <w:r w:rsidR="007D5492" w:rsidRPr="000E001E">
        <w:rPr>
          <w:rFonts w:ascii="Times New Roman" w:hAnsi="Times New Roman" w:cs="Times New Roman"/>
        </w:rPr>
        <w:t>of each covariate. A VIF &lt; 5 was considered satisfactory</w:t>
      </w:r>
      <w:r w:rsidR="001F62D7" w:rsidRPr="000E001E">
        <w:rPr>
          <w:rFonts w:ascii="Times New Roman" w:hAnsi="Times New Roman" w:cs="Times New Roman"/>
        </w:rPr>
        <w:t>, and if the VIF &gt;= 5 then the covariate was dropped from the model</w:t>
      </w:r>
      <w:r w:rsidR="007D5492" w:rsidRPr="000E001E">
        <w:rPr>
          <w:rFonts w:ascii="Times New Roman" w:hAnsi="Times New Roman" w:cs="Times New Roman"/>
        </w:rPr>
        <w:t>. Residuals from this model (i</w:t>
      </w:r>
      <w:r w:rsidR="00425D63" w:rsidRPr="000E001E">
        <w:rPr>
          <w:rFonts w:ascii="Times New Roman" w:hAnsi="Times New Roman" w:cs="Times New Roman"/>
        </w:rPr>
        <w:t>.</w:t>
      </w:r>
      <w:r w:rsidR="007D5492" w:rsidRPr="000E001E">
        <w:rPr>
          <w:rFonts w:ascii="Times New Roman" w:hAnsi="Times New Roman" w:cs="Times New Roman"/>
        </w:rPr>
        <w:t>e</w:t>
      </w:r>
      <w:r w:rsidR="00425D63" w:rsidRPr="000E001E">
        <w:rPr>
          <w:rFonts w:ascii="Times New Roman" w:hAnsi="Times New Roman" w:cs="Times New Roman"/>
        </w:rPr>
        <w:t xml:space="preserve">. </w:t>
      </w:r>
      <w:r w:rsidR="007D5492" w:rsidRPr="000E001E">
        <w:rPr>
          <w:rFonts w:ascii="Times New Roman" w:hAnsi="Times New Roman" w:cs="Times New Roman"/>
        </w:rPr>
        <w:t>variation in ∆LL not explained by these deformity parameters) were regressed against KF, allowing for estimation of the independent association between KF and surgical correction after accounting for shared variance with other alignment variables.</w:t>
      </w:r>
    </w:p>
    <w:p w14:paraId="794C8DAF" w14:textId="41D4484F" w:rsidR="00C74EE0" w:rsidRPr="000E001E" w:rsidRDefault="00470041" w:rsidP="001450E9">
      <w:pPr>
        <w:rPr>
          <w:rFonts w:ascii="Times New Roman" w:hAnsi="Times New Roman" w:cs="Times New Roman"/>
        </w:rPr>
      </w:pPr>
      <w:r w:rsidRPr="000E001E">
        <w:rPr>
          <w:rFonts w:ascii="Times New Roman" w:hAnsi="Times New Roman" w:cs="Times New Roman"/>
        </w:rPr>
        <w:t xml:space="preserve">For the PCA-based approach, the dimensions of maximum variance were obtained based on </w:t>
      </w:r>
      <w:r w:rsidR="00425D63" w:rsidRPr="000E001E">
        <w:rPr>
          <w:rFonts w:ascii="Times New Roman" w:hAnsi="Times New Roman" w:cs="Times New Roman"/>
        </w:rPr>
        <w:t>eight</w:t>
      </w:r>
      <w:r w:rsidRPr="000E001E">
        <w:rPr>
          <w:rFonts w:ascii="Times New Roman" w:hAnsi="Times New Roman" w:cs="Times New Roman"/>
        </w:rPr>
        <w:t xml:space="preserve"> common preoperative alignment variables: PI, LL, distal LL, SVA, PT, TK, </w:t>
      </w:r>
      <w:r w:rsidR="00425D63" w:rsidRPr="000E001E">
        <w:rPr>
          <w:rFonts w:ascii="Times New Roman" w:hAnsi="Times New Roman" w:cs="Times New Roman"/>
        </w:rPr>
        <w:t xml:space="preserve">T4-L1 PA </w:t>
      </w:r>
      <w:r w:rsidR="00425D63" w:rsidRPr="000E001E">
        <w:rPr>
          <w:rFonts w:ascii="Times New Roman" w:hAnsi="Times New Roman" w:cs="Times New Roman"/>
        </w:rPr>
        <w:lastRenderedPageBreak/>
        <w:t xml:space="preserve">mismatch, </w:t>
      </w:r>
      <w:r w:rsidRPr="000E001E">
        <w:rPr>
          <w:rFonts w:ascii="Times New Roman" w:hAnsi="Times New Roman" w:cs="Times New Roman"/>
        </w:rPr>
        <w:t xml:space="preserve">and age. </w:t>
      </w:r>
      <w:r w:rsidR="009659B1" w:rsidRPr="000E001E">
        <w:rPr>
          <w:rFonts w:ascii="Times New Roman" w:hAnsi="Times New Roman" w:cs="Times New Roman"/>
        </w:rPr>
        <w:t xml:space="preserve">Variables were </w:t>
      </w:r>
      <w:r w:rsidR="008C1A04">
        <w:rPr>
          <w:rFonts w:ascii="Times New Roman" w:hAnsi="Times New Roman" w:cs="Times New Roman"/>
        </w:rPr>
        <w:t>normalized</w:t>
      </w:r>
      <w:r w:rsidR="009659B1" w:rsidRPr="000E001E">
        <w:rPr>
          <w:rFonts w:ascii="Times New Roman" w:hAnsi="Times New Roman" w:cs="Times New Roman"/>
        </w:rPr>
        <w:t xml:space="preserve"> prior to PCA, and the number of retained components was determined using multiple complementary methods, including cumulative variance explained, eigenvalues &gt;1 (Kaiser criterion), and broken-stick modeling. </w:t>
      </w:r>
      <w:r w:rsidR="00D31FF6" w:rsidRPr="000E001E">
        <w:rPr>
          <w:rFonts w:ascii="Times New Roman" w:hAnsi="Times New Roman" w:cs="Times New Roman"/>
        </w:rPr>
        <w:t>The retained PCA components were included as covariates in a multivariable model predicting ΔLL. Residuals from this model (i</w:t>
      </w:r>
      <w:r w:rsidR="007D5492" w:rsidRPr="000E001E">
        <w:rPr>
          <w:rFonts w:ascii="Times New Roman" w:hAnsi="Times New Roman" w:cs="Times New Roman"/>
        </w:rPr>
        <w:t>e</w:t>
      </w:r>
      <w:r w:rsidR="00D31FF6" w:rsidRPr="000E001E">
        <w:rPr>
          <w:rFonts w:ascii="Times New Roman" w:hAnsi="Times New Roman" w:cs="Times New Roman"/>
        </w:rPr>
        <w:t xml:space="preserve">, variation in ΔLL not explained by </w:t>
      </w:r>
      <w:r w:rsidR="007D5492" w:rsidRPr="000E001E">
        <w:rPr>
          <w:rFonts w:ascii="Times New Roman" w:hAnsi="Times New Roman" w:cs="Times New Roman"/>
        </w:rPr>
        <w:t>the PCA components</w:t>
      </w:r>
      <w:r w:rsidR="00D31FF6" w:rsidRPr="000E001E">
        <w:rPr>
          <w:rFonts w:ascii="Times New Roman" w:hAnsi="Times New Roman" w:cs="Times New Roman"/>
        </w:rPr>
        <w:t xml:space="preserve">) were then regressed against </w:t>
      </w:r>
      <w:r w:rsidR="007D5492" w:rsidRPr="000E001E">
        <w:rPr>
          <w:rFonts w:ascii="Times New Roman" w:hAnsi="Times New Roman" w:cs="Times New Roman"/>
        </w:rPr>
        <w:t>KF.</w:t>
      </w:r>
      <w:r w:rsidR="00106990" w:rsidRPr="000E001E">
        <w:rPr>
          <w:rFonts w:ascii="Times New Roman" w:hAnsi="Times New Roman" w:cs="Times New Roman"/>
        </w:rPr>
        <w:t xml:space="preserve"> This was repeated for ∆SVA in </w:t>
      </w:r>
      <w:r w:rsidR="00425D63" w:rsidRPr="000E001E">
        <w:rPr>
          <w:rFonts w:ascii="Times New Roman" w:hAnsi="Times New Roman" w:cs="Times New Roman"/>
        </w:rPr>
        <w:t>place</w:t>
      </w:r>
      <w:r w:rsidR="00106990" w:rsidRPr="000E001E">
        <w:rPr>
          <w:rFonts w:ascii="Times New Roman" w:hAnsi="Times New Roman" w:cs="Times New Roman"/>
        </w:rPr>
        <w:t xml:space="preserve"> </w:t>
      </w:r>
      <w:r w:rsidR="00425D63" w:rsidRPr="000E001E">
        <w:rPr>
          <w:rFonts w:ascii="Times New Roman" w:hAnsi="Times New Roman" w:cs="Times New Roman"/>
        </w:rPr>
        <w:t>of</w:t>
      </w:r>
      <w:r w:rsidR="00106990" w:rsidRPr="000E001E">
        <w:rPr>
          <w:rFonts w:ascii="Times New Roman" w:hAnsi="Times New Roman" w:cs="Times New Roman"/>
        </w:rPr>
        <w:t xml:space="preserve"> ∆LL</w:t>
      </w:r>
      <w:r w:rsidR="00EF560D" w:rsidRPr="000E001E">
        <w:rPr>
          <w:rFonts w:ascii="Times New Roman" w:hAnsi="Times New Roman" w:cs="Times New Roman"/>
        </w:rPr>
        <w:t xml:space="preserve">. This was also repeated for PT </w:t>
      </w:r>
      <w:r w:rsidR="00425D63" w:rsidRPr="000E001E">
        <w:rPr>
          <w:rFonts w:ascii="Times New Roman" w:hAnsi="Times New Roman" w:cs="Times New Roman"/>
        </w:rPr>
        <w:t>in place</w:t>
      </w:r>
      <w:r w:rsidR="00EF560D" w:rsidRPr="000E001E">
        <w:rPr>
          <w:rFonts w:ascii="Times New Roman" w:hAnsi="Times New Roman" w:cs="Times New Roman"/>
        </w:rPr>
        <w:t xml:space="preserve"> of KF. </w:t>
      </w:r>
    </w:p>
    <w:p w14:paraId="08A7C60B" w14:textId="7A163474" w:rsidR="007D5492" w:rsidRPr="000E001E" w:rsidRDefault="00425D63" w:rsidP="001450E9">
      <w:pPr>
        <w:rPr>
          <w:rFonts w:ascii="Times New Roman" w:hAnsi="Times New Roman" w:cs="Times New Roman"/>
        </w:rPr>
      </w:pPr>
      <w:r w:rsidRPr="000E001E">
        <w:rPr>
          <w:rFonts w:ascii="Times New Roman" w:hAnsi="Times New Roman" w:cs="Times New Roman"/>
        </w:rPr>
        <w:t>The</w:t>
      </w:r>
      <w:r w:rsidR="009C0544" w:rsidRPr="000E001E">
        <w:rPr>
          <w:rFonts w:ascii="Times New Roman" w:hAnsi="Times New Roman" w:cs="Times New Roman"/>
        </w:rPr>
        <w:t xml:space="preserve"> above regression analyses </w:t>
      </w:r>
      <w:r w:rsidRPr="000E001E">
        <w:rPr>
          <w:rFonts w:ascii="Times New Roman" w:hAnsi="Times New Roman" w:cs="Times New Roman"/>
        </w:rPr>
        <w:t>were repeated</w:t>
      </w:r>
      <w:r w:rsidR="009C0544" w:rsidRPr="000E001E">
        <w:rPr>
          <w:rFonts w:ascii="Times New Roman" w:hAnsi="Times New Roman" w:cs="Times New Roman"/>
        </w:rPr>
        <w:t xml:space="preserve"> within </w:t>
      </w:r>
      <w:r w:rsidRPr="000E001E">
        <w:rPr>
          <w:rFonts w:ascii="Times New Roman" w:hAnsi="Times New Roman" w:cs="Times New Roman"/>
        </w:rPr>
        <w:t xml:space="preserve">two clinically meaningful </w:t>
      </w:r>
      <w:r w:rsidR="009C0544" w:rsidRPr="000E001E">
        <w:rPr>
          <w:rFonts w:ascii="Times New Roman" w:hAnsi="Times New Roman" w:cs="Times New Roman"/>
        </w:rPr>
        <w:t xml:space="preserve">subgroups. First, patients were stratified based on treating surgeon identity (if &gt;20 cases) in order to isolate the effect of individual surgeon planning. Second, patients were stratified according to PT &lt; 20 and &gt;=20 to determine if these effects </w:t>
      </w:r>
      <w:r w:rsidRPr="000E001E">
        <w:rPr>
          <w:rFonts w:ascii="Times New Roman" w:hAnsi="Times New Roman" w:cs="Times New Roman"/>
        </w:rPr>
        <w:t>were modified by</w:t>
      </w:r>
      <w:r w:rsidR="009C0544" w:rsidRPr="000E001E">
        <w:rPr>
          <w:rFonts w:ascii="Times New Roman" w:hAnsi="Times New Roman" w:cs="Times New Roman"/>
        </w:rPr>
        <w:t xml:space="preserve"> pathologic pelvic retroversion.</w:t>
      </w:r>
      <w:r w:rsidR="001F62D7" w:rsidRPr="000E001E">
        <w:rPr>
          <w:rFonts w:ascii="Times New Roman" w:hAnsi="Times New Roman" w:cs="Times New Roman"/>
        </w:rPr>
        <w:t xml:space="preserve"> </w:t>
      </w:r>
    </w:p>
    <w:p w14:paraId="47953967" w14:textId="789CC653" w:rsidR="009C0544" w:rsidRPr="000E001E" w:rsidRDefault="009C0544">
      <w:pPr>
        <w:rPr>
          <w:rFonts w:ascii="Times New Roman" w:hAnsi="Times New Roman" w:cs="Times New Roman"/>
        </w:rPr>
      </w:pPr>
      <w:r w:rsidRPr="000E001E">
        <w:rPr>
          <w:rFonts w:ascii="Times New Roman" w:hAnsi="Times New Roman" w:cs="Times New Roman"/>
        </w:rPr>
        <w:t xml:space="preserve">Finally, univariate correlations between knee flexion </w:t>
      </w:r>
      <w:r w:rsidR="00794971" w:rsidRPr="000E001E">
        <w:rPr>
          <w:rFonts w:ascii="Times New Roman" w:hAnsi="Times New Roman" w:cs="Times New Roman"/>
        </w:rPr>
        <w:t xml:space="preserve">with the SRS-22 and </w:t>
      </w:r>
      <w:r w:rsidRPr="000E001E">
        <w:rPr>
          <w:rFonts w:ascii="Times New Roman" w:hAnsi="Times New Roman" w:cs="Times New Roman"/>
        </w:rPr>
        <w:t>ODI were compared at baseline, 6 weeks, and 2 years.</w:t>
      </w:r>
      <w:r w:rsidR="008C1AE6" w:rsidRPr="000E001E">
        <w:rPr>
          <w:rFonts w:ascii="Times New Roman" w:hAnsi="Times New Roman" w:cs="Times New Roman"/>
        </w:rPr>
        <w:t xml:space="preserve"> </w:t>
      </w:r>
      <w:r w:rsidR="00794971" w:rsidRPr="000E001E">
        <w:rPr>
          <w:rFonts w:ascii="Times New Roman" w:hAnsi="Times New Roman" w:cs="Times New Roman"/>
        </w:rPr>
        <w:t xml:space="preserve">Subdomains of the SRS-22 score were also regressed against KF, with </w:t>
      </w:r>
      <w:r w:rsidR="00147D4E" w:rsidRPr="000E001E">
        <w:rPr>
          <w:rFonts w:ascii="Times New Roman" w:hAnsi="Times New Roman" w:cs="Times New Roman"/>
        </w:rPr>
        <w:t>Benjamini-Hochberg</w:t>
      </w:r>
      <w:r w:rsidR="00794971" w:rsidRPr="000E001E">
        <w:rPr>
          <w:rFonts w:ascii="Times New Roman" w:hAnsi="Times New Roman" w:cs="Times New Roman"/>
        </w:rPr>
        <w:t xml:space="preserve"> correction for multiple comparisons. </w:t>
      </w:r>
      <w:r w:rsidR="00C74EE0" w:rsidRPr="000E001E">
        <w:rPr>
          <w:rFonts w:ascii="Times New Roman" w:hAnsi="Times New Roman" w:cs="Times New Roman"/>
        </w:rPr>
        <w:t xml:space="preserve">All statistical modeling and tests were performed using R 4.5.1 (R Foundation for Statistical Computing, Vienna, Austria), with a two-sided significance threshold of </w:t>
      </w:r>
      <w:r w:rsidR="00C74EE0" w:rsidRPr="000E001E">
        <w:rPr>
          <w:rFonts w:ascii="Cambria Math" w:hAnsi="Cambria Math" w:cs="Cambria Math"/>
        </w:rPr>
        <w:t>⍺</w:t>
      </w:r>
      <w:r w:rsidR="00C74EE0" w:rsidRPr="000E001E">
        <w:rPr>
          <w:rFonts w:ascii="Times New Roman" w:hAnsi="Times New Roman" w:cs="Times New Roman"/>
        </w:rPr>
        <w:t>=0.05.</w:t>
      </w:r>
    </w:p>
    <w:p w14:paraId="50003655" w14:textId="257D00D2" w:rsidR="002E178B" w:rsidRPr="000E001E" w:rsidRDefault="002E178B">
      <w:pPr>
        <w:rPr>
          <w:rFonts w:ascii="Times New Roman" w:hAnsi="Times New Roman" w:cs="Times New Roman"/>
        </w:rPr>
      </w:pPr>
      <w:r w:rsidRPr="000E001E">
        <w:rPr>
          <w:rFonts w:ascii="Times New Roman" w:hAnsi="Times New Roman" w:cs="Times New Roman"/>
          <w:b/>
          <w:bCs/>
        </w:rPr>
        <w:t>Results</w:t>
      </w:r>
    </w:p>
    <w:p w14:paraId="63A0EB4B" w14:textId="5D2890C3" w:rsidR="0046526F" w:rsidRPr="000E001E" w:rsidRDefault="00051AB5">
      <w:pPr>
        <w:rPr>
          <w:rFonts w:ascii="Times New Roman" w:hAnsi="Times New Roman" w:cs="Times New Roman"/>
          <w:i/>
          <w:iCs/>
          <w:u w:val="single"/>
        </w:rPr>
      </w:pPr>
      <w:r w:rsidRPr="000E001E">
        <w:rPr>
          <w:rFonts w:ascii="Times New Roman" w:hAnsi="Times New Roman" w:cs="Times New Roman"/>
          <w:i/>
          <w:iCs/>
          <w:u w:val="single"/>
        </w:rPr>
        <w:t>Knee flexion and surgical planning (change in lumbar lordosis)</w:t>
      </w:r>
    </w:p>
    <w:p w14:paraId="02FF893E" w14:textId="7ED0B4DD" w:rsidR="00EF560D" w:rsidRPr="000E001E" w:rsidRDefault="00E30BAC">
      <w:pPr>
        <w:rPr>
          <w:rFonts w:ascii="Times New Roman" w:hAnsi="Times New Roman" w:cs="Times New Roman"/>
        </w:rPr>
      </w:pPr>
      <w:r w:rsidRPr="000E001E">
        <w:rPr>
          <w:rFonts w:ascii="Times New Roman" w:hAnsi="Times New Roman" w:cs="Times New Roman"/>
        </w:rPr>
        <w:t>679</w:t>
      </w:r>
      <w:r w:rsidR="0046526F" w:rsidRPr="000E001E">
        <w:rPr>
          <w:rFonts w:ascii="Times New Roman" w:hAnsi="Times New Roman" w:cs="Times New Roman"/>
        </w:rPr>
        <w:t xml:space="preserve"> </w:t>
      </w:r>
      <w:r w:rsidR="00EE0AEF" w:rsidRPr="000E001E">
        <w:rPr>
          <w:rFonts w:ascii="Times New Roman" w:hAnsi="Times New Roman" w:cs="Times New Roman"/>
        </w:rPr>
        <w:t xml:space="preserve">patients were included in this study, </w:t>
      </w:r>
      <w:r w:rsidR="0046526F" w:rsidRPr="000E001E">
        <w:rPr>
          <w:rFonts w:ascii="Times New Roman" w:hAnsi="Times New Roman" w:cs="Times New Roman"/>
        </w:rPr>
        <w:t xml:space="preserve">aged 61.8±15.0 years and 68.0% female. </w:t>
      </w:r>
      <w:r w:rsidR="008C1AE6" w:rsidRPr="000E001E">
        <w:rPr>
          <w:rFonts w:ascii="Times New Roman" w:hAnsi="Times New Roman" w:cs="Times New Roman"/>
        </w:rPr>
        <w:t>Preoperative knee flexion (KF) was found to be strongly associated with larger correction based on ∆LL (</w:t>
      </w:r>
      <w:r w:rsidR="00EE0AEF" w:rsidRPr="000E001E">
        <w:rPr>
          <w:rFonts w:ascii="Times New Roman" w:hAnsi="Times New Roman" w:cs="Times New Roman"/>
          <w:b/>
          <w:bCs/>
        </w:rPr>
        <w:t xml:space="preserve">Figure </w:t>
      </w:r>
      <w:r w:rsidR="00EC0064" w:rsidRPr="000E001E">
        <w:rPr>
          <w:rFonts w:ascii="Times New Roman" w:hAnsi="Times New Roman" w:cs="Times New Roman"/>
          <w:b/>
          <w:bCs/>
        </w:rPr>
        <w:t>2A</w:t>
      </w:r>
      <w:r w:rsidR="00EE0AEF" w:rsidRPr="000E001E">
        <w:rPr>
          <w:rFonts w:ascii="Times New Roman" w:hAnsi="Times New Roman" w:cs="Times New Roman"/>
          <w:b/>
          <w:bCs/>
        </w:rPr>
        <w:t xml:space="preserve">; </w:t>
      </w:r>
      <w:r w:rsidR="008C1AE6" w:rsidRPr="000E001E">
        <w:rPr>
          <w:rFonts w:ascii="Times New Roman" w:hAnsi="Times New Roman" w:cs="Times New Roman"/>
        </w:rPr>
        <w:t>r=0.48, R</w:t>
      </w:r>
      <w:r w:rsidR="008C1AE6" w:rsidRPr="000E001E">
        <w:rPr>
          <w:rFonts w:ascii="Times New Roman" w:hAnsi="Times New Roman" w:cs="Times New Roman"/>
          <w:vertAlign w:val="superscript"/>
        </w:rPr>
        <w:t>2</w:t>
      </w:r>
      <w:r w:rsidR="008C1AE6" w:rsidRPr="000E001E">
        <w:rPr>
          <w:rFonts w:ascii="Times New Roman" w:hAnsi="Times New Roman" w:cs="Times New Roman"/>
        </w:rPr>
        <w:t>=0.23, p&lt;0.001).</w:t>
      </w:r>
      <w:r w:rsidR="000D4929" w:rsidRPr="000E001E">
        <w:rPr>
          <w:rFonts w:ascii="Times New Roman" w:hAnsi="Times New Roman" w:cs="Times New Roman"/>
          <w:b/>
          <w:bCs/>
        </w:rPr>
        <w:t xml:space="preserve"> </w:t>
      </w:r>
      <w:r w:rsidR="00425D63" w:rsidRPr="000E001E">
        <w:rPr>
          <w:rFonts w:ascii="Times New Roman" w:hAnsi="Times New Roman" w:cs="Times New Roman"/>
        </w:rPr>
        <w:t>The</w:t>
      </w:r>
      <w:r w:rsidR="008C1AE6" w:rsidRPr="000E001E">
        <w:rPr>
          <w:rFonts w:ascii="Times New Roman" w:hAnsi="Times New Roman" w:cs="Times New Roman"/>
        </w:rPr>
        <w:t xml:space="preserve"> multivariate regression model utilized PT, SVA, age, PI, and TK in addition to KF</w:t>
      </w:r>
      <w:r w:rsidR="00425D63" w:rsidRPr="000E001E">
        <w:rPr>
          <w:rFonts w:ascii="Times New Roman" w:hAnsi="Times New Roman" w:cs="Times New Roman"/>
        </w:rPr>
        <w:t xml:space="preserve">; LL, distal LL, and PI-LL were dropped from the variable set due to VIF &gt; 10. </w:t>
      </w:r>
      <w:r w:rsidR="008C1AE6" w:rsidRPr="000E001E">
        <w:rPr>
          <w:rFonts w:ascii="Times New Roman" w:hAnsi="Times New Roman" w:cs="Times New Roman"/>
        </w:rPr>
        <w:t xml:space="preserve">After </w:t>
      </w:r>
      <w:r w:rsidR="00425D63" w:rsidRPr="000E001E">
        <w:rPr>
          <w:rFonts w:ascii="Times New Roman" w:hAnsi="Times New Roman" w:cs="Times New Roman"/>
        </w:rPr>
        <w:t xml:space="preserve">this adjustment, there was no correlation between </w:t>
      </w:r>
      <w:r w:rsidR="008C1AE6" w:rsidRPr="000E001E">
        <w:rPr>
          <w:rFonts w:ascii="Times New Roman" w:hAnsi="Times New Roman" w:cs="Times New Roman"/>
        </w:rPr>
        <w:t xml:space="preserve">of KF </w:t>
      </w:r>
      <w:r w:rsidR="00425D63" w:rsidRPr="000E001E">
        <w:rPr>
          <w:rFonts w:ascii="Times New Roman" w:hAnsi="Times New Roman" w:cs="Times New Roman"/>
        </w:rPr>
        <w:t>and the residual variance in ∆LL</w:t>
      </w:r>
      <w:r w:rsidR="008C1AE6" w:rsidRPr="000E001E">
        <w:rPr>
          <w:rFonts w:ascii="Times New Roman" w:hAnsi="Times New Roman" w:cs="Times New Roman"/>
        </w:rPr>
        <w:t xml:space="preserve"> (</w:t>
      </w:r>
      <w:r w:rsidR="00EE0AEF" w:rsidRPr="000E001E">
        <w:rPr>
          <w:rFonts w:ascii="Times New Roman" w:hAnsi="Times New Roman" w:cs="Times New Roman"/>
          <w:b/>
          <w:bCs/>
        </w:rPr>
        <w:t>Figure 2</w:t>
      </w:r>
      <w:r w:rsidR="00EC0064" w:rsidRPr="000E001E">
        <w:rPr>
          <w:rFonts w:ascii="Times New Roman" w:hAnsi="Times New Roman" w:cs="Times New Roman"/>
          <w:b/>
          <w:bCs/>
        </w:rPr>
        <w:t>B</w:t>
      </w:r>
      <w:r w:rsidR="00EE0AEF" w:rsidRPr="000E001E">
        <w:rPr>
          <w:rFonts w:ascii="Times New Roman" w:hAnsi="Times New Roman" w:cs="Times New Roman"/>
          <w:b/>
          <w:bCs/>
        </w:rPr>
        <w:t xml:space="preserve">; </w:t>
      </w:r>
      <w:r w:rsidR="008C1AE6" w:rsidRPr="000E001E">
        <w:rPr>
          <w:rFonts w:ascii="Times New Roman" w:hAnsi="Times New Roman" w:cs="Times New Roman"/>
        </w:rPr>
        <w:t>r=0.056, R</w:t>
      </w:r>
      <w:r w:rsidR="008C1AE6" w:rsidRPr="000E001E">
        <w:rPr>
          <w:rFonts w:ascii="Times New Roman" w:hAnsi="Times New Roman" w:cs="Times New Roman"/>
          <w:vertAlign w:val="superscript"/>
        </w:rPr>
        <w:t>2</w:t>
      </w:r>
      <w:r w:rsidR="008C1AE6" w:rsidRPr="000E001E">
        <w:rPr>
          <w:rFonts w:ascii="Times New Roman" w:hAnsi="Times New Roman" w:cs="Times New Roman"/>
        </w:rPr>
        <w:t xml:space="preserve">=0.001, p=0.08). </w:t>
      </w:r>
      <w:r w:rsidR="00EC0064" w:rsidRPr="000E001E">
        <w:rPr>
          <w:rFonts w:ascii="Times New Roman" w:hAnsi="Times New Roman" w:cs="Times New Roman"/>
        </w:rPr>
        <w:t>The</w:t>
      </w:r>
      <w:r w:rsidR="008C1AE6" w:rsidRPr="000E001E">
        <w:rPr>
          <w:rFonts w:ascii="Times New Roman" w:hAnsi="Times New Roman" w:cs="Times New Roman"/>
        </w:rPr>
        <w:t xml:space="preserve"> PCA-based confounder analysis also demonstrated that the independent effect of KF vanished </w:t>
      </w:r>
      <w:r w:rsidR="00DB7B41" w:rsidRPr="000E001E">
        <w:rPr>
          <w:rFonts w:ascii="Times New Roman" w:hAnsi="Times New Roman" w:cs="Times New Roman"/>
        </w:rPr>
        <w:t xml:space="preserve">to an even larger degree </w:t>
      </w:r>
      <w:r w:rsidR="008C1AE6" w:rsidRPr="000E001E">
        <w:rPr>
          <w:rFonts w:ascii="Times New Roman" w:hAnsi="Times New Roman" w:cs="Times New Roman"/>
        </w:rPr>
        <w:t xml:space="preserve">after accounting for </w:t>
      </w:r>
      <w:r w:rsidR="00425D63" w:rsidRPr="000E001E">
        <w:rPr>
          <w:rFonts w:ascii="Times New Roman" w:hAnsi="Times New Roman" w:cs="Times New Roman"/>
        </w:rPr>
        <w:t>all</w:t>
      </w:r>
      <w:r w:rsidR="008C1AE6" w:rsidRPr="000E001E">
        <w:rPr>
          <w:rFonts w:ascii="Times New Roman" w:hAnsi="Times New Roman" w:cs="Times New Roman"/>
        </w:rPr>
        <w:t xml:space="preserve"> parameters (</w:t>
      </w:r>
      <w:r w:rsidR="00EE0AEF" w:rsidRPr="000E001E">
        <w:rPr>
          <w:rFonts w:ascii="Times New Roman" w:hAnsi="Times New Roman" w:cs="Times New Roman"/>
          <w:b/>
          <w:bCs/>
        </w:rPr>
        <w:t>Figure 3</w:t>
      </w:r>
      <w:r w:rsidR="00EC0064" w:rsidRPr="000E001E">
        <w:rPr>
          <w:rFonts w:ascii="Times New Roman" w:hAnsi="Times New Roman" w:cs="Times New Roman"/>
          <w:b/>
          <w:bCs/>
        </w:rPr>
        <w:t>B</w:t>
      </w:r>
      <w:r w:rsidR="00EE0AEF" w:rsidRPr="000E001E">
        <w:rPr>
          <w:rFonts w:ascii="Times New Roman" w:hAnsi="Times New Roman" w:cs="Times New Roman"/>
          <w:b/>
          <w:bCs/>
        </w:rPr>
        <w:t xml:space="preserve">; </w:t>
      </w:r>
      <w:r w:rsidR="008C1AE6" w:rsidRPr="000E001E">
        <w:rPr>
          <w:rFonts w:ascii="Times New Roman" w:hAnsi="Times New Roman" w:cs="Times New Roman"/>
        </w:rPr>
        <w:t>r=0.038, R</w:t>
      </w:r>
      <w:r w:rsidR="008C1AE6" w:rsidRPr="000E001E">
        <w:rPr>
          <w:rFonts w:ascii="Times New Roman" w:hAnsi="Times New Roman" w:cs="Times New Roman"/>
          <w:vertAlign w:val="superscript"/>
        </w:rPr>
        <w:t>2</w:t>
      </w:r>
      <w:r w:rsidR="008C1AE6" w:rsidRPr="000E001E">
        <w:rPr>
          <w:rFonts w:ascii="Times New Roman" w:hAnsi="Times New Roman" w:cs="Times New Roman"/>
        </w:rPr>
        <w:t>=0.000, p=0.25).</w:t>
      </w:r>
    </w:p>
    <w:p w14:paraId="18B05E4A" w14:textId="0806CE43" w:rsidR="007118D4" w:rsidRPr="000E001E" w:rsidRDefault="007118D4" w:rsidP="007118D4">
      <w:pPr>
        <w:rPr>
          <w:rFonts w:ascii="Times New Roman" w:hAnsi="Times New Roman" w:cs="Times New Roman"/>
        </w:rPr>
      </w:pPr>
      <w:r w:rsidRPr="000E001E">
        <w:rPr>
          <w:rFonts w:ascii="Times New Roman" w:hAnsi="Times New Roman" w:cs="Times New Roman"/>
        </w:rPr>
        <w:t>Both of these patterns were replicated on a per-surgeon basis as well. That is,</w:t>
      </w:r>
      <w:r w:rsidR="00F40435" w:rsidRPr="000E001E">
        <w:rPr>
          <w:rFonts w:ascii="Times New Roman" w:hAnsi="Times New Roman" w:cs="Times New Roman"/>
        </w:rPr>
        <w:t xml:space="preserve"> within all patients operated on by an individual surgeon,</w:t>
      </w:r>
      <w:r w:rsidRPr="000E001E">
        <w:rPr>
          <w:rFonts w:ascii="Times New Roman" w:hAnsi="Times New Roman" w:cs="Times New Roman"/>
        </w:rPr>
        <w:t xml:space="preserve"> KF was strongly associated with ∆LL but had no residual relationship after accounting for other deformity parameters</w:t>
      </w:r>
      <w:r w:rsidR="00EE0AEF" w:rsidRPr="000E001E">
        <w:rPr>
          <w:rFonts w:ascii="Times New Roman" w:hAnsi="Times New Roman" w:cs="Times New Roman"/>
        </w:rPr>
        <w:t xml:space="preserve"> </w:t>
      </w:r>
      <w:r w:rsidR="00EE0AEF" w:rsidRPr="000E001E">
        <w:rPr>
          <w:rFonts w:ascii="Times New Roman" w:hAnsi="Times New Roman" w:cs="Times New Roman"/>
          <w:b/>
          <w:bCs/>
        </w:rPr>
        <w:t>(Figure 4)</w:t>
      </w:r>
      <w:r w:rsidRPr="000E001E">
        <w:rPr>
          <w:rFonts w:ascii="Times New Roman" w:hAnsi="Times New Roman" w:cs="Times New Roman"/>
        </w:rPr>
        <w:t>. One surgeon had an adjusted p-value of 0.024 which became insignificant after correction for multiple comparisons</w:t>
      </w:r>
      <w:r w:rsidR="00EE0AEF" w:rsidRPr="000E001E">
        <w:rPr>
          <w:rFonts w:ascii="Times New Roman" w:hAnsi="Times New Roman" w:cs="Times New Roman"/>
        </w:rPr>
        <w:t xml:space="preserve"> </w:t>
      </w:r>
      <w:r w:rsidR="00EE0AEF" w:rsidRPr="000E001E">
        <w:rPr>
          <w:rFonts w:ascii="Times New Roman" w:hAnsi="Times New Roman" w:cs="Times New Roman"/>
          <w:b/>
          <w:bCs/>
        </w:rPr>
        <w:t>(Table 1)</w:t>
      </w:r>
      <w:r w:rsidRPr="000E001E">
        <w:rPr>
          <w:rFonts w:ascii="Times New Roman" w:hAnsi="Times New Roman" w:cs="Times New Roman"/>
        </w:rPr>
        <w:t xml:space="preserve">. </w:t>
      </w:r>
    </w:p>
    <w:p w14:paraId="38012C7E" w14:textId="71036A33" w:rsidR="00B85786" w:rsidRPr="000E001E" w:rsidRDefault="00B85786" w:rsidP="007118D4">
      <w:pPr>
        <w:rPr>
          <w:rFonts w:ascii="Times New Roman" w:hAnsi="Times New Roman" w:cs="Times New Roman"/>
        </w:rPr>
      </w:pPr>
      <w:r w:rsidRPr="000E001E">
        <w:rPr>
          <w:rFonts w:ascii="Times New Roman" w:hAnsi="Times New Roman" w:cs="Times New Roman"/>
        </w:rPr>
        <w:t>For SVA instead of LL, there was also a strong association between preoperative KF and ∆SVA (r=-0.43, R</w:t>
      </w:r>
      <w:r w:rsidRPr="000E001E">
        <w:rPr>
          <w:rFonts w:ascii="Times New Roman" w:hAnsi="Times New Roman" w:cs="Times New Roman"/>
          <w:vertAlign w:val="superscript"/>
        </w:rPr>
        <w:t>2</w:t>
      </w:r>
      <w:r w:rsidRPr="000E001E">
        <w:rPr>
          <w:rFonts w:ascii="Times New Roman" w:hAnsi="Times New Roman" w:cs="Times New Roman"/>
        </w:rPr>
        <w:t>=0.19, p&lt;0.001). After PCA-based confounder adjustment, a small amount of variance in ∆SVA was still explained by KF (r=0.10, R</w:t>
      </w:r>
      <w:r w:rsidRPr="000E001E">
        <w:rPr>
          <w:rFonts w:ascii="Times New Roman" w:hAnsi="Times New Roman" w:cs="Times New Roman"/>
          <w:vertAlign w:val="superscript"/>
        </w:rPr>
        <w:t>2</w:t>
      </w:r>
      <w:r w:rsidRPr="000E001E">
        <w:rPr>
          <w:rFonts w:ascii="Times New Roman" w:hAnsi="Times New Roman" w:cs="Times New Roman"/>
        </w:rPr>
        <w:t>=0.004, p=0.002). For PT instead of KF, after confounder adjustment, there was still a strong component of variance in ∆LL that was explained by PT (r=-0.35, R</w:t>
      </w:r>
      <w:r w:rsidRPr="000E001E">
        <w:rPr>
          <w:rFonts w:ascii="Times New Roman" w:hAnsi="Times New Roman" w:cs="Times New Roman"/>
          <w:vertAlign w:val="superscript"/>
        </w:rPr>
        <w:t>2</w:t>
      </w:r>
      <w:r w:rsidRPr="000E001E">
        <w:rPr>
          <w:rFonts w:ascii="Times New Roman" w:hAnsi="Times New Roman" w:cs="Times New Roman"/>
        </w:rPr>
        <w:t>=0.12, p&lt;0.001).</w:t>
      </w:r>
    </w:p>
    <w:p w14:paraId="7E27454B" w14:textId="6AB7B7F4" w:rsidR="00106990" w:rsidRPr="000E001E" w:rsidRDefault="002576B3">
      <w:pPr>
        <w:rPr>
          <w:rFonts w:ascii="Times New Roman" w:hAnsi="Times New Roman" w:cs="Times New Roman"/>
        </w:rPr>
      </w:pPr>
      <w:r w:rsidRPr="000E001E">
        <w:rPr>
          <w:rFonts w:ascii="Times New Roman" w:hAnsi="Times New Roman" w:cs="Times New Roman"/>
        </w:rPr>
        <w:lastRenderedPageBreak/>
        <w:t xml:space="preserve">Conversely, among patients with satisfactory postoperative alignment (|PI-LL mismatch| &lt; 10°), </w:t>
      </w:r>
      <w:r w:rsidR="007118D4" w:rsidRPr="000E001E">
        <w:rPr>
          <w:rFonts w:ascii="Times New Roman" w:hAnsi="Times New Roman" w:cs="Times New Roman"/>
        </w:rPr>
        <w:t>there was no association between PI-LL mismatch with preoperative KF (r=0.04, p=0.30) or ∆KF (r=-0.01, p=0.82)</w:t>
      </w:r>
      <w:r w:rsidR="00EE0AEF" w:rsidRPr="000E001E">
        <w:rPr>
          <w:rFonts w:ascii="Times New Roman" w:hAnsi="Times New Roman" w:cs="Times New Roman"/>
        </w:rPr>
        <w:t xml:space="preserve"> </w:t>
      </w:r>
      <w:r w:rsidR="00EE0AEF" w:rsidRPr="000E001E">
        <w:rPr>
          <w:rFonts w:ascii="Times New Roman" w:hAnsi="Times New Roman" w:cs="Times New Roman"/>
          <w:b/>
          <w:bCs/>
        </w:rPr>
        <w:t>(Figure 5)</w:t>
      </w:r>
      <w:r w:rsidR="007118D4" w:rsidRPr="000E001E">
        <w:rPr>
          <w:rFonts w:ascii="Times New Roman" w:hAnsi="Times New Roman" w:cs="Times New Roman"/>
        </w:rPr>
        <w:t xml:space="preserve">. Among patients with satisfactory 6-week SVA &lt; 3cm, there was no association between preoperative SVA (r=0.07, p=0.22) or ∆SVA (r=0.09, p=0.13). </w:t>
      </w:r>
      <w:r w:rsidR="00EE0AEF" w:rsidRPr="000E001E">
        <w:rPr>
          <w:rFonts w:ascii="Times New Roman" w:hAnsi="Times New Roman" w:cs="Times New Roman"/>
        </w:rPr>
        <w:t xml:space="preserve">Similarly, </w:t>
      </w:r>
      <w:r w:rsidR="00A82289" w:rsidRPr="000E001E">
        <w:rPr>
          <w:rFonts w:ascii="Times New Roman" w:hAnsi="Times New Roman" w:cs="Times New Roman"/>
        </w:rPr>
        <w:t>within</w:t>
      </w:r>
      <w:r w:rsidR="00EE0AEF" w:rsidRPr="000E001E">
        <w:rPr>
          <w:rFonts w:ascii="Times New Roman" w:hAnsi="Times New Roman" w:cs="Times New Roman"/>
        </w:rPr>
        <w:t xml:space="preserve"> all surgeons, patients with satisfactory postoperative alignment had randomly distributed preoperative and 6-week KF (all p&gt;0.05). </w:t>
      </w:r>
    </w:p>
    <w:p w14:paraId="15DE711E" w14:textId="636530C6" w:rsidR="0046526F" w:rsidRPr="000E001E" w:rsidRDefault="0046526F">
      <w:pPr>
        <w:rPr>
          <w:rFonts w:ascii="Times New Roman" w:hAnsi="Times New Roman" w:cs="Times New Roman"/>
          <w:i/>
          <w:iCs/>
          <w:u w:val="single"/>
        </w:rPr>
      </w:pPr>
      <w:r w:rsidRPr="000E001E">
        <w:rPr>
          <w:rFonts w:ascii="Times New Roman" w:hAnsi="Times New Roman" w:cs="Times New Roman"/>
          <w:i/>
          <w:iCs/>
          <w:u w:val="single"/>
        </w:rPr>
        <w:t>Sub-analysis of the role of normal vs pathologic pelvic tilt</w:t>
      </w:r>
    </w:p>
    <w:p w14:paraId="1100F5D8" w14:textId="1EA1BFEB" w:rsidR="002576B3" w:rsidRPr="000E001E" w:rsidRDefault="002576B3" w:rsidP="000852AA">
      <w:pPr>
        <w:jc w:val="both"/>
        <w:rPr>
          <w:rFonts w:ascii="Times New Roman" w:hAnsi="Times New Roman" w:cs="Times New Roman"/>
        </w:rPr>
      </w:pPr>
      <w:r w:rsidRPr="000E001E">
        <w:rPr>
          <w:rFonts w:ascii="Times New Roman" w:hAnsi="Times New Roman" w:cs="Times New Roman"/>
        </w:rPr>
        <w:t xml:space="preserve">Among patients with preoperative PT &lt; 20°, KF was </w:t>
      </w:r>
      <w:r w:rsidR="00A82289" w:rsidRPr="000E001E">
        <w:rPr>
          <w:rFonts w:ascii="Times New Roman" w:hAnsi="Times New Roman" w:cs="Times New Roman"/>
        </w:rPr>
        <w:t>not correlated with</w:t>
      </w:r>
      <w:r w:rsidRPr="000E001E">
        <w:rPr>
          <w:rFonts w:ascii="Times New Roman" w:hAnsi="Times New Roman" w:cs="Times New Roman"/>
        </w:rPr>
        <w:t xml:space="preserve"> pelvic tilt (r=0.049, R</w:t>
      </w:r>
      <w:r w:rsidRPr="000E001E">
        <w:rPr>
          <w:rFonts w:ascii="Times New Roman" w:hAnsi="Times New Roman" w:cs="Times New Roman"/>
          <w:vertAlign w:val="superscript"/>
        </w:rPr>
        <w:t>2</w:t>
      </w:r>
      <w:r w:rsidRPr="000E001E">
        <w:rPr>
          <w:rFonts w:ascii="Times New Roman" w:hAnsi="Times New Roman" w:cs="Times New Roman"/>
        </w:rPr>
        <w:t>=0.002, p=0.37, n=341). In contrast, among patients with preoperative PT &gt;= 20°, KF was strongly associated with PT (r=0.316, R</w:t>
      </w:r>
      <w:r w:rsidRPr="000E001E">
        <w:rPr>
          <w:rFonts w:ascii="Times New Roman" w:hAnsi="Times New Roman" w:cs="Times New Roman"/>
          <w:vertAlign w:val="superscript"/>
        </w:rPr>
        <w:t>2</w:t>
      </w:r>
      <w:r w:rsidRPr="000E001E">
        <w:rPr>
          <w:rFonts w:ascii="Times New Roman" w:hAnsi="Times New Roman" w:cs="Times New Roman"/>
        </w:rPr>
        <w:t>=0.10, p&lt;0.001, n=733)</w:t>
      </w:r>
      <w:r w:rsidR="00E0315E" w:rsidRPr="000E001E">
        <w:rPr>
          <w:rFonts w:ascii="Times New Roman" w:hAnsi="Times New Roman" w:cs="Times New Roman"/>
        </w:rPr>
        <w:t xml:space="preserve"> </w:t>
      </w:r>
      <w:r w:rsidR="00E0315E" w:rsidRPr="000E001E">
        <w:rPr>
          <w:rFonts w:ascii="Times New Roman" w:hAnsi="Times New Roman" w:cs="Times New Roman"/>
          <w:b/>
          <w:bCs/>
        </w:rPr>
        <w:t>(Figure 6)</w:t>
      </w:r>
      <w:r w:rsidRPr="000E001E">
        <w:rPr>
          <w:rFonts w:ascii="Times New Roman" w:hAnsi="Times New Roman" w:cs="Times New Roman"/>
        </w:rPr>
        <w:t xml:space="preserve">. </w:t>
      </w:r>
      <w:r w:rsidR="000852AA" w:rsidRPr="000E001E">
        <w:rPr>
          <w:rFonts w:ascii="Times New Roman" w:hAnsi="Times New Roman" w:cs="Times New Roman"/>
        </w:rPr>
        <w:t xml:space="preserve">Furthermore, among patients who had pathologic preoperative PT &gt;= 20, there was still no independent association between KF and ∆LL after PCA-based adjustment </w:t>
      </w:r>
      <w:r w:rsidR="00A82289" w:rsidRPr="000E001E">
        <w:rPr>
          <w:rFonts w:ascii="Times New Roman" w:hAnsi="Times New Roman" w:cs="Times New Roman"/>
        </w:rPr>
        <w:t>(r=0.036, R</w:t>
      </w:r>
      <w:r w:rsidR="00A82289" w:rsidRPr="000E001E">
        <w:rPr>
          <w:rFonts w:ascii="Times New Roman" w:hAnsi="Times New Roman" w:cs="Times New Roman"/>
          <w:vertAlign w:val="superscript"/>
        </w:rPr>
        <w:t>2</w:t>
      </w:r>
      <w:r w:rsidR="00A82289" w:rsidRPr="000E001E">
        <w:rPr>
          <w:rFonts w:ascii="Times New Roman" w:hAnsi="Times New Roman" w:cs="Times New Roman"/>
        </w:rPr>
        <w:t>=0.0005, p=0.37)</w:t>
      </w:r>
      <w:r w:rsidR="000852AA" w:rsidRPr="000E001E">
        <w:rPr>
          <w:rFonts w:ascii="Times New Roman" w:hAnsi="Times New Roman" w:cs="Times New Roman"/>
        </w:rPr>
        <w:t xml:space="preserve">. </w:t>
      </w:r>
      <w:r w:rsidR="00F40435" w:rsidRPr="000E001E">
        <w:rPr>
          <w:rFonts w:ascii="Times New Roman" w:hAnsi="Times New Roman" w:cs="Times New Roman"/>
        </w:rPr>
        <w:t xml:space="preserve">At 6 weeks, there was </w:t>
      </w:r>
      <w:r w:rsidR="00A82289" w:rsidRPr="000E001E">
        <w:rPr>
          <w:rFonts w:ascii="Times New Roman" w:hAnsi="Times New Roman" w:cs="Times New Roman"/>
        </w:rPr>
        <w:t>also</w:t>
      </w:r>
      <w:r w:rsidR="00FE2E17" w:rsidRPr="000E001E">
        <w:rPr>
          <w:rFonts w:ascii="Times New Roman" w:hAnsi="Times New Roman" w:cs="Times New Roman"/>
        </w:rPr>
        <w:t xml:space="preserve"> no association between KF and normal PT (r=0.11, p=0.06) but there was a strong</w:t>
      </w:r>
      <w:r w:rsidR="00F40435" w:rsidRPr="000E001E">
        <w:rPr>
          <w:rFonts w:ascii="Times New Roman" w:hAnsi="Times New Roman" w:cs="Times New Roman"/>
        </w:rPr>
        <w:t xml:space="preserve"> association between KF and pathologic PT (r=0.21, p&lt;0.001)</w:t>
      </w:r>
      <w:r w:rsidR="00FE2E17" w:rsidRPr="000E001E">
        <w:rPr>
          <w:rFonts w:ascii="Times New Roman" w:hAnsi="Times New Roman" w:cs="Times New Roman"/>
        </w:rPr>
        <w:t>.</w:t>
      </w:r>
    </w:p>
    <w:p w14:paraId="59DE257C" w14:textId="0E6EB406" w:rsidR="0046526F" w:rsidRPr="000E001E" w:rsidRDefault="0046526F" w:rsidP="000852AA">
      <w:pPr>
        <w:jc w:val="both"/>
        <w:rPr>
          <w:rFonts w:ascii="Times New Roman" w:hAnsi="Times New Roman" w:cs="Times New Roman"/>
          <w:i/>
          <w:iCs/>
          <w:u w:val="single"/>
        </w:rPr>
      </w:pPr>
      <w:r w:rsidRPr="000E001E">
        <w:rPr>
          <w:rFonts w:ascii="Times New Roman" w:hAnsi="Times New Roman" w:cs="Times New Roman"/>
          <w:i/>
          <w:iCs/>
          <w:u w:val="single"/>
        </w:rPr>
        <w:t>Patient-reported outcome measures</w:t>
      </w:r>
    </w:p>
    <w:p w14:paraId="14D635E6" w14:textId="533130C8" w:rsidR="00906AF8" w:rsidRPr="000E001E" w:rsidRDefault="00794971" w:rsidP="000852AA">
      <w:pPr>
        <w:jc w:val="both"/>
        <w:rPr>
          <w:rFonts w:ascii="Times New Roman" w:hAnsi="Times New Roman" w:cs="Times New Roman"/>
        </w:rPr>
      </w:pPr>
      <w:r w:rsidRPr="000E001E">
        <w:rPr>
          <w:rFonts w:ascii="Times New Roman" w:hAnsi="Times New Roman" w:cs="Times New Roman"/>
        </w:rPr>
        <w:t xml:space="preserve">There </w:t>
      </w:r>
      <w:r w:rsidR="00906AF8" w:rsidRPr="000E001E">
        <w:rPr>
          <w:rFonts w:ascii="Times New Roman" w:hAnsi="Times New Roman" w:cs="Times New Roman"/>
        </w:rPr>
        <w:t>were</w:t>
      </w:r>
      <w:r w:rsidRPr="000E001E">
        <w:rPr>
          <w:rFonts w:ascii="Times New Roman" w:hAnsi="Times New Roman" w:cs="Times New Roman"/>
        </w:rPr>
        <w:t xml:space="preserve"> association</w:t>
      </w:r>
      <w:r w:rsidR="00906AF8" w:rsidRPr="000E001E">
        <w:rPr>
          <w:rFonts w:ascii="Times New Roman" w:hAnsi="Times New Roman" w:cs="Times New Roman"/>
        </w:rPr>
        <w:t>s</w:t>
      </w:r>
      <w:r w:rsidRPr="000E001E">
        <w:rPr>
          <w:rFonts w:ascii="Times New Roman" w:hAnsi="Times New Roman" w:cs="Times New Roman"/>
        </w:rPr>
        <w:t xml:space="preserve"> between KF and ODI preoperatively, at 6 weeks, </w:t>
      </w:r>
      <w:r w:rsidR="00906AF8" w:rsidRPr="000E001E">
        <w:rPr>
          <w:rFonts w:ascii="Times New Roman" w:hAnsi="Times New Roman" w:cs="Times New Roman"/>
        </w:rPr>
        <w:t>and</w:t>
      </w:r>
      <w:r w:rsidRPr="000E001E">
        <w:rPr>
          <w:rFonts w:ascii="Times New Roman" w:hAnsi="Times New Roman" w:cs="Times New Roman"/>
        </w:rPr>
        <w:t xml:space="preserve"> at 2 years (p</w:t>
      </w:r>
      <w:r w:rsidR="00906AF8" w:rsidRPr="000E001E">
        <w:rPr>
          <w:rFonts w:ascii="Times New Roman" w:hAnsi="Times New Roman" w:cs="Times New Roman"/>
        </w:rPr>
        <w:t>&lt;0.003</w:t>
      </w:r>
      <w:r w:rsidRPr="000E001E">
        <w:rPr>
          <w:rFonts w:ascii="Times New Roman" w:hAnsi="Times New Roman" w:cs="Times New Roman"/>
        </w:rPr>
        <w:t>)</w:t>
      </w:r>
      <w:r w:rsidR="00E0315E" w:rsidRPr="000E001E">
        <w:rPr>
          <w:rFonts w:ascii="Times New Roman" w:hAnsi="Times New Roman" w:cs="Times New Roman"/>
        </w:rPr>
        <w:t xml:space="preserve"> </w:t>
      </w:r>
      <w:r w:rsidR="00E0315E" w:rsidRPr="000E001E">
        <w:rPr>
          <w:rFonts w:ascii="Times New Roman" w:hAnsi="Times New Roman" w:cs="Times New Roman"/>
          <w:b/>
          <w:bCs/>
        </w:rPr>
        <w:t>(Table 2)</w:t>
      </w:r>
      <w:r w:rsidRPr="000E001E">
        <w:rPr>
          <w:rFonts w:ascii="Times New Roman" w:hAnsi="Times New Roman" w:cs="Times New Roman"/>
        </w:rPr>
        <w:t>. There was an association between KF and SRS-22 composite score preoperatively (r=-0.078, p=0.01) and at 2 years (r=-0.259, p&lt;0.001) but not at 6 weeks (r=-0.063, p=0.07). By SRS-22 subdomain</w:t>
      </w:r>
      <w:r w:rsidR="00906AF8" w:rsidRPr="000E001E">
        <w:rPr>
          <w:rFonts w:ascii="Times New Roman" w:hAnsi="Times New Roman" w:cs="Times New Roman"/>
        </w:rPr>
        <w:t xml:space="preserve"> (Benjamini-Hochberg corrected)</w:t>
      </w:r>
      <w:r w:rsidRPr="000E001E">
        <w:rPr>
          <w:rFonts w:ascii="Times New Roman" w:hAnsi="Times New Roman" w:cs="Times New Roman"/>
        </w:rPr>
        <w:t>, at the preoperative timepoint activity and appearance were associated with KF (p&lt;0.00</w:t>
      </w:r>
      <w:r w:rsidR="00906AF8" w:rsidRPr="000E001E">
        <w:rPr>
          <w:rFonts w:ascii="Times New Roman" w:hAnsi="Times New Roman" w:cs="Times New Roman"/>
        </w:rPr>
        <w:t>2</w:t>
      </w:r>
      <w:r w:rsidRPr="000E001E">
        <w:rPr>
          <w:rFonts w:ascii="Times New Roman" w:hAnsi="Times New Roman" w:cs="Times New Roman"/>
        </w:rPr>
        <w:t xml:space="preserve">); at 2 years, </w:t>
      </w:r>
      <w:r w:rsidR="00EE0AEF" w:rsidRPr="000E001E">
        <w:rPr>
          <w:rFonts w:ascii="Times New Roman" w:hAnsi="Times New Roman" w:cs="Times New Roman"/>
        </w:rPr>
        <w:t xml:space="preserve">there were associations </w:t>
      </w:r>
      <w:r w:rsidR="00906AF8" w:rsidRPr="000E001E">
        <w:rPr>
          <w:rFonts w:ascii="Times New Roman" w:hAnsi="Times New Roman" w:cs="Times New Roman"/>
        </w:rPr>
        <w:t>with all subdomains (p&lt;0.004), most notably activity (r=-0.262, p&lt;0.001) and appearance (r=-0.274, p&lt;0.001).</w:t>
      </w:r>
    </w:p>
    <w:p w14:paraId="36742504" w14:textId="77777777" w:rsidR="002E178B" w:rsidRPr="000E001E" w:rsidRDefault="002E178B">
      <w:pPr>
        <w:rPr>
          <w:rFonts w:ascii="Times New Roman" w:hAnsi="Times New Roman" w:cs="Times New Roman"/>
          <w:b/>
          <w:bCs/>
        </w:rPr>
      </w:pPr>
      <w:r w:rsidRPr="000E001E">
        <w:rPr>
          <w:rFonts w:ascii="Times New Roman" w:hAnsi="Times New Roman" w:cs="Times New Roman"/>
          <w:b/>
          <w:bCs/>
        </w:rPr>
        <w:t>Discussion</w:t>
      </w:r>
    </w:p>
    <w:p w14:paraId="7ACF64BC" w14:textId="49EE7D93" w:rsidR="000D4929" w:rsidRPr="000E001E" w:rsidRDefault="0046526F">
      <w:pPr>
        <w:rPr>
          <w:rFonts w:ascii="Times New Roman" w:hAnsi="Times New Roman" w:cs="Times New Roman"/>
        </w:rPr>
      </w:pPr>
      <w:r w:rsidRPr="000E001E">
        <w:rPr>
          <w:rFonts w:ascii="Times New Roman" w:hAnsi="Times New Roman" w:cs="Times New Roman"/>
        </w:rPr>
        <w:t xml:space="preserve">In this </w:t>
      </w:r>
      <w:r w:rsidR="00655923">
        <w:rPr>
          <w:rFonts w:ascii="Times New Roman" w:hAnsi="Times New Roman" w:cs="Times New Roman"/>
        </w:rPr>
        <w:t>investigation</w:t>
      </w:r>
      <w:r w:rsidRPr="000E001E">
        <w:rPr>
          <w:rFonts w:ascii="Times New Roman" w:hAnsi="Times New Roman" w:cs="Times New Roman"/>
        </w:rPr>
        <w:t xml:space="preserve">, we </w:t>
      </w:r>
      <w:r w:rsidR="00655923">
        <w:rPr>
          <w:rFonts w:ascii="Times New Roman" w:hAnsi="Times New Roman" w:cs="Times New Roman"/>
        </w:rPr>
        <w:t>analyzed</w:t>
      </w:r>
      <w:r w:rsidR="00655923" w:rsidRPr="000E001E">
        <w:rPr>
          <w:rFonts w:ascii="Times New Roman" w:hAnsi="Times New Roman" w:cs="Times New Roman"/>
        </w:rPr>
        <w:t xml:space="preserve"> </w:t>
      </w:r>
      <w:r w:rsidRPr="000E001E">
        <w:rPr>
          <w:rFonts w:ascii="Times New Roman" w:hAnsi="Times New Roman" w:cs="Times New Roman"/>
        </w:rPr>
        <w:t xml:space="preserve">the role of </w:t>
      </w:r>
      <w:r w:rsidR="00B25B86" w:rsidRPr="000E001E">
        <w:rPr>
          <w:rFonts w:ascii="Times New Roman" w:hAnsi="Times New Roman" w:cs="Times New Roman"/>
        </w:rPr>
        <w:t xml:space="preserve">LE compensation in </w:t>
      </w:r>
      <w:r w:rsidR="00D40CE0" w:rsidRPr="000E001E">
        <w:rPr>
          <w:rFonts w:ascii="Times New Roman" w:hAnsi="Times New Roman" w:cs="Times New Roman"/>
        </w:rPr>
        <w:t xml:space="preserve">planning </w:t>
      </w:r>
      <w:r w:rsidRPr="000E001E">
        <w:rPr>
          <w:rFonts w:ascii="Times New Roman" w:hAnsi="Times New Roman" w:cs="Times New Roman"/>
        </w:rPr>
        <w:t xml:space="preserve">sagittal correction with </w:t>
      </w:r>
      <w:r w:rsidR="00B25B86" w:rsidRPr="000E001E">
        <w:rPr>
          <w:rFonts w:ascii="Times New Roman" w:hAnsi="Times New Roman" w:cs="Times New Roman"/>
        </w:rPr>
        <w:t>KF and ∆LL as proxies</w:t>
      </w:r>
      <w:r w:rsidRPr="000E001E">
        <w:rPr>
          <w:rFonts w:ascii="Times New Roman" w:hAnsi="Times New Roman" w:cs="Times New Roman"/>
        </w:rPr>
        <w:t xml:space="preserve">. After subtracting the contribution of several other radiographic deformity parameters, there was no </w:t>
      </w:r>
      <w:r w:rsidR="000D4929" w:rsidRPr="000E001E">
        <w:rPr>
          <w:rFonts w:ascii="Times New Roman" w:hAnsi="Times New Roman" w:cs="Times New Roman"/>
        </w:rPr>
        <w:t xml:space="preserve">residual independent association between KF and ∆LL and </w:t>
      </w:r>
      <w:r w:rsidR="00B25B86" w:rsidRPr="000E001E">
        <w:rPr>
          <w:rFonts w:ascii="Times New Roman" w:hAnsi="Times New Roman" w:cs="Times New Roman"/>
        </w:rPr>
        <w:t xml:space="preserve">only </w:t>
      </w:r>
      <w:r w:rsidR="000D4929" w:rsidRPr="000E001E">
        <w:rPr>
          <w:rFonts w:ascii="Times New Roman" w:hAnsi="Times New Roman" w:cs="Times New Roman"/>
        </w:rPr>
        <w:t>a small association between KF and ∆SVA. Conversely, for patients with satisfactory postoperative alignment, their preoperative and 6-week KF were randomly distributed. This was true in subgroup analyses of patients treated by each individual surgeon, and in patients with pathologic pelvic tilt.</w:t>
      </w:r>
      <w:r w:rsidR="00A944F7" w:rsidRPr="000E001E">
        <w:rPr>
          <w:rFonts w:ascii="Times New Roman" w:hAnsi="Times New Roman" w:cs="Times New Roman"/>
        </w:rPr>
        <w:t xml:space="preserve"> Overall, these results suggest that KF is a marker of compensatory burden; the information carried by KF in planning sagittal correction is already contained within the classic radiographic parameters that surgeons use to plan correction.</w:t>
      </w:r>
    </w:p>
    <w:p w14:paraId="69D4B81C" w14:textId="33C71112" w:rsidR="00A944F7" w:rsidRPr="000E001E" w:rsidRDefault="00A944F7" w:rsidP="005B330A">
      <w:pPr>
        <w:rPr>
          <w:rFonts w:ascii="Times New Roman" w:hAnsi="Times New Roman" w:cs="Times New Roman"/>
        </w:rPr>
      </w:pPr>
      <w:r w:rsidRPr="000E001E">
        <w:rPr>
          <w:rFonts w:ascii="Times New Roman" w:hAnsi="Times New Roman" w:cs="Times New Roman"/>
        </w:rPr>
        <w:t xml:space="preserve">This interpretation fits well within the broader conceptual literature on sagittal compensation. The modern whole-body alignment framework describes a hierarchical response to sagittal malalignment: loss of lumbar lordosis and increasing trunk inclination are first buffered by segmental spinal changes and pelvic retroversion, and then, when those mechanisms are insufficient, by lower-extremity recruitment including knee flexion and ankle adaptation Our </w:t>
      </w:r>
      <w:r w:rsidRPr="000E001E">
        <w:rPr>
          <w:rFonts w:ascii="Times New Roman" w:hAnsi="Times New Roman" w:cs="Times New Roman"/>
        </w:rPr>
        <w:lastRenderedPageBreak/>
        <w:t>results align with that model by showing that knee flexion rises with deformity severity and magnitude of correction, but does not appear to add independent planning information once the upstream drivers of imbalance are known.</w:t>
      </w:r>
    </w:p>
    <w:p w14:paraId="4686A3B4" w14:textId="69223FF4" w:rsidR="005B330A" w:rsidRPr="000E001E" w:rsidRDefault="00A944F7" w:rsidP="005B330A">
      <w:pPr>
        <w:rPr>
          <w:rFonts w:ascii="Times New Roman" w:hAnsi="Times New Roman" w:cs="Times New Roman"/>
        </w:rPr>
      </w:pPr>
      <w:r w:rsidRPr="000E001E">
        <w:rPr>
          <w:rFonts w:ascii="Times New Roman" w:hAnsi="Times New Roman" w:cs="Times New Roman"/>
        </w:rPr>
        <w:t>Accordingly, we found that</w:t>
      </w:r>
      <w:r w:rsidR="000D4929" w:rsidRPr="000E001E">
        <w:rPr>
          <w:rFonts w:ascii="Times New Roman" w:hAnsi="Times New Roman" w:cs="Times New Roman"/>
        </w:rPr>
        <w:t xml:space="preserve"> KF is strongly correlated with ∆LL, </w:t>
      </w:r>
      <w:r w:rsidRPr="000E001E">
        <w:rPr>
          <w:rFonts w:ascii="Times New Roman" w:hAnsi="Times New Roman" w:cs="Times New Roman"/>
        </w:rPr>
        <w:t xml:space="preserve">but </w:t>
      </w:r>
      <w:r w:rsidR="00B25B86" w:rsidRPr="000E001E">
        <w:rPr>
          <w:rFonts w:ascii="Times New Roman" w:hAnsi="Times New Roman" w:cs="Times New Roman"/>
        </w:rPr>
        <w:t>that this relationship is shared with</w:t>
      </w:r>
      <w:r w:rsidR="000D4929" w:rsidRPr="000E001E">
        <w:rPr>
          <w:rFonts w:ascii="Times New Roman" w:hAnsi="Times New Roman" w:cs="Times New Roman"/>
        </w:rPr>
        <w:t xml:space="preserve"> other radiographic parameters and age. </w:t>
      </w:r>
      <w:r w:rsidR="00B25B86" w:rsidRPr="000E001E">
        <w:rPr>
          <w:rFonts w:ascii="Times New Roman" w:hAnsi="Times New Roman" w:cs="Times New Roman"/>
        </w:rPr>
        <w:t xml:space="preserve">Our main statistical approach was to subtract </w:t>
      </w:r>
      <w:r w:rsidR="000D4929" w:rsidRPr="000E001E">
        <w:rPr>
          <w:rFonts w:ascii="Times New Roman" w:hAnsi="Times New Roman" w:cs="Times New Roman"/>
        </w:rPr>
        <w:t>out the shared variance with both a minimal variable set and a comprehensive variable set with PCA</w:t>
      </w:r>
      <w:r w:rsidR="00B25B86" w:rsidRPr="000E001E">
        <w:rPr>
          <w:rFonts w:ascii="Times New Roman" w:hAnsi="Times New Roman" w:cs="Times New Roman"/>
        </w:rPr>
        <w:t xml:space="preserve"> using multiple regression.</w:t>
      </w:r>
      <w:r w:rsidR="000D4929" w:rsidRPr="000E001E">
        <w:rPr>
          <w:rFonts w:ascii="Times New Roman" w:hAnsi="Times New Roman" w:cs="Times New Roman"/>
        </w:rPr>
        <w:t xml:space="preserve"> The resultant random distribution between KF and ∆LL implies that on its own, KF does not carry any predictive power o</w:t>
      </w:r>
      <w:r w:rsidR="00B25B86" w:rsidRPr="000E001E">
        <w:rPr>
          <w:rFonts w:ascii="Times New Roman" w:hAnsi="Times New Roman" w:cs="Times New Roman"/>
        </w:rPr>
        <w:t>n</w:t>
      </w:r>
      <w:r w:rsidR="000D4929" w:rsidRPr="000E001E">
        <w:rPr>
          <w:rFonts w:ascii="Times New Roman" w:hAnsi="Times New Roman" w:cs="Times New Roman"/>
        </w:rPr>
        <w:t xml:space="preserve"> ∆LL</w:t>
      </w:r>
      <w:r w:rsidR="00B25B86" w:rsidRPr="000E001E">
        <w:rPr>
          <w:rFonts w:ascii="Times New Roman" w:hAnsi="Times New Roman" w:cs="Times New Roman"/>
        </w:rPr>
        <w:t>.</w:t>
      </w:r>
      <w:r w:rsidR="000D4929" w:rsidRPr="000E001E">
        <w:rPr>
          <w:rFonts w:ascii="Times New Roman" w:hAnsi="Times New Roman" w:cs="Times New Roman"/>
        </w:rPr>
        <w:t xml:space="preserve"> </w:t>
      </w:r>
      <w:r w:rsidR="005B330A" w:rsidRPr="000E001E">
        <w:rPr>
          <w:rFonts w:ascii="Times New Roman" w:hAnsi="Times New Roman" w:cs="Times New Roman"/>
        </w:rPr>
        <w:t>KF is therefore either a confounder or a mediator</w:t>
      </w:r>
      <w:r w:rsidR="00B25B86" w:rsidRPr="000E001E">
        <w:rPr>
          <w:rFonts w:ascii="Times New Roman" w:hAnsi="Times New Roman" w:cs="Times New Roman"/>
        </w:rPr>
        <w:t xml:space="preserve"> in the setting of radiographic parameters and their relationship with ∆LL</w:t>
      </w:r>
      <w:r w:rsidR="005B330A" w:rsidRPr="000E001E">
        <w:rPr>
          <w:rFonts w:ascii="Times New Roman" w:hAnsi="Times New Roman" w:cs="Times New Roman"/>
        </w:rPr>
        <w:t xml:space="preserve">. If it is a mediator, then it </w:t>
      </w:r>
      <w:r w:rsidR="00B25B86" w:rsidRPr="000E001E">
        <w:rPr>
          <w:rFonts w:ascii="Times New Roman" w:hAnsi="Times New Roman" w:cs="Times New Roman"/>
        </w:rPr>
        <w:t>would be</w:t>
      </w:r>
      <w:r w:rsidR="005B330A" w:rsidRPr="000E001E">
        <w:rPr>
          <w:rFonts w:ascii="Times New Roman" w:hAnsi="Times New Roman" w:cs="Times New Roman"/>
        </w:rPr>
        <w:t xml:space="preserve"> “upstream” and causative of other parameters such as PI, PT, and LL. However, </w:t>
      </w:r>
      <w:r w:rsidR="008C1A04">
        <w:rPr>
          <w:rFonts w:ascii="Times New Roman" w:hAnsi="Times New Roman" w:cs="Times New Roman"/>
        </w:rPr>
        <w:t>since</w:t>
      </w:r>
      <w:r w:rsidR="005B330A" w:rsidRPr="000E001E">
        <w:rPr>
          <w:rFonts w:ascii="Times New Roman" w:hAnsi="Times New Roman" w:cs="Times New Roman"/>
        </w:rPr>
        <w:t xml:space="preserve"> KF is </w:t>
      </w:r>
      <w:r w:rsidR="008C1A04">
        <w:rPr>
          <w:rFonts w:ascii="Times New Roman" w:hAnsi="Times New Roman" w:cs="Times New Roman"/>
        </w:rPr>
        <w:t>“downstream” of other spinopelvic parameters</w:t>
      </w:r>
      <w:r w:rsidR="005B330A" w:rsidRPr="000E001E">
        <w:rPr>
          <w:rFonts w:ascii="Times New Roman" w:hAnsi="Times New Roman" w:cs="Times New Roman"/>
        </w:rPr>
        <w:t xml:space="preserve"> in the biomechanical chain</w:t>
      </w:r>
      <w:r w:rsidR="00A12100" w:rsidRPr="000E001E">
        <w:rPr>
          <w:rFonts w:ascii="Times New Roman" w:hAnsi="Times New Roman" w:cs="Times New Roman"/>
        </w:rPr>
        <w:fldChar w:fldCharType="begin">
          <w:fldData xml:space="preserve">PEVuZE5vdGU+PENpdGU+PEF1dGhvcj5MaXU8L0F1dGhvcj48WWVhcj4yMDI1PC9ZZWFyPjxSZWNO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</w:fldData>
        </w:fldChar>
      </w:r>
      <w:r w:rsidR="000E001E" w:rsidRPr="000E001E">
        <w:rPr>
          <w:rFonts w:ascii="Times New Roman" w:hAnsi="Times New Roman" w:cs="Times New Roman"/>
        </w:rPr>
        <w:instrText xml:space="preserve"> ADDIN EN.CITE </w:instrText>
      </w:r>
      <w:r w:rsidR="000E001E" w:rsidRPr="000E001E">
        <w:rPr>
          <w:rFonts w:ascii="Times New Roman" w:hAnsi="Times New Roman" w:cs="Times New Roman"/>
        </w:rPr>
        <w:fldChar w:fldCharType="begin">
          <w:fldData xml:space="preserve">PEVuZE5vdGU+PENpdGU+PEF1dGhvcj5MaXU8L0F1dGhvcj48WWVhcj4yMDI1PC9ZZWFyPjxSZWNO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</w:fldData>
        </w:fldChar>
      </w:r>
      <w:r w:rsidR="000E001E" w:rsidRPr="000E001E">
        <w:rPr>
          <w:rFonts w:ascii="Times New Roman" w:hAnsi="Times New Roman" w:cs="Times New Roman"/>
        </w:rPr>
        <w:instrText xml:space="preserve"> ADDIN EN.CITE.DATA </w:instrText>
      </w:r>
      <w:r w:rsidR="000E001E" w:rsidRPr="000E001E">
        <w:rPr>
          <w:rFonts w:ascii="Times New Roman" w:hAnsi="Times New Roman" w:cs="Times New Roman"/>
        </w:rPr>
      </w:r>
      <w:r w:rsidR="000E001E" w:rsidRPr="000E001E">
        <w:rPr>
          <w:rFonts w:ascii="Times New Roman" w:hAnsi="Times New Roman" w:cs="Times New Roman"/>
        </w:rPr>
        <w:fldChar w:fldCharType="end"/>
      </w:r>
      <w:r w:rsidR="00A12100" w:rsidRPr="000E001E">
        <w:rPr>
          <w:rFonts w:ascii="Times New Roman" w:hAnsi="Times New Roman" w:cs="Times New Roman"/>
        </w:rPr>
      </w:r>
      <w:r w:rsidR="00A12100" w:rsidRPr="000E001E">
        <w:rPr>
          <w:rFonts w:ascii="Times New Roman" w:hAnsi="Times New Roman" w:cs="Times New Roman"/>
        </w:rPr>
        <w:fldChar w:fldCharType="separate"/>
      </w:r>
      <w:r w:rsidR="000E001E" w:rsidRPr="000E001E">
        <w:rPr>
          <w:rFonts w:ascii="Times New Roman" w:hAnsi="Times New Roman" w:cs="Times New Roman"/>
          <w:noProof/>
          <w:vertAlign w:val="superscript"/>
        </w:rPr>
        <w:t>16</w:t>
      </w:r>
      <w:r w:rsidR="00A12100" w:rsidRPr="000E001E">
        <w:rPr>
          <w:rFonts w:ascii="Times New Roman" w:hAnsi="Times New Roman" w:cs="Times New Roman"/>
        </w:rPr>
        <w:fldChar w:fldCharType="end"/>
      </w:r>
      <w:r w:rsidR="005B330A" w:rsidRPr="000E001E">
        <w:rPr>
          <w:rFonts w:ascii="Times New Roman" w:hAnsi="Times New Roman" w:cs="Times New Roman"/>
        </w:rPr>
        <w:t xml:space="preserve">, </w:t>
      </w:r>
      <w:r w:rsidR="008C1A04">
        <w:rPr>
          <w:rFonts w:ascii="Times New Roman" w:hAnsi="Times New Roman" w:cs="Times New Roman"/>
        </w:rPr>
        <w:t xml:space="preserve">then </w:t>
      </w:r>
      <w:r w:rsidR="005B330A" w:rsidRPr="000E001E">
        <w:rPr>
          <w:rFonts w:ascii="Times New Roman" w:hAnsi="Times New Roman" w:cs="Times New Roman"/>
        </w:rPr>
        <w:t>it is</w:t>
      </w:r>
      <w:r w:rsidR="008C1A04">
        <w:rPr>
          <w:rFonts w:ascii="Times New Roman" w:hAnsi="Times New Roman" w:cs="Times New Roman"/>
        </w:rPr>
        <w:t xml:space="preserve"> a</w:t>
      </w:r>
      <w:r w:rsidR="005B330A" w:rsidRPr="000E001E">
        <w:rPr>
          <w:rFonts w:ascii="Times New Roman" w:hAnsi="Times New Roman" w:cs="Times New Roman"/>
        </w:rPr>
        <w:t xml:space="preserve"> confound</w:t>
      </w:r>
      <w:r w:rsidR="008C1A04">
        <w:rPr>
          <w:rFonts w:ascii="Times New Roman" w:hAnsi="Times New Roman" w:cs="Times New Roman"/>
        </w:rPr>
        <w:t>ing random variable</w:t>
      </w:r>
      <w:r w:rsidR="005B330A" w:rsidRPr="000E001E">
        <w:rPr>
          <w:rFonts w:ascii="Times New Roman" w:hAnsi="Times New Roman" w:cs="Times New Roman"/>
        </w:rPr>
        <w:t>.</w:t>
      </w:r>
      <w:r w:rsidR="006A58B3" w:rsidRPr="000E001E">
        <w:rPr>
          <w:rFonts w:ascii="Times New Roman" w:hAnsi="Times New Roman" w:cs="Times New Roman"/>
        </w:rPr>
        <w:t xml:space="preserve"> </w:t>
      </w:r>
    </w:p>
    <w:p w14:paraId="5C540DE3" w14:textId="61FC6A07" w:rsidR="000D4929" w:rsidRPr="000E001E" w:rsidRDefault="005B330A">
      <w:pPr>
        <w:rPr>
          <w:rFonts w:ascii="Times New Roman" w:hAnsi="Times New Roman" w:cs="Times New Roman"/>
        </w:rPr>
      </w:pPr>
      <w:r w:rsidRPr="000E001E">
        <w:rPr>
          <w:rFonts w:ascii="Times New Roman" w:hAnsi="Times New Roman" w:cs="Times New Roman"/>
        </w:rPr>
        <w:t xml:space="preserve">We repeated this analysis </w:t>
      </w:r>
      <w:r w:rsidR="00B25B86" w:rsidRPr="000E001E">
        <w:rPr>
          <w:rFonts w:ascii="Times New Roman" w:hAnsi="Times New Roman" w:cs="Times New Roman"/>
        </w:rPr>
        <w:t>in subgroups of</w:t>
      </w:r>
      <w:r w:rsidRPr="000E001E">
        <w:rPr>
          <w:rFonts w:ascii="Times New Roman" w:hAnsi="Times New Roman" w:cs="Times New Roman"/>
        </w:rPr>
        <w:t xml:space="preserve"> patients </w:t>
      </w:r>
      <w:r w:rsidR="00B25B86" w:rsidRPr="000E001E">
        <w:rPr>
          <w:rFonts w:ascii="Times New Roman" w:hAnsi="Times New Roman" w:cs="Times New Roman"/>
        </w:rPr>
        <w:t>treated by an</w:t>
      </w:r>
      <w:r w:rsidRPr="000E001E">
        <w:rPr>
          <w:rFonts w:ascii="Times New Roman" w:hAnsi="Times New Roman" w:cs="Times New Roman"/>
        </w:rPr>
        <w:t xml:space="preserve"> individual surgeon and reproduced the same result. </w:t>
      </w:r>
      <w:r w:rsidR="00A944F7" w:rsidRPr="000E001E">
        <w:rPr>
          <w:rFonts w:ascii="Times New Roman" w:hAnsi="Times New Roman" w:cs="Times New Roman"/>
        </w:rPr>
        <w:t>This addresses the possibility that radiographic associations can appear or disappear based on averaging across heterogeneous surgical philosophies. Our results</w:t>
      </w:r>
      <w:r w:rsidRPr="000E001E">
        <w:rPr>
          <w:rFonts w:ascii="Times New Roman" w:hAnsi="Times New Roman" w:cs="Times New Roman"/>
        </w:rPr>
        <w:t xml:space="preserve"> suggest that no surgeon uses KF as an independent </w:t>
      </w:r>
      <w:r w:rsidR="00B25B86" w:rsidRPr="000E001E">
        <w:rPr>
          <w:rFonts w:ascii="Times New Roman" w:hAnsi="Times New Roman" w:cs="Times New Roman"/>
        </w:rPr>
        <w:t xml:space="preserve">consideration </w:t>
      </w:r>
      <w:r w:rsidRPr="000E001E">
        <w:rPr>
          <w:rFonts w:ascii="Times New Roman" w:hAnsi="Times New Roman" w:cs="Times New Roman"/>
        </w:rPr>
        <w:t>when planning degree of sagittal correction</w:t>
      </w:r>
      <w:r w:rsidR="00E167B1" w:rsidRPr="000E001E">
        <w:rPr>
          <w:rFonts w:ascii="Times New Roman" w:hAnsi="Times New Roman" w:cs="Times New Roman"/>
        </w:rPr>
        <w:t xml:space="preserve">. </w:t>
      </w:r>
      <w:r w:rsidR="00B25B86" w:rsidRPr="000E001E">
        <w:rPr>
          <w:rFonts w:ascii="Times New Roman" w:hAnsi="Times New Roman" w:cs="Times New Roman"/>
        </w:rPr>
        <w:t>Importantly, this does not mean</w:t>
      </w:r>
      <w:r w:rsidR="00E167B1" w:rsidRPr="000E001E">
        <w:rPr>
          <w:rFonts w:ascii="Times New Roman" w:hAnsi="Times New Roman" w:cs="Times New Roman"/>
        </w:rPr>
        <w:t xml:space="preserve"> that KF has no clinical utility, only that surgeons do not seem to use it</w:t>
      </w:r>
      <w:r w:rsidR="00B25B86" w:rsidRPr="000E001E">
        <w:rPr>
          <w:rFonts w:ascii="Times New Roman" w:hAnsi="Times New Roman" w:cs="Times New Roman"/>
        </w:rPr>
        <w:t xml:space="preserve"> when planning sagittal correction</w:t>
      </w:r>
      <w:r w:rsidR="00E167B1" w:rsidRPr="000E001E">
        <w:rPr>
          <w:rFonts w:ascii="Times New Roman" w:hAnsi="Times New Roman" w:cs="Times New Roman"/>
        </w:rPr>
        <w:t xml:space="preserve">. </w:t>
      </w:r>
    </w:p>
    <w:p w14:paraId="4DB7EF36" w14:textId="76B0B6E6" w:rsidR="00A944F7" w:rsidRPr="000E001E" w:rsidRDefault="00B25B86">
      <w:pPr>
        <w:rPr>
          <w:rFonts w:ascii="Times New Roman" w:hAnsi="Times New Roman" w:cs="Times New Roman"/>
        </w:rPr>
      </w:pPr>
      <w:r w:rsidRPr="000E001E">
        <w:rPr>
          <w:rFonts w:ascii="Times New Roman" w:hAnsi="Times New Roman" w:cs="Times New Roman"/>
        </w:rPr>
        <w:t xml:space="preserve">The presence of correlations between KF </w:t>
      </w:r>
      <w:r w:rsidR="00906AF8" w:rsidRPr="000E001E">
        <w:rPr>
          <w:rFonts w:ascii="Times New Roman" w:hAnsi="Times New Roman" w:cs="Times New Roman"/>
        </w:rPr>
        <w:t>with ODI and</w:t>
      </w:r>
      <w:r w:rsidRPr="000E001E">
        <w:rPr>
          <w:rFonts w:ascii="Times New Roman" w:hAnsi="Times New Roman" w:cs="Times New Roman"/>
        </w:rPr>
        <w:t xml:space="preserve"> SRS-22 at all timepoints suggest that KF does track with clinical outcomes</w:t>
      </w:r>
      <w:r w:rsidR="002646FA" w:rsidRPr="000E001E">
        <w:rPr>
          <w:rFonts w:ascii="Times New Roman" w:hAnsi="Times New Roman" w:cs="Times New Roman"/>
        </w:rPr>
        <w:fldChar w:fldCharType="begin">
          <w:fldData xml:space="preserve">PEVuZE5vdGU+PENpdGU+PEF1dGhvcj5Zb3NoaWhhcmE8L0F1dGhvcj48WWVhcj4yMDE4PC9ZZWFy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</w:fldData>
        </w:fldChar>
      </w:r>
      <w:r w:rsidR="000E001E" w:rsidRPr="000E001E">
        <w:rPr>
          <w:rFonts w:ascii="Times New Roman" w:hAnsi="Times New Roman" w:cs="Times New Roman"/>
        </w:rPr>
        <w:instrText xml:space="preserve"> ADDIN EN.CITE </w:instrText>
      </w:r>
      <w:r w:rsidR="000E001E" w:rsidRPr="000E001E">
        <w:rPr>
          <w:rFonts w:ascii="Times New Roman" w:hAnsi="Times New Roman" w:cs="Times New Roman"/>
        </w:rPr>
        <w:fldChar w:fldCharType="begin">
          <w:fldData xml:space="preserve">PEVuZE5vdGU+PENpdGU+PEF1dGhvcj5Zb3NoaWhhcmE8L0F1dGhvcj48WWVhcj4yMDE4PC9ZZWFy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</w:fldData>
        </w:fldChar>
      </w:r>
      <w:r w:rsidR="000E001E" w:rsidRPr="000E001E">
        <w:rPr>
          <w:rFonts w:ascii="Times New Roman" w:hAnsi="Times New Roman" w:cs="Times New Roman"/>
        </w:rPr>
        <w:instrText xml:space="preserve"> ADDIN EN.CITE.DATA </w:instrText>
      </w:r>
      <w:r w:rsidR="000E001E" w:rsidRPr="000E001E">
        <w:rPr>
          <w:rFonts w:ascii="Times New Roman" w:hAnsi="Times New Roman" w:cs="Times New Roman"/>
        </w:rPr>
      </w:r>
      <w:r w:rsidR="000E001E" w:rsidRPr="000E001E">
        <w:rPr>
          <w:rFonts w:ascii="Times New Roman" w:hAnsi="Times New Roman" w:cs="Times New Roman"/>
        </w:rPr>
        <w:fldChar w:fldCharType="end"/>
      </w:r>
      <w:r w:rsidR="002646FA" w:rsidRPr="000E001E">
        <w:rPr>
          <w:rFonts w:ascii="Times New Roman" w:hAnsi="Times New Roman" w:cs="Times New Roman"/>
        </w:rPr>
      </w:r>
      <w:r w:rsidR="002646FA" w:rsidRPr="000E001E">
        <w:rPr>
          <w:rFonts w:ascii="Times New Roman" w:hAnsi="Times New Roman" w:cs="Times New Roman"/>
        </w:rPr>
        <w:fldChar w:fldCharType="separate"/>
      </w:r>
      <w:r w:rsidR="000E001E" w:rsidRPr="000E001E">
        <w:rPr>
          <w:rFonts w:ascii="Times New Roman" w:hAnsi="Times New Roman" w:cs="Times New Roman"/>
          <w:noProof/>
          <w:vertAlign w:val="superscript"/>
        </w:rPr>
        <w:t>17,18</w:t>
      </w:r>
      <w:r w:rsidR="002646FA" w:rsidRPr="000E001E">
        <w:rPr>
          <w:rFonts w:ascii="Times New Roman" w:hAnsi="Times New Roman" w:cs="Times New Roman"/>
        </w:rPr>
        <w:fldChar w:fldCharType="end"/>
      </w:r>
      <w:r w:rsidR="006538F1" w:rsidRPr="000E001E">
        <w:rPr>
          <w:rFonts w:ascii="Times New Roman" w:hAnsi="Times New Roman" w:cs="Times New Roman"/>
        </w:rPr>
        <w:t xml:space="preserve">, </w:t>
      </w:r>
      <w:r w:rsidR="00A02831" w:rsidRPr="000E001E">
        <w:rPr>
          <w:rFonts w:ascii="Times New Roman" w:hAnsi="Times New Roman" w:cs="Times New Roman"/>
        </w:rPr>
        <w:t>despite</w:t>
      </w:r>
      <w:r w:rsidR="006538F1" w:rsidRPr="000E001E">
        <w:rPr>
          <w:rFonts w:ascii="Times New Roman" w:hAnsi="Times New Roman" w:cs="Times New Roman"/>
        </w:rPr>
        <w:t xml:space="preserve"> confounding factors such as age and osteoarthritis</w:t>
      </w:r>
      <w:r w:rsidR="00B26B79" w:rsidRPr="000E001E">
        <w:rPr>
          <w:rFonts w:ascii="Times New Roman" w:hAnsi="Times New Roman" w:cs="Times New Roman"/>
        </w:rPr>
        <w:fldChar w:fldCharType="begin">
          <w:fldData xml:space="preserve">PEVuZE5vdGU+PENpdGU+PEF1dGhvcj5XYW5nPC9BdXRob3I+PFllYXI+MjAxNjwvWWVhcj48UmVj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</w:fldData>
        </w:fldChar>
      </w:r>
      <w:r w:rsidR="000E001E" w:rsidRPr="000E001E">
        <w:rPr>
          <w:rFonts w:ascii="Times New Roman" w:hAnsi="Times New Roman" w:cs="Times New Roman"/>
        </w:rPr>
        <w:instrText xml:space="preserve"> ADDIN EN.CITE </w:instrText>
      </w:r>
      <w:r w:rsidR="000E001E" w:rsidRPr="000E001E">
        <w:rPr>
          <w:rFonts w:ascii="Times New Roman" w:hAnsi="Times New Roman" w:cs="Times New Roman"/>
        </w:rPr>
        <w:fldChar w:fldCharType="begin">
          <w:fldData xml:space="preserve">PEVuZE5vdGU+PENpdGU+PEF1dGhvcj5XYW5nPC9BdXRob3I+PFllYXI+MjAxNjwvWWVhcj48UmVj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</w:fldData>
        </w:fldChar>
      </w:r>
      <w:r w:rsidR="000E001E" w:rsidRPr="000E001E">
        <w:rPr>
          <w:rFonts w:ascii="Times New Roman" w:hAnsi="Times New Roman" w:cs="Times New Roman"/>
        </w:rPr>
        <w:instrText xml:space="preserve"> ADDIN EN.CITE.DATA </w:instrText>
      </w:r>
      <w:r w:rsidR="000E001E" w:rsidRPr="000E001E">
        <w:rPr>
          <w:rFonts w:ascii="Times New Roman" w:hAnsi="Times New Roman" w:cs="Times New Roman"/>
        </w:rPr>
      </w:r>
      <w:r w:rsidR="000E001E" w:rsidRPr="000E001E">
        <w:rPr>
          <w:rFonts w:ascii="Times New Roman" w:hAnsi="Times New Roman" w:cs="Times New Roman"/>
        </w:rPr>
        <w:fldChar w:fldCharType="end"/>
      </w:r>
      <w:r w:rsidR="00B26B79" w:rsidRPr="000E001E">
        <w:rPr>
          <w:rFonts w:ascii="Times New Roman" w:hAnsi="Times New Roman" w:cs="Times New Roman"/>
        </w:rPr>
      </w:r>
      <w:r w:rsidR="00B26B79" w:rsidRPr="000E001E">
        <w:rPr>
          <w:rFonts w:ascii="Times New Roman" w:hAnsi="Times New Roman" w:cs="Times New Roman"/>
        </w:rPr>
        <w:fldChar w:fldCharType="separate"/>
      </w:r>
      <w:r w:rsidR="000E001E" w:rsidRPr="000E001E">
        <w:rPr>
          <w:rFonts w:ascii="Times New Roman" w:hAnsi="Times New Roman" w:cs="Times New Roman"/>
          <w:noProof/>
          <w:vertAlign w:val="superscript"/>
        </w:rPr>
        <w:t>19,20</w:t>
      </w:r>
      <w:r w:rsidR="00B26B79" w:rsidRPr="000E001E">
        <w:rPr>
          <w:rFonts w:ascii="Times New Roman" w:hAnsi="Times New Roman" w:cs="Times New Roman"/>
        </w:rPr>
        <w:fldChar w:fldCharType="end"/>
      </w:r>
      <w:r w:rsidRPr="000E001E">
        <w:rPr>
          <w:rFonts w:ascii="Times New Roman" w:hAnsi="Times New Roman" w:cs="Times New Roman"/>
        </w:rPr>
        <w:t>.</w:t>
      </w:r>
      <w:r w:rsidR="006538F1" w:rsidRPr="000E001E">
        <w:rPr>
          <w:rFonts w:ascii="Times New Roman" w:hAnsi="Times New Roman" w:cs="Times New Roman"/>
        </w:rPr>
        <w:t xml:space="preserve"> This suggests that outside of the surgical setting, there is likely a clinical utility for KF in the pre- and post-operative settin</w:t>
      </w:r>
      <w:r w:rsidR="00F4083B" w:rsidRPr="000E001E">
        <w:rPr>
          <w:rFonts w:ascii="Times New Roman" w:hAnsi="Times New Roman" w:cs="Times New Roman"/>
        </w:rPr>
        <w:t>g</w:t>
      </w:r>
      <w:r w:rsidR="00A944F7" w:rsidRPr="000E001E">
        <w:rPr>
          <w:rFonts w:ascii="Times New Roman" w:hAnsi="Times New Roman" w:cs="Times New Roman"/>
        </w:rPr>
        <w:t xml:space="preserve"> in further phenotyping patient disability and understanding why some patients remain functionally compromised despite satisfactory alignment</w:t>
      </w:r>
      <w:r w:rsidR="002646FA" w:rsidRPr="000E001E">
        <w:rPr>
          <w:rFonts w:ascii="Times New Roman" w:hAnsi="Times New Roman" w:cs="Times New Roman"/>
        </w:rPr>
        <w:fldChar w:fldCharType="begin">
          <w:fldData xml:space="preserve">PEVuZE5vdGU+PENpdGU+PEF1dGhvcj5QYXNzaWFzPC9BdXRob3I+PFllYXI+MjAxODwvWWVhcj48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</w:fldData>
        </w:fldChar>
      </w:r>
      <w:r w:rsidR="000E001E" w:rsidRPr="000E001E">
        <w:rPr>
          <w:rFonts w:ascii="Times New Roman" w:hAnsi="Times New Roman" w:cs="Times New Roman"/>
        </w:rPr>
        <w:instrText xml:space="preserve"> ADDIN EN.CITE </w:instrText>
      </w:r>
      <w:r w:rsidR="000E001E" w:rsidRPr="000E001E">
        <w:rPr>
          <w:rFonts w:ascii="Times New Roman" w:hAnsi="Times New Roman" w:cs="Times New Roman"/>
        </w:rPr>
        <w:fldChar w:fldCharType="begin">
          <w:fldData xml:space="preserve">PEVuZE5vdGU+PENpdGU+PEF1dGhvcj5QYXNzaWFzPC9BdXRob3I+PFllYXI+MjAxODwvWWVhcj48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</w:fldData>
        </w:fldChar>
      </w:r>
      <w:r w:rsidR="000E001E" w:rsidRPr="000E001E">
        <w:rPr>
          <w:rFonts w:ascii="Times New Roman" w:hAnsi="Times New Roman" w:cs="Times New Roman"/>
        </w:rPr>
        <w:instrText xml:space="preserve"> ADDIN EN.CITE.DATA </w:instrText>
      </w:r>
      <w:r w:rsidR="000E001E" w:rsidRPr="000E001E">
        <w:rPr>
          <w:rFonts w:ascii="Times New Roman" w:hAnsi="Times New Roman" w:cs="Times New Roman"/>
        </w:rPr>
      </w:r>
      <w:r w:rsidR="000E001E" w:rsidRPr="000E001E">
        <w:rPr>
          <w:rFonts w:ascii="Times New Roman" w:hAnsi="Times New Roman" w:cs="Times New Roman"/>
        </w:rPr>
        <w:fldChar w:fldCharType="end"/>
      </w:r>
      <w:r w:rsidR="002646FA" w:rsidRPr="000E001E">
        <w:rPr>
          <w:rFonts w:ascii="Times New Roman" w:hAnsi="Times New Roman" w:cs="Times New Roman"/>
        </w:rPr>
      </w:r>
      <w:r w:rsidR="002646FA" w:rsidRPr="000E001E">
        <w:rPr>
          <w:rFonts w:ascii="Times New Roman" w:hAnsi="Times New Roman" w:cs="Times New Roman"/>
        </w:rPr>
        <w:fldChar w:fldCharType="separate"/>
      </w:r>
      <w:r w:rsidR="000E001E" w:rsidRPr="000E001E">
        <w:rPr>
          <w:rFonts w:ascii="Times New Roman" w:hAnsi="Times New Roman" w:cs="Times New Roman"/>
          <w:noProof/>
          <w:vertAlign w:val="superscript"/>
        </w:rPr>
        <w:t>18,21,22</w:t>
      </w:r>
      <w:r w:rsidR="002646FA" w:rsidRPr="000E001E">
        <w:rPr>
          <w:rFonts w:ascii="Times New Roman" w:hAnsi="Times New Roman" w:cs="Times New Roman"/>
        </w:rPr>
        <w:fldChar w:fldCharType="end"/>
      </w:r>
      <w:r w:rsidR="00F4083B" w:rsidRPr="000E001E">
        <w:rPr>
          <w:rFonts w:ascii="Times New Roman" w:hAnsi="Times New Roman" w:cs="Times New Roman"/>
        </w:rPr>
        <w:t>.</w:t>
      </w:r>
      <w:r w:rsidR="006538F1" w:rsidRPr="000E001E">
        <w:rPr>
          <w:rFonts w:ascii="Times New Roman" w:hAnsi="Times New Roman" w:cs="Times New Roman"/>
        </w:rPr>
        <w:t xml:space="preserve"> </w:t>
      </w:r>
      <w:r w:rsidR="00A944F7" w:rsidRPr="000E001E">
        <w:rPr>
          <w:rFonts w:ascii="Times New Roman" w:hAnsi="Times New Roman" w:cs="Times New Roman"/>
        </w:rPr>
        <w:t xml:space="preserve">Research into dynamic lower limb kinematics, for example in a motion capture setting, may reveal </w:t>
      </w:r>
      <w:r w:rsidR="001F6D5B" w:rsidRPr="000E001E">
        <w:rPr>
          <w:rFonts w:ascii="Times New Roman" w:hAnsi="Times New Roman" w:cs="Times New Roman"/>
        </w:rPr>
        <w:t xml:space="preserve">lower dynamic extremity </w:t>
      </w:r>
      <w:r w:rsidR="00A944F7" w:rsidRPr="000E001E">
        <w:rPr>
          <w:rFonts w:ascii="Times New Roman" w:hAnsi="Times New Roman" w:cs="Times New Roman"/>
        </w:rPr>
        <w:t xml:space="preserve">compensatory </w:t>
      </w:r>
      <w:r w:rsidR="001F6D5B" w:rsidRPr="000E001E">
        <w:rPr>
          <w:rFonts w:ascii="Times New Roman" w:hAnsi="Times New Roman" w:cs="Times New Roman"/>
        </w:rPr>
        <w:t>mechanisms</w:t>
      </w:r>
      <w:r w:rsidR="00A944F7" w:rsidRPr="000E001E">
        <w:rPr>
          <w:rFonts w:ascii="Times New Roman" w:hAnsi="Times New Roman" w:cs="Times New Roman"/>
        </w:rPr>
        <w:t xml:space="preserve"> that static films miss</w:t>
      </w:r>
      <w:r w:rsidR="00B26B79" w:rsidRPr="000E001E">
        <w:rPr>
          <w:rFonts w:ascii="Times New Roman" w:hAnsi="Times New Roman" w:cs="Times New Roman"/>
        </w:rPr>
        <w:fldChar w:fldCharType="begin">
          <w:fldData xml:space="preserve">PEVuZE5vdGU+PENpdGU+PEF1dGhvcj5BcmltYTwvQXV0aG9yPjxZZWFyPjIwMTc8L1llYXI+PFJl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</w:fldData>
        </w:fldChar>
      </w:r>
      <w:r w:rsidR="000E001E" w:rsidRPr="000E001E">
        <w:rPr>
          <w:rFonts w:ascii="Times New Roman" w:hAnsi="Times New Roman" w:cs="Times New Roman"/>
        </w:rPr>
        <w:instrText xml:space="preserve"> ADDIN EN.CITE </w:instrText>
      </w:r>
      <w:r w:rsidR="000E001E" w:rsidRPr="000E001E">
        <w:rPr>
          <w:rFonts w:ascii="Times New Roman" w:hAnsi="Times New Roman" w:cs="Times New Roman"/>
        </w:rPr>
        <w:fldChar w:fldCharType="begin">
          <w:fldData xml:space="preserve">PEVuZE5vdGU+PENpdGU+PEF1dGhvcj5BcmltYTwvQXV0aG9yPjxZZWFyPjIwMTc8L1llYXI+PFJl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</w:fldData>
        </w:fldChar>
      </w:r>
      <w:r w:rsidR="000E001E" w:rsidRPr="000E001E">
        <w:rPr>
          <w:rFonts w:ascii="Times New Roman" w:hAnsi="Times New Roman" w:cs="Times New Roman"/>
        </w:rPr>
        <w:instrText xml:space="preserve"> ADDIN EN.CITE.DATA </w:instrText>
      </w:r>
      <w:r w:rsidR="000E001E" w:rsidRPr="000E001E">
        <w:rPr>
          <w:rFonts w:ascii="Times New Roman" w:hAnsi="Times New Roman" w:cs="Times New Roman"/>
        </w:rPr>
      </w:r>
      <w:r w:rsidR="000E001E" w:rsidRPr="000E001E">
        <w:rPr>
          <w:rFonts w:ascii="Times New Roman" w:hAnsi="Times New Roman" w:cs="Times New Roman"/>
        </w:rPr>
        <w:fldChar w:fldCharType="end"/>
      </w:r>
      <w:r w:rsidR="00B26B79" w:rsidRPr="000E001E">
        <w:rPr>
          <w:rFonts w:ascii="Times New Roman" w:hAnsi="Times New Roman" w:cs="Times New Roman"/>
        </w:rPr>
      </w:r>
      <w:r w:rsidR="00B26B79" w:rsidRPr="000E001E">
        <w:rPr>
          <w:rFonts w:ascii="Times New Roman" w:hAnsi="Times New Roman" w:cs="Times New Roman"/>
        </w:rPr>
        <w:fldChar w:fldCharType="separate"/>
      </w:r>
      <w:r w:rsidR="000E001E" w:rsidRPr="000E001E">
        <w:rPr>
          <w:rFonts w:ascii="Times New Roman" w:hAnsi="Times New Roman" w:cs="Times New Roman"/>
          <w:noProof/>
          <w:vertAlign w:val="superscript"/>
        </w:rPr>
        <w:t>23,24</w:t>
      </w:r>
      <w:r w:rsidR="00B26B79" w:rsidRPr="000E001E">
        <w:rPr>
          <w:rFonts w:ascii="Times New Roman" w:hAnsi="Times New Roman" w:cs="Times New Roman"/>
        </w:rPr>
        <w:fldChar w:fldCharType="end"/>
      </w:r>
      <w:r w:rsidR="00A944F7" w:rsidRPr="000E001E">
        <w:rPr>
          <w:rFonts w:ascii="Times New Roman" w:hAnsi="Times New Roman" w:cs="Times New Roman"/>
        </w:rPr>
        <w:t>.</w:t>
      </w:r>
    </w:p>
    <w:p w14:paraId="4AD730B9" w14:textId="4EE740C1" w:rsidR="006538F1" w:rsidRPr="000E001E" w:rsidRDefault="00B25B86">
      <w:pPr>
        <w:rPr>
          <w:rFonts w:ascii="Times New Roman" w:hAnsi="Times New Roman" w:cs="Times New Roman"/>
        </w:rPr>
      </w:pPr>
      <w:r w:rsidRPr="000E001E">
        <w:rPr>
          <w:rFonts w:ascii="Times New Roman" w:hAnsi="Times New Roman" w:cs="Times New Roman"/>
        </w:rPr>
        <w:t>There was a small correlation between KF and ∆SVA, but as ∆SVA is not directly modifiable during surgery, this is likely a marker of</w:t>
      </w:r>
      <w:r w:rsidR="006538F1" w:rsidRPr="000E001E">
        <w:rPr>
          <w:rFonts w:ascii="Times New Roman" w:hAnsi="Times New Roman" w:cs="Times New Roman"/>
        </w:rPr>
        <w:t xml:space="preserve"> residual</w:t>
      </w:r>
      <w:r w:rsidRPr="000E001E">
        <w:rPr>
          <w:rFonts w:ascii="Times New Roman" w:hAnsi="Times New Roman" w:cs="Times New Roman"/>
        </w:rPr>
        <w:t xml:space="preserve"> compensation </w:t>
      </w:r>
      <w:r w:rsidR="006538F1" w:rsidRPr="000E001E">
        <w:rPr>
          <w:rFonts w:ascii="Times New Roman" w:hAnsi="Times New Roman" w:cs="Times New Roman"/>
        </w:rPr>
        <w:t xml:space="preserve">for global malalignment </w:t>
      </w:r>
      <w:r w:rsidRPr="000E001E">
        <w:rPr>
          <w:rFonts w:ascii="Times New Roman" w:hAnsi="Times New Roman" w:cs="Times New Roman"/>
        </w:rPr>
        <w:t>rather than surgical planning</w:t>
      </w:r>
      <w:r w:rsidR="002646FA" w:rsidRPr="000E001E">
        <w:rPr>
          <w:rFonts w:ascii="Times New Roman" w:hAnsi="Times New Roman" w:cs="Times New Roman"/>
        </w:rPr>
        <w:fldChar w:fldCharType="begin"/>
      </w:r>
      <w:r w:rsidR="000E001E" w:rsidRPr="000E001E">
        <w:rPr>
          <w:rFonts w:ascii="Times New Roman" w:hAnsi="Times New Roman" w:cs="Times New Roman"/>
        </w:rPr>
        <w:instrText xml:space="preserve"> ADDIN EN.CITE &lt;EndNote&gt;&lt;Cite&gt;&lt;Author&gt;Ha&lt;/Author&gt;&lt;Year&gt;2019&lt;/Year&gt;&lt;RecNum&gt;11&lt;/RecNum&gt;&lt;DisplayText&gt;&lt;style face="superscript"&gt;25&lt;/style&gt;&lt;/DisplayText&gt;&lt;record&gt;&lt;rec-number&gt;11&lt;/rec-number&gt;&lt;foreign-keys&gt;&lt;key app="EN" db-id="5waevdrxgxews9e0txjxevwl22r50s5prfat" timestamp="1775240834"&gt;11&lt;/key&gt;&lt;/foreign-keys&gt;&lt;ref-type name="Journal Article"&gt;17&lt;/ref-type&gt;&lt;contributors&gt;&lt;authors&gt;&lt;author&gt;Ha, W. S.&lt;/author&gt;&lt;author&gt;Shin, M. H.&lt;/author&gt;&lt;/authors&gt;&lt;/contributors&gt;&lt;auth-address&gt;Department of Neurosurgery, Incheon St Mary&amp;apos;s Hospital, College of Medicine, The Catholic University, Incheon, Republic of Korea.&amp;#xD;Department of Neurosurgery, Incheon St Mary&amp;apos;s Hospital, College of Medicine, The Catholic University, Incheon, Republic of Korea. Electronic address: novice97@naver.com.&lt;/auth-address&gt;&lt;titles&gt;&lt;title&gt;Postoperative lower limb compensation in patient with adult spinal deformity&lt;/title&gt;&lt;secondary-title&gt;J Clin Neurosci&lt;/secondary-title&gt;&lt;/titles&gt;&lt;periodical&gt;&lt;full-title&gt;J Clin Neurosci&lt;/full-title&gt;&lt;/periodical&gt;&lt;pages&gt;106-111&lt;/pages&gt;&lt;volume&gt;59&lt;/volume&gt;&lt;edition&gt;20181106&lt;/edition&gt;&lt;keywords&gt;&lt;keyword&gt;Adult&lt;/keyword&gt;&lt;keyword&gt;Aged&lt;/keyword&gt;&lt;keyword&gt;Female&lt;/keyword&gt;&lt;keyword&gt;Humans&lt;/keyword&gt;&lt;keyword&gt;Lower Extremity/*physiology&lt;/keyword&gt;&lt;keyword&gt;Male&lt;/keyword&gt;&lt;keyword&gt;Middle Aged&lt;/keyword&gt;&lt;keyword&gt;Postoperative Period&lt;/keyword&gt;&lt;keyword&gt;Posture/*physiology&lt;/keyword&gt;&lt;keyword&gt;Spinal Diseases/*surgery&lt;/keyword&gt;&lt;keyword&gt;Adult spinal deformity&lt;/keyword&gt;&lt;keyword&gt;Lower limb compensatory mechanism&lt;/keyword&gt;&lt;keyword&gt;Sagittal vertical axis&lt;/keyword&gt;&lt;keyword&gt;T1 pelvic angle&lt;/keyword&gt;&lt;/keywords&gt;&lt;dates&gt;&lt;year&gt;2019&lt;/year&gt;&lt;pub-dates&gt;&lt;date&gt;Jan&lt;/date&gt;&lt;/pub-dates&gt;&lt;/dates&gt;&lt;isbn&gt;0967-5868&lt;/isbn&gt;&lt;accession-num&gt;30409531&lt;/accession-num&gt;&lt;urls&gt;&lt;/urls&gt;&lt;electronic-resource-num&gt;10.1016/j.jocn.2018.10.119&lt;/electronic-resource-num&gt;&lt;remote-database-provider&gt;NLM&lt;/remote-database-provider&gt;&lt;language&gt;eng&lt;/language&gt;&lt;/record&gt;&lt;/Cite&gt;&lt;/EndNote&gt;</w:instrText>
      </w:r>
      <w:r w:rsidR="002646FA" w:rsidRPr="000E001E">
        <w:rPr>
          <w:rFonts w:ascii="Times New Roman" w:hAnsi="Times New Roman" w:cs="Times New Roman"/>
        </w:rPr>
        <w:fldChar w:fldCharType="separate"/>
      </w:r>
      <w:r w:rsidR="000E001E" w:rsidRPr="000E001E">
        <w:rPr>
          <w:rFonts w:ascii="Times New Roman" w:hAnsi="Times New Roman" w:cs="Times New Roman"/>
          <w:noProof/>
          <w:vertAlign w:val="superscript"/>
        </w:rPr>
        <w:t>25</w:t>
      </w:r>
      <w:r w:rsidR="002646FA" w:rsidRPr="000E001E">
        <w:rPr>
          <w:rFonts w:ascii="Times New Roman" w:hAnsi="Times New Roman" w:cs="Times New Roman"/>
        </w:rPr>
        <w:fldChar w:fldCharType="end"/>
      </w:r>
      <w:r w:rsidRPr="000E001E">
        <w:rPr>
          <w:rFonts w:ascii="Times New Roman" w:hAnsi="Times New Roman" w:cs="Times New Roman"/>
        </w:rPr>
        <w:t xml:space="preserve">. </w:t>
      </w:r>
      <w:r w:rsidR="006538F1" w:rsidRPr="000E001E">
        <w:rPr>
          <w:rFonts w:ascii="Times New Roman" w:hAnsi="Times New Roman" w:cs="Times New Roman"/>
        </w:rPr>
        <w:t>Of the radiographic parameters included in this study</w:t>
      </w:r>
      <w:r w:rsidRPr="000E001E">
        <w:rPr>
          <w:rFonts w:ascii="Times New Roman" w:hAnsi="Times New Roman" w:cs="Times New Roman"/>
        </w:rPr>
        <w:t xml:space="preserve">, KF is most </w:t>
      </w:r>
      <w:r w:rsidR="006538F1" w:rsidRPr="000E001E">
        <w:rPr>
          <w:rFonts w:ascii="Times New Roman" w:hAnsi="Times New Roman" w:cs="Times New Roman"/>
        </w:rPr>
        <w:t>conceptually linked</w:t>
      </w:r>
      <w:r w:rsidRPr="000E001E">
        <w:rPr>
          <w:rFonts w:ascii="Times New Roman" w:hAnsi="Times New Roman" w:cs="Times New Roman"/>
        </w:rPr>
        <w:t xml:space="preserve"> to PT</w:t>
      </w:r>
      <w:r w:rsidR="00A12100" w:rsidRPr="000E001E">
        <w:rPr>
          <w:rFonts w:ascii="Times New Roman" w:hAnsi="Times New Roman" w:cs="Times New Roman"/>
        </w:rPr>
        <w:fldChar w:fldCharType="begin">
          <w:fldData xml:space="preserve">PEVuZE5vdGU+PENpdGU+PEF1dGhvcj5LaGFsaWZlPC9BdXRob3I+PFllYXI+MjAyNjwvWWVhcj48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</w:fldData>
        </w:fldChar>
      </w:r>
      <w:r w:rsidR="000E001E" w:rsidRPr="000E001E">
        <w:rPr>
          <w:rFonts w:ascii="Times New Roman" w:hAnsi="Times New Roman" w:cs="Times New Roman"/>
        </w:rPr>
        <w:instrText xml:space="preserve"> ADDIN EN.CITE </w:instrText>
      </w:r>
      <w:r w:rsidR="000E001E" w:rsidRPr="000E001E">
        <w:rPr>
          <w:rFonts w:ascii="Times New Roman" w:hAnsi="Times New Roman" w:cs="Times New Roman"/>
        </w:rPr>
        <w:fldChar w:fldCharType="begin">
          <w:fldData xml:space="preserve">PEVuZE5vdGU+PENpdGU+PEF1dGhvcj5LaGFsaWZlPC9BdXRob3I+PFllYXI+MjAyNjwvWWVhcj48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</w:fldData>
        </w:fldChar>
      </w:r>
      <w:r w:rsidR="000E001E" w:rsidRPr="000E001E">
        <w:rPr>
          <w:rFonts w:ascii="Times New Roman" w:hAnsi="Times New Roman" w:cs="Times New Roman"/>
        </w:rPr>
        <w:instrText xml:space="preserve"> ADDIN EN.CITE.DATA </w:instrText>
      </w:r>
      <w:r w:rsidR="000E001E" w:rsidRPr="000E001E">
        <w:rPr>
          <w:rFonts w:ascii="Times New Roman" w:hAnsi="Times New Roman" w:cs="Times New Roman"/>
        </w:rPr>
      </w:r>
      <w:r w:rsidR="000E001E" w:rsidRPr="000E001E">
        <w:rPr>
          <w:rFonts w:ascii="Times New Roman" w:hAnsi="Times New Roman" w:cs="Times New Roman"/>
        </w:rPr>
        <w:fldChar w:fldCharType="end"/>
      </w:r>
      <w:r w:rsidR="00A12100" w:rsidRPr="000E001E">
        <w:rPr>
          <w:rFonts w:ascii="Times New Roman" w:hAnsi="Times New Roman" w:cs="Times New Roman"/>
        </w:rPr>
      </w:r>
      <w:r w:rsidR="00A12100" w:rsidRPr="000E001E">
        <w:rPr>
          <w:rFonts w:ascii="Times New Roman" w:hAnsi="Times New Roman" w:cs="Times New Roman"/>
        </w:rPr>
        <w:fldChar w:fldCharType="separate"/>
      </w:r>
      <w:r w:rsidR="000E001E" w:rsidRPr="000E001E">
        <w:rPr>
          <w:rFonts w:ascii="Times New Roman" w:hAnsi="Times New Roman" w:cs="Times New Roman"/>
          <w:noProof/>
          <w:vertAlign w:val="superscript"/>
        </w:rPr>
        <w:t>26</w:t>
      </w:r>
      <w:r w:rsidR="00A12100" w:rsidRPr="000E001E">
        <w:rPr>
          <w:rFonts w:ascii="Times New Roman" w:hAnsi="Times New Roman" w:cs="Times New Roman"/>
        </w:rPr>
        <w:fldChar w:fldCharType="end"/>
      </w:r>
      <w:r w:rsidR="002646FA" w:rsidRPr="000E001E">
        <w:rPr>
          <w:rFonts w:ascii="Times New Roman" w:hAnsi="Times New Roman" w:cs="Times New Roman"/>
        </w:rPr>
        <w:t>, with some studies suggesting that PT is a sufficient measure of LE compensation</w:t>
      </w:r>
      <w:r w:rsidR="002646FA" w:rsidRPr="000E001E">
        <w:rPr>
          <w:rFonts w:ascii="Times New Roman" w:hAnsi="Times New Roman" w:cs="Times New Roman"/>
        </w:rPr>
        <w:fldChar w:fldCharType="begin"/>
      </w:r>
      <w:r w:rsidR="000E001E" w:rsidRPr="000E001E">
        <w:rPr>
          <w:rFonts w:ascii="Times New Roman" w:hAnsi="Times New Roman" w:cs="Times New Roman"/>
        </w:rPr>
        <w:instrText xml:space="preserve"> ADDIN EN.CITE &lt;EndNote&gt;&lt;Cite&gt;&lt;Author&gt;Shimizu&lt;/Author&gt;&lt;Year&gt;2021&lt;/Year&gt;&lt;RecNum&gt;15&lt;/RecNum&gt;&lt;DisplayText&gt;&lt;style face="superscript"&gt;27&lt;/style&gt;&lt;/DisplayText&gt;&lt;record&gt;&lt;rec-number&gt;15&lt;/rec-number&gt;&lt;foreign-keys&gt;&lt;key app="EN" db-id="5waevdrxgxews9e0txjxevwl22r50s5prfat" timestamp="1775241062"&gt;15&lt;/key&gt;&lt;/foreign-keys&gt;&lt;ref-type name="Journal Article"&gt;17&lt;/ref-type&gt;&lt;contributors&gt;&lt;authors&gt;&lt;author&gt;Shimizu, T.&lt;/author&gt;&lt;author&gt;Cerpa, M.&lt;/author&gt;&lt;author&gt;Lenke, L. G.&lt;/author&gt;&lt;/authors&gt;&lt;/contributors&gt;&lt;auth-address&gt;1Department of Orthopaedic Surgery, Columbia University Medical Center, Och Spine Hospital at NewYork-Presbyterian, New York, New York; and.&amp;#xD;2Department of Orthopaedic Surgery, Kyoto University, Graduate School of Medicine, Kyoto, Japan.&lt;/auth-address&gt;&lt;titles&gt;&lt;title&gt;Understanding sagittal compensation in adult spinal deformity patients: relationship between pelvic tilt and lower-extremity position&lt;/title&gt;&lt;secondary-title&gt;J Neurosurg Spine&lt;/secondary-title&gt;&lt;/titles&gt;&lt;periodical&gt;&lt;full-title&gt;J Neurosurg Spine&lt;/full-title&gt;&lt;/periodical&gt;&lt;pages&gt;616-623&lt;/pages&gt;&lt;volume&gt;35&lt;/volume&gt;&lt;number&gt;5&lt;/number&gt;&lt;edition&gt;20210813&lt;/edition&gt;&lt;keywords&gt;&lt;keyword&gt;adult spinal deformity&lt;/keyword&gt;&lt;keyword&gt;compensation&lt;/keyword&gt;&lt;keyword&gt;lower extremities&lt;/keyword&gt;&lt;keyword&gt;sagittal alignment&lt;/keyword&gt;&lt;/keywords&gt;&lt;dates&gt;&lt;year&gt;2021&lt;/year&gt;&lt;pub-dates&gt;&lt;date&gt;Nov 1&lt;/date&gt;&lt;/pub-dates&gt;&lt;/dates&gt;&lt;isbn&gt;1547-5646&lt;/isbn&gt;&lt;accession-num&gt;34388707&lt;/accession-num&gt;&lt;urls&gt;&lt;/urls&gt;&lt;electronic-resource-num&gt;10.3171/2021.1.Spine201660&lt;/electronic-resource-num&gt;&lt;remote-database-provider&gt;NLM&lt;/remote-database-provider&gt;&lt;language&gt;eng&lt;/language&gt;&lt;/record&gt;&lt;/Cite&gt;&lt;/EndNote&gt;</w:instrText>
      </w:r>
      <w:r w:rsidR="002646FA" w:rsidRPr="000E001E">
        <w:rPr>
          <w:rFonts w:ascii="Times New Roman" w:hAnsi="Times New Roman" w:cs="Times New Roman"/>
        </w:rPr>
        <w:fldChar w:fldCharType="separate"/>
      </w:r>
      <w:r w:rsidR="000E001E" w:rsidRPr="000E001E">
        <w:rPr>
          <w:rFonts w:ascii="Times New Roman" w:hAnsi="Times New Roman" w:cs="Times New Roman"/>
          <w:noProof/>
          <w:vertAlign w:val="superscript"/>
        </w:rPr>
        <w:t>27</w:t>
      </w:r>
      <w:r w:rsidR="002646FA" w:rsidRPr="000E001E">
        <w:rPr>
          <w:rFonts w:ascii="Times New Roman" w:hAnsi="Times New Roman" w:cs="Times New Roman"/>
        </w:rPr>
        <w:fldChar w:fldCharType="end"/>
      </w:r>
      <w:r w:rsidRPr="000E001E">
        <w:rPr>
          <w:rFonts w:ascii="Times New Roman" w:hAnsi="Times New Roman" w:cs="Times New Roman"/>
        </w:rPr>
        <w:t xml:space="preserve">. Pelvic retroversion occurs before knee flexion </w:t>
      </w:r>
      <w:r w:rsidR="006538F1" w:rsidRPr="000E001E">
        <w:rPr>
          <w:rFonts w:ascii="Times New Roman" w:hAnsi="Times New Roman" w:cs="Times New Roman"/>
        </w:rPr>
        <w:t>as</w:t>
      </w:r>
      <w:r w:rsidRPr="000E001E">
        <w:rPr>
          <w:rFonts w:ascii="Times New Roman" w:hAnsi="Times New Roman" w:cs="Times New Roman"/>
        </w:rPr>
        <w:t xml:space="preserve"> both </w:t>
      </w:r>
      <w:r w:rsidR="006538F1" w:rsidRPr="000E001E">
        <w:rPr>
          <w:rFonts w:ascii="Times New Roman" w:hAnsi="Times New Roman" w:cs="Times New Roman"/>
        </w:rPr>
        <w:t>work</w:t>
      </w:r>
      <w:r w:rsidRPr="000E001E">
        <w:rPr>
          <w:rFonts w:ascii="Times New Roman" w:hAnsi="Times New Roman" w:cs="Times New Roman"/>
        </w:rPr>
        <w:t xml:space="preserve"> to align the head and spine over the feet. </w:t>
      </w:r>
      <w:r w:rsidR="006538F1" w:rsidRPr="000E001E">
        <w:rPr>
          <w:rFonts w:ascii="Times New Roman" w:hAnsi="Times New Roman" w:cs="Times New Roman"/>
        </w:rPr>
        <w:t>We found a strong correlation between KF and PT in the setting of pathologic PT (&gt;=20) but not in the setting of normal PT (&lt;20). This suggests that KF activates only after PT becomes pathologic, and when it does, they are strongly associated</w:t>
      </w:r>
      <w:r w:rsidR="00A12100" w:rsidRPr="000E001E">
        <w:rPr>
          <w:rFonts w:ascii="Times New Roman" w:hAnsi="Times New Roman" w:cs="Times New Roman"/>
        </w:rPr>
        <w:fldChar w:fldCharType="begin">
          <w:fldData xml:space="preserve">PEVuZE5vdGU+PENpdGU+PEF1dGhvcj5Nb2hhbnR5PC9BdXRob3I+PFllYXI+MjAyNDwvWWVhcj48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</w:fldData>
        </w:fldChar>
      </w:r>
      <w:r w:rsidR="000E001E" w:rsidRPr="000E001E">
        <w:rPr>
          <w:rFonts w:ascii="Times New Roman" w:hAnsi="Times New Roman" w:cs="Times New Roman"/>
        </w:rPr>
        <w:instrText xml:space="preserve"> ADDIN EN.CITE </w:instrText>
      </w:r>
      <w:r w:rsidR="000E001E" w:rsidRPr="000E001E">
        <w:rPr>
          <w:rFonts w:ascii="Times New Roman" w:hAnsi="Times New Roman" w:cs="Times New Roman"/>
        </w:rPr>
        <w:fldChar w:fldCharType="begin">
          <w:fldData xml:space="preserve">PEVuZE5vdGU+PENpdGU+PEF1dGhvcj5Nb2hhbnR5PC9BdXRob3I+PFllYXI+MjAyNDwvWWVhcj48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</w:fldData>
        </w:fldChar>
      </w:r>
      <w:r w:rsidR="000E001E" w:rsidRPr="000E001E">
        <w:rPr>
          <w:rFonts w:ascii="Times New Roman" w:hAnsi="Times New Roman" w:cs="Times New Roman"/>
        </w:rPr>
        <w:instrText xml:space="preserve"> ADDIN EN.CITE.DATA </w:instrText>
      </w:r>
      <w:r w:rsidR="000E001E" w:rsidRPr="000E001E">
        <w:rPr>
          <w:rFonts w:ascii="Times New Roman" w:hAnsi="Times New Roman" w:cs="Times New Roman"/>
        </w:rPr>
      </w:r>
      <w:r w:rsidR="000E001E" w:rsidRPr="000E001E">
        <w:rPr>
          <w:rFonts w:ascii="Times New Roman" w:hAnsi="Times New Roman" w:cs="Times New Roman"/>
        </w:rPr>
        <w:fldChar w:fldCharType="end"/>
      </w:r>
      <w:r w:rsidR="00A12100" w:rsidRPr="000E001E">
        <w:rPr>
          <w:rFonts w:ascii="Times New Roman" w:hAnsi="Times New Roman" w:cs="Times New Roman"/>
        </w:rPr>
      </w:r>
      <w:r w:rsidR="00A12100" w:rsidRPr="000E001E">
        <w:rPr>
          <w:rFonts w:ascii="Times New Roman" w:hAnsi="Times New Roman" w:cs="Times New Roman"/>
        </w:rPr>
        <w:fldChar w:fldCharType="separate"/>
      </w:r>
      <w:r w:rsidR="000E001E" w:rsidRPr="000E001E">
        <w:rPr>
          <w:rFonts w:ascii="Times New Roman" w:hAnsi="Times New Roman" w:cs="Times New Roman"/>
          <w:noProof/>
          <w:vertAlign w:val="superscript"/>
        </w:rPr>
        <w:t>28</w:t>
      </w:r>
      <w:r w:rsidR="00A12100" w:rsidRPr="000E001E">
        <w:rPr>
          <w:rFonts w:ascii="Times New Roman" w:hAnsi="Times New Roman" w:cs="Times New Roman"/>
        </w:rPr>
        <w:fldChar w:fldCharType="end"/>
      </w:r>
      <w:r w:rsidR="006538F1" w:rsidRPr="000E001E">
        <w:rPr>
          <w:rFonts w:ascii="Times New Roman" w:hAnsi="Times New Roman" w:cs="Times New Roman"/>
        </w:rPr>
        <w:t>. Importantly, PT had residual explanatory power for ∆LL after confounder adjustment. This suggests that even when full-body films are available, surgeons do utilize PT to plan sagittal deformity correction but not KF.</w:t>
      </w:r>
    </w:p>
    <w:p w14:paraId="518AF276" w14:textId="1F73960D" w:rsidR="00B56B04" w:rsidRPr="000E001E" w:rsidRDefault="006538F1" w:rsidP="000C1135">
      <w:pPr>
        <w:rPr>
          <w:rFonts w:ascii="Times New Roman" w:hAnsi="Times New Roman" w:cs="Times New Roman"/>
        </w:rPr>
      </w:pPr>
      <w:r w:rsidRPr="000E001E">
        <w:rPr>
          <w:rFonts w:ascii="Times New Roman" w:hAnsi="Times New Roman" w:cs="Times New Roman"/>
        </w:rPr>
        <w:lastRenderedPageBreak/>
        <w:t xml:space="preserve">This study </w:t>
      </w:r>
      <w:r w:rsidR="00403085">
        <w:rPr>
          <w:rFonts w:ascii="Times New Roman" w:hAnsi="Times New Roman" w:cs="Times New Roman"/>
        </w:rPr>
        <w:t>has several potential limitations, including</w:t>
      </w:r>
      <w:r w:rsidRPr="000E001E">
        <w:rPr>
          <w:rFonts w:ascii="Times New Roman" w:hAnsi="Times New Roman" w:cs="Times New Roman"/>
        </w:rPr>
        <w:t xml:space="preserve"> its retrospective nature.</w:t>
      </w:r>
      <w:r w:rsidR="00A77F39" w:rsidRPr="000E001E">
        <w:rPr>
          <w:rFonts w:ascii="Times New Roman" w:hAnsi="Times New Roman" w:cs="Times New Roman"/>
        </w:rPr>
        <w:t xml:space="preserve"> </w:t>
      </w:r>
      <w:r w:rsidR="00B82E62">
        <w:rPr>
          <w:rFonts w:ascii="Times New Roman" w:hAnsi="Times New Roman" w:cs="Times New Roman"/>
        </w:rPr>
        <w:t>Additionally, w</w:t>
      </w:r>
      <w:r w:rsidR="00A77F39" w:rsidRPr="000E001E">
        <w:rPr>
          <w:rFonts w:ascii="Times New Roman" w:hAnsi="Times New Roman" w:cs="Times New Roman"/>
        </w:rPr>
        <w:t>e inferred sagittal correction through change in lordosis.</w:t>
      </w:r>
      <w:r w:rsidRPr="000E001E">
        <w:rPr>
          <w:rFonts w:ascii="Times New Roman" w:hAnsi="Times New Roman" w:cs="Times New Roman"/>
        </w:rPr>
        <w:t xml:space="preserve"> </w:t>
      </w:r>
      <w:r w:rsidR="00A77F39" w:rsidRPr="000E001E">
        <w:rPr>
          <w:rFonts w:ascii="Times New Roman" w:hAnsi="Times New Roman" w:cs="Times New Roman"/>
        </w:rPr>
        <w:t xml:space="preserve">A more causative study would directly ask surgeons in the preoperative setting how they utilize KF to plan sagittal correction. Further research is also required to understand KF can be used to intelligently plan sagittal correction, as there are no clear guidelines. </w:t>
      </w:r>
      <w:r w:rsidR="00A02831" w:rsidRPr="000E001E">
        <w:rPr>
          <w:rFonts w:ascii="Times New Roman" w:hAnsi="Times New Roman" w:cs="Times New Roman"/>
        </w:rPr>
        <w:t xml:space="preserve">For example, </w:t>
      </w:r>
      <w:r w:rsidR="008C1A04">
        <w:rPr>
          <w:rFonts w:ascii="Times New Roman" w:hAnsi="Times New Roman" w:cs="Times New Roman"/>
        </w:rPr>
        <w:t xml:space="preserve">there may be patients with severe malalignment, low PT </w:t>
      </w:r>
      <w:r w:rsidR="000C1135">
        <w:rPr>
          <w:rFonts w:ascii="Times New Roman" w:hAnsi="Times New Roman" w:cs="Times New Roman"/>
        </w:rPr>
        <w:t>from</w:t>
      </w:r>
      <w:r w:rsidR="008C1A04">
        <w:rPr>
          <w:rFonts w:ascii="Times New Roman" w:hAnsi="Times New Roman" w:cs="Times New Roman"/>
        </w:rPr>
        <w:t xml:space="preserve"> </w:t>
      </w:r>
      <w:r w:rsidR="000C1135">
        <w:rPr>
          <w:rFonts w:ascii="Times New Roman" w:hAnsi="Times New Roman" w:cs="Times New Roman"/>
        </w:rPr>
        <w:t>inability to adequately</w:t>
      </w:r>
      <w:r w:rsidR="008C1A04">
        <w:rPr>
          <w:rFonts w:ascii="Times New Roman" w:hAnsi="Times New Roman" w:cs="Times New Roman"/>
        </w:rPr>
        <w:t xml:space="preserve"> retrovert </w:t>
      </w:r>
      <w:r w:rsidR="000C1135">
        <w:rPr>
          <w:rFonts w:ascii="Times New Roman" w:hAnsi="Times New Roman" w:cs="Times New Roman"/>
        </w:rPr>
        <w:t>the</w:t>
      </w:r>
      <w:r w:rsidR="008C1A04">
        <w:rPr>
          <w:rFonts w:ascii="Times New Roman" w:hAnsi="Times New Roman" w:cs="Times New Roman"/>
        </w:rPr>
        <w:t xml:space="preserve"> pelvis</w:t>
      </w:r>
      <w:r w:rsidR="000C1135">
        <w:rPr>
          <w:rFonts w:ascii="Times New Roman" w:hAnsi="Times New Roman" w:cs="Times New Roman"/>
        </w:rPr>
        <w:t>, and high KF; this population may benefit from consideration of KF independently of PT.</w:t>
      </w:r>
      <w:r w:rsidR="00A02831" w:rsidRPr="000E001E">
        <w:rPr>
          <w:rFonts w:ascii="Times New Roman" w:hAnsi="Times New Roman" w:cs="Times New Roman"/>
        </w:rPr>
        <w:t xml:space="preserve"> </w:t>
      </w:r>
      <w:r w:rsidR="00A77F39" w:rsidRPr="000E001E">
        <w:rPr>
          <w:rFonts w:ascii="Times New Roman" w:hAnsi="Times New Roman" w:cs="Times New Roman"/>
        </w:rPr>
        <w:t xml:space="preserve">This study also does not address the role of KF in the broader biomechanical setting, as it focuses only on sagittal deformity correction planning. </w:t>
      </w:r>
    </w:p>
    <w:p w14:paraId="1206E4EC" w14:textId="4C50F263" w:rsidR="006538F1" w:rsidRPr="000E001E" w:rsidRDefault="00A77F39">
      <w:pPr>
        <w:rPr>
          <w:rFonts w:ascii="Times New Roman" w:hAnsi="Times New Roman" w:cs="Times New Roman"/>
          <w:b/>
          <w:bCs/>
        </w:rPr>
      </w:pPr>
      <w:r w:rsidRPr="000E001E">
        <w:rPr>
          <w:rFonts w:ascii="Times New Roman" w:hAnsi="Times New Roman" w:cs="Times New Roman"/>
          <w:b/>
          <w:bCs/>
        </w:rPr>
        <w:t>Conclusion</w:t>
      </w:r>
    </w:p>
    <w:p w14:paraId="4AD70335" w14:textId="30502FD0" w:rsidR="00A77F39" w:rsidRPr="000E001E" w:rsidRDefault="00D96694">
      <w:pPr>
        <w:rPr>
          <w:rFonts w:ascii="Times New Roman" w:hAnsi="Times New Roman" w:cs="Times New Roman"/>
        </w:rPr>
      </w:pPr>
      <w:r w:rsidRPr="000E001E">
        <w:rPr>
          <w:rFonts w:ascii="Times New Roman" w:hAnsi="Times New Roman" w:cs="Times New Roman"/>
        </w:rPr>
        <w:t xml:space="preserve">Spinal deformity surgeons do not </w:t>
      </w:r>
      <w:r w:rsidR="00B82E62">
        <w:rPr>
          <w:rFonts w:ascii="Times New Roman" w:hAnsi="Times New Roman" w:cs="Times New Roman"/>
        </w:rPr>
        <w:t>require assessment of</w:t>
      </w:r>
      <w:r w:rsidRPr="000E001E">
        <w:rPr>
          <w:rFonts w:ascii="Times New Roman" w:hAnsi="Times New Roman" w:cs="Times New Roman"/>
        </w:rPr>
        <w:t xml:space="preserve"> the degree of lower extremity compensation when planning sagittal deformity correction, after accounting for other radiographic parameters. Pathologic pelvic tilt is strongly associated with lower extremity compensation, and surgeons do appear to use pelvic tilt to plan correction. </w:t>
      </w:r>
      <w:r w:rsidR="00B16CF8" w:rsidRPr="000E001E">
        <w:rPr>
          <w:rFonts w:ascii="Times New Roman" w:hAnsi="Times New Roman" w:cs="Times New Roman"/>
        </w:rPr>
        <w:t xml:space="preserve">Although KF may be a marker of disability in the pre- and post-operative setting, it may be a marker of downstream compensation rather than a primary target for surgical planning. </w:t>
      </w:r>
      <w:r w:rsidRPr="000E001E">
        <w:rPr>
          <w:rFonts w:ascii="Times New Roman" w:hAnsi="Times New Roman" w:cs="Times New Roman"/>
        </w:rPr>
        <w:t>This suggests that further research is required to integrate LE lower extremity compensation into surgical planning or that 36-inch films may be sufficient for adult spinal deformity surgery.</w:t>
      </w:r>
    </w:p>
    <w:p w14:paraId="58B24B32" w14:textId="77777777" w:rsidR="00400C5C" w:rsidRDefault="00400C5C">
      <w:pPr>
        <w:rPr>
          <w:rFonts w:ascii="Times New Roman" w:eastAsia="Arial" w:hAnsi="Times New Roman" w:cs="Times New Roman"/>
          <w:b/>
          <w:bCs/>
          <w:sz w:val="22"/>
        </w:rPr>
      </w:pPr>
    </w:p>
    <w:p w14:paraId="336395F0" w14:textId="77777777" w:rsidR="00400C5C" w:rsidRDefault="00400C5C">
      <w:pPr>
        <w:rPr>
          <w:rFonts w:ascii="Times New Roman" w:eastAsia="Arial" w:hAnsi="Times New Roman" w:cs="Times New Roman"/>
          <w:b/>
          <w:bCs/>
          <w:sz w:val="22"/>
        </w:rPr>
      </w:pPr>
      <w:r>
        <w:rPr>
          <w:rFonts w:ascii="Times New Roman" w:eastAsia="Arial" w:hAnsi="Times New Roman" w:cs="Times New Roman"/>
          <w:b/>
          <w:bCs/>
          <w:sz w:val="22"/>
        </w:rPr>
        <w:br w:type="page"/>
      </w:r>
    </w:p>
    <w:p w14:paraId="5DE31B40" w14:textId="5D794789" w:rsidR="0012501A" w:rsidRPr="000E001E" w:rsidRDefault="00546F2A">
      <w:pPr>
        <w:rPr>
          <w:rFonts w:ascii="Times New Roman" w:hAnsi="Times New Roman" w:cs="Times New Roman"/>
          <w:b/>
          <w:bCs/>
        </w:rPr>
      </w:pPr>
      <w:r w:rsidRPr="000E001E">
        <w:rPr>
          <w:rFonts w:ascii="Times New Roman" w:eastAsia="Arial" w:hAnsi="Times New Roman" w:cs="Times New Roman"/>
          <w:b/>
          <w:bCs/>
          <w:sz w:val="22"/>
        </w:rPr>
        <w:lastRenderedPageBreak/>
        <w:t>References</w:t>
      </w:r>
    </w:p>
    <w:p w14:paraId="3F2883DF" w14:textId="77777777" w:rsidR="000E001E" w:rsidRPr="000E001E" w:rsidRDefault="002E178B" w:rsidP="000E001E">
      <w:pPr>
        <w:pStyle w:val="EndNoteBibliography"/>
        <w:spacing w:after="0"/>
        <w:rPr>
          <w:rFonts w:ascii="Times New Roman" w:hAnsi="Times New Roman" w:cs="Times New Roman"/>
          <w:noProof/>
        </w:rPr>
      </w:pPr>
      <w:r w:rsidRPr="000E001E">
        <w:rPr>
          <w:rFonts w:ascii="Times New Roman" w:hAnsi="Times New Roman" w:cs="Times New Roman"/>
          <w:b/>
          <w:bCs/>
        </w:rPr>
        <w:fldChar w:fldCharType="begin"/>
      </w:r>
      <w:r w:rsidRPr="000E001E">
        <w:rPr>
          <w:rFonts w:ascii="Times New Roman" w:hAnsi="Times New Roman" w:cs="Times New Roman"/>
          <w:b/>
          <w:bCs/>
        </w:rPr>
        <w:instrText xml:space="preserve"> ADDIN EN.REFLIST </w:instrText>
      </w:r>
      <w:r w:rsidRPr="000E001E">
        <w:rPr>
          <w:rFonts w:ascii="Times New Roman" w:hAnsi="Times New Roman" w:cs="Times New Roman"/>
          <w:b/>
          <w:bCs/>
        </w:rPr>
        <w:fldChar w:fldCharType="separate"/>
      </w:r>
      <w:r w:rsidR="000E001E" w:rsidRPr="000E001E">
        <w:rPr>
          <w:rFonts w:ascii="Times New Roman" w:hAnsi="Times New Roman" w:cs="Times New Roman"/>
          <w:noProof/>
        </w:rPr>
        <w:t>1.</w:t>
      </w:r>
      <w:r w:rsidR="000E001E" w:rsidRPr="000E001E">
        <w:rPr>
          <w:rFonts w:ascii="Times New Roman" w:hAnsi="Times New Roman" w:cs="Times New Roman"/>
          <w:noProof/>
        </w:rPr>
        <w:tab/>
        <w:t xml:space="preserve">Lafage V, Schwab F, Patel A, Hawkinson N, Farcy J-P. Pelvic Tilt and Truncal Inclination: Two Key Radiographic Parameters in the Setting of Adults With Spinal Deformity. </w:t>
      </w:r>
      <w:r w:rsidR="000E001E" w:rsidRPr="000E001E">
        <w:rPr>
          <w:rFonts w:ascii="Times New Roman" w:hAnsi="Times New Roman" w:cs="Times New Roman"/>
          <w:i/>
          <w:noProof/>
        </w:rPr>
        <w:t>Spine</w:t>
      </w:r>
      <w:r w:rsidR="000E001E" w:rsidRPr="000E001E">
        <w:rPr>
          <w:rFonts w:ascii="Times New Roman" w:hAnsi="Times New Roman" w:cs="Times New Roman"/>
          <w:noProof/>
        </w:rPr>
        <w:t>. 2009;34(17):E599-E606. doi:10.1097/BRS.0b013e3181aad219</w:t>
      </w:r>
    </w:p>
    <w:p w14:paraId="42128819" w14:textId="77777777" w:rsidR="000E001E" w:rsidRPr="000E001E" w:rsidRDefault="000E001E" w:rsidP="000E001E">
      <w:pPr>
        <w:pStyle w:val="EndNoteBibliography"/>
        <w:spacing w:after="0"/>
        <w:rPr>
          <w:rFonts w:ascii="Times New Roman" w:hAnsi="Times New Roman" w:cs="Times New Roman"/>
          <w:noProof/>
        </w:rPr>
      </w:pPr>
      <w:r w:rsidRPr="000E001E">
        <w:rPr>
          <w:rFonts w:ascii="Times New Roman" w:hAnsi="Times New Roman" w:cs="Times New Roman"/>
          <w:noProof/>
        </w:rPr>
        <w:t>2.</w:t>
      </w:r>
      <w:r w:rsidRPr="000E001E">
        <w:rPr>
          <w:rFonts w:ascii="Times New Roman" w:hAnsi="Times New Roman" w:cs="Times New Roman"/>
          <w:noProof/>
        </w:rPr>
        <w:tab/>
        <w:t xml:space="preserve">Lafage R, Schwab F, Elysee J, et al. Surgical Planning for Adult Spinal Deformity: Anticipated Sagittal Alignment Corrections According to the Surgical Level. </w:t>
      </w:r>
      <w:r w:rsidRPr="000E001E">
        <w:rPr>
          <w:rFonts w:ascii="Times New Roman" w:hAnsi="Times New Roman" w:cs="Times New Roman"/>
          <w:i/>
          <w:noProof/>
        </w:rPr>
        <w:t>Global Spine J</w:t>
      </w:r>
      <w:r w:rsidRPr="000E001E">
        <w:rPr>
          <w:rFonts w:ascii="Times New Roman" w:hAnsi="Times New Roman" w:cs="Times New Roman"/>
          <w:noProof/>
        </w:rPr>
        <w:t>. Oct 2022;12(8):1761-1769. doi:10.1177/2192568220988504</w:t>
      </w:r>
    </w:p>
    <w:p w14:paraId="61234471" w14:textId="77777777" w:rsidR="000E001E" w:rsidRPr="000E001E" w:rsidRDefault="000E001E" w:rsidP="000E001E">
      <w:pPr>
        <w:pStyle w:val="EndNoteBibliography"/>
        <w:spacing w:after="0"/>
        <w:rPr>
          <w:rFonts w:ascii="Times New Roman" w:hAnsi="Times New Roman" w:cs="Times New Roman"/>
          <w:noProof/>
        </w:rPr>
      </w:pPr>
      <w:r w:rsidRPr="000E001E">
        <w:rPr>
          <w:rFonts w:ascii="Times New Roman" w:hAnsi="Times New Roman" w:cs="Times New Roman"/>
          <w:noProof/>
        </w:rPr>
        <w:t>3.</w:t>
      </w:r>
      <w:r w:rsidRPr="000E001E">
        <w:rPr>
          <w:rFonts w:ascii="Times New Roman" w:hAnsi="Times New Roman" w:cs="Times New Roman"/>
          <w:noProof/>
        </w:rPr>
        <w:tab/>
        <w:t xml:space="preserve">Ferrero E, Liabaud B, Challier V, et al. Role of pelvic translation and lower-extremity compensation to maintain gravity line position in spinal deformity. </w:t>
      </w:r>
      <w:r w:rsidRPr="000E001E">
        <w:rPr>
          <w:rFonts w:ascii="Times New Roman" w:hAnsi="Times New Roman" w:cs="Times New Roman"/>
          <w:i/>
          <w:noProof/>
        </w:rPr>
        <w:t>J Neurosurg Spine</w:t>
      </w:r>
      <w:r w:rsidRPr="000E001E">
        <w:rPr>
          <w:rFonts w:ascii="Times New Roman" w:hAnsi="Times New Roman" w:cs="Times New Roman"/>
          <w:noProof/>
        </w:rPr>
        <w:t>. Mar 2016;24(3):436-46. doi:10.3171/2015.5.Spine14989</w:t>
      </w:r>
    </w:p>
    <w:p w14:paraId="016CD631" w14:textId="77777777" w:rsidR="000E001E" w:rsidRPr="000E001E" w:rsidRDefault="000E001E" w:rsidP="000E001E">
      <w:pPr>
        <w:pStyle w:val="EndNoteBibliography"/>
        <w:spacing w:after="0"/>
        <w:rPr>
          <w:rFonts w:ascii="Times New Roman" w:hAnsi="Times New Roman" w:cs="Times New Roman"/>
          <w:noProof/>
        </w:rPr>
      </w:pPr>
      <w:r w:rsidRPr="000E001E">
        <w:rPr>
          <w:rFonts w:ascii="Times New Roman" w:hAnsi="Times New Roman" w:cs="Times New Roman"/>
          <w:noProof/>
        </w:rPr>
        <w:t>4.</w:t>
      </w:r>
      <w:r w:rsidRPr="000E001E">
        <w:rPr>
          <w:rFonts w:ascii="Times New Roman" w:hAnsi="Times New Roman" w:cs="Times New Roman"/>
          <w:noProof/>
        </w:rPr>
        <w:tab/>
        <w:t xml:space="preserve">Vaynrub M, Tishelman J, Buckland AJ, Errico TJ, Protopsaltis TS. The Ankle-Pelvic Angle (APA) and Global Lower Extremity Angle (GLA): Summary Measurements of Pelvic and Lower Extremity Compensation. </w:t>
      </w:r>
      <w:r w:rsidRPr="000E001E">
        <w:rPr>
          <w:rFonts w:ascii="Times New Roman" w:hAnsi="Times New Roman" w:cs="Times New Roman"/>
          <w:i/>
          <w:noProof/>
        </w:rPr>
        <w:t>Int J Spine Surg</w:t>
      </w:r>
      <w:r w:rsidRPr="000E001E">
        <w:rPr>
          <w:rFonts w:ascii="Times New Roman" w:hAnsi="Times New Roman" w:cs="Times New Roman"/>
          <w:noProof/>
        </w:rPr>
        <w:t>. Feb 2021;15(1):130-136. doi:10.14444/8017</w:t>
      </w:r>
    </w:p>
    <w:p w14:paraId="635FB854" w14:textId="77777777" w:rsidR="000E001E" w:rsidRPr="000E001E" w:rsidRDefault="000E001E" w:rsidP="000E001E">
      <w:pPr>
        <w:pStyle w:val="EndNoteBibliography"/>
        <w:spacing w:after="0"/>
        <w:rPr>
          <w:rFonts w:ascii="Times New Roman" w:hAnsi="Times New Roman" w:cs="Times New Roman"/>
          <w:noProof/>
        </w:rPr>
      </w:pPr>
      <w:r w:rsidRPr="000E001E">
        <w:rPr>
          <w:rFonts w:ascii="Times New Roman" w:hAnsi="Times New Roman" w:cs="Times New Roman"/>
          <w:noProof/>
        </w:rPr>
        <w:t>5.</w:t>
      </w:r>
      <w:r w:rsidRPr="000E001E">
        <w:rPr>
          <w:rFonts w:ascii="Times New Roman" w:hAnsi="Times New Roman" w:cs="Times New Roman"/>
          <w:noProof/>
        </w:rPr>
        <w:tab/>
        <w:t xml:space="preserve">Lafage R, Duvvuri P, Elysee J, et al. Quantifying the Contribution of Lower Limb Compensation to Upright Posture: What Happens If Adult Spinal Deformity Patients Do Not Compensate? </w:t>
      </w:r>
      <w:r w:rsidRPr="000E001E">
        <w:rPr>
          <w:rFonts w:ascii="Times New Roman" w:hAnsi="Times New Roman" w:cs="Times New Roman"/>
          <w:i/>
          <w:noProof/>
        </w:rPr>
        <w:t>Spine (Phila Pa 1976)</w:t>
      </w:r>
      <w:r w:rsidRPr="000E001E">
        <w:rPr>
          <w:rFonts w:ascii="Times New Roman" w:hAnsi="Times New Roman" w:cs="Times New Roman"/>
          <w:noProof/>
        </w:rPr>
        <w:t>. Aug 1 2023;48(15):1082-1088. doi:10.1097/brs.0000000000004646</w:t>
      </w:r>
    </w:p>
    <w:p w14:paraId="63D4193C" w14:textId="77777777" w:rsidR="000E001E" w:rsidRPr="000E001E" w:rsidRDefault="000E001E" w:rsidP="000E001E">
      <w:pPr>
        <w:pStyle w:val="EndNoteBibliography"/>
        <w:spacing w:after="0"/>
        <w:rPr>
          <w:rFonts w:ascii="Times New Roman" w:hAnsi="Times New Roman" w:cs="Times New Roman"/>
          <w:noProof/>
        </w:rPr>
      </w:pPr>
      <w:r w:rsidRPr="000E001E">
        <w:rPr>
          <w:rFonts w:ascii="Times New Roman" w:hAnsi="Times New Roman" w:cs="Times New Roman"/>
          <w:noProof/>
        </w:rPr>
        <w:t>6.</w:t>
      </w:r>
      <w:r w:rsidRPr="000E001E">
        <w:rPr>
          <w:rFonts w:ascii="Times New Roman" w:hAnsi="Times New Roman" w:cs="Times New Roman"/>
          <w:noProof/>
        </w:rPr>
        <w:tab/>
        <w:t xml:space="preserve">Jalai CM, Cruz DL, Diebo BG, et al. Full-Body Analysis of Age-Adjusted Alignment in Adult Spinal Deformity Patients and Lower-Limb Compensation. </w:t>
      </w:r>
      <w:r w:rsidRPr="000E001E">
        <w:rPr>
          <w:rFonts w:ascii="Times New Roman" w:hAnsi="Times New Roman" w:cs="Times New Roman"/>
          <w:i/>
          <w:noProof/>
        </w:rPr>
        <w:t>Spine (Phila Pa 1976)</w:t>
      </w:r>
      <w:r w:rsidRPr="000E001E">
        <w:rPr>
          <w:rFonts w:ascii="Times New Roman" w:hAnsi="Times New Roman" w:cs="Times New Roman"/>
          <w:noProof/>
        </w:rPr>
        <w:t>. May 1 2017;42(9):653-661. doi:10.1097/brs.0000000000001863</w:t>
      </w:r>
    </w:p>
    <w:p w14:paraId="2EE1A855" w14:textId="77777777" w:rsidR="000E001E" w:rsidRPr="000E001E" w:rsidRDefault="000E001E" w:rsidP="000E001E">
      <w:pPr>
        <w:pStyle w:val="EndNoteBibliography"/>
        <w:spacing w:after="0"/>
        <w:rPr>
          <w:rFonts w:ascii="Times New Roman" w:hAnsi="Times New Roman" w:cs="Times New Roman"/>
          <w:noProof/>
        </w:rPr>
      </w:pPr>
      <w:r w:rsidRPr="000E001E">
        <w:rPr>
          <w:rFonts w:ascii="Times New Roman" w:hAnsi="Times New Roman" w:cs="Times New Roman"/>
          <w:noProof/>
        </w:rPr>
        <w:t>7.</w:t>
      </w:r>
      <w:r w:rsidRPr="000E001E">
        <w:rPr>
          <w:rFonts w:ascii="Times New Roman" w:hAnsi="Times New Roman" w:cs="Times New Roman"/>
          <w:noProof/>
        </w:rPr>
        <w:tab/>
        <w:t xml:space="preserve">Dietrich TJ, Pfirrmann CW, Schwab A, Pankalla K, Buck FM. Comparison of radiation dose, workflow, patient comfort and financial break-even of standard digital radiography and a novel biplanar low-dose X-ray system for upright full-length lower limb and whole spine radiography. </w:t>
      </w:r>
      <w:r w:rsidRPr="000E001E">
        <w:rPr>
          <w:rFonts w:ascii="Times New Roman" w:hAnsi="Times New Roman" w:cs="Times New Roman"/>
          <w:i/>
          <w:noProof/>
        </w:rPr>
        <w:t>Skeletal Radiol</w:t>
      </w:r>
      <w:r w:rsidRPr="000E001E">
        <w:rPr>
          <w:rFonts w:ascii="Times New Roman" w:hAnsi="Times New Roman" w:cs="Times New Roman"/>
          <w:noProof/>
        </w:rPr>
        <w:t>. Jul 2013;42(7):959-67. doi:10.1007/s00256-013-1600-0</w:t>
      </w:r>
    </w:p>
    <w:p w14:paraId="00C460D2" w14:textId="77777777" w:rsidR="000E001E" w:rsidRPr="000E001E" w:rsidRDefault="000E001E" w:rsidP="000E001E">
      <w:pPr>
        <w:pStyle w:val="EndNoteBibliography"/>
        <w:spacing w:after="0"/>
        <w:rPr>
          <w:rFonts w:ascii="Times New Roman" w:hAnsi="Times New Roman" w:cs="Times New Roman"/>
          <w:noProof/>
        </w:rPr>
      </w:pPr>
      <w:r w:rsidRPr="000E001E">
        <w:rPr>
          <w:rFonts w:ascii="Times New Roman" w:hAnsi="Times New Roman" w:cs="Times New Roman"/>
          <w:noProof/>
        </w:rPr>
        <w:t>8.</w:t>
      </w:r>
      <w:r w:rsidRPr="000E001E">
        <w:rPr>
          <w:rFonts w:ascii="Times New Roman" w:hAnsi="Times New Roman" w:cs="Times New Roman"/>
          <w:noProof/>
        </w:rPr>
        <w:tab/>
        <w:t xml:space="preserve">Escott BG, Ravi B, Weathermon AC, et al. EOS low-dose radiography: a reliable and accurate upright assessment of lower-limb lengths. </w:t>
      </w:r>
      <w:r w:rsidRPr="000E001E">
        <w:rPr>
          <w:rFonts w:ascii="Times New Roman" w:hAnsi="Times New Roman" w:cs="Times New Roman"/>
          <w:i/>
          <w:noProof/>
        </w:rPr>
        <w:t>J Bone Joint Surg Am</w:t>
      </w:r>
      <w:r w:rsidRPr="000E001E">
        <w:rPr>
          <w:rFonts w:ascii="Times New Roman" w:hAnsi="Times New Roman" w:cs="Times New Roman"/>
          <w:noProof/>
        </w:rPr>
        <w:t>. Dec 4 2013;95(23):e1831-7. doi:10.2106/jbjs.L.00989</w:t>
      </w:r>
    </w:p>
    <w:p w14:paraId="3E440F18" w14:textId="77777777" w:rsidR="000E001E" w:rsidRPr="000E001E" w:rsidRDefault="000E001E" w:rsidP="000E001E">
      <w:pPr>
        <w:pStyle w:val="EndNoteBibliography"/>
        <w:spacing w:after="0"/>
        <w:rPr>
          <w:rFonts w:ascii="Times New Roman" w:hAnsi="Times New Roman" w:cs="Times New Roman"/>
          <w:noProof/>
        </w:rPr>
      </w:pPr>
      <w:r w:rsidRPr="000E001E">
        <w:rPr>
          <w:rFonts w:ascii="Times New Roman" w:hAnsi="Times New Roman" w:cs="Times New Roman"/>
          <w:noProof/>
        </w:rPr>
        <w:t>9.</w:t>
      </w:r>
      <w:r w:rsidRPr="000E001E">
        <w:rPr>
          <w:rFonts w:ascii="Times New Roman" w:hAnsi="Times New Roman" w:cs="Times New Roman"/>
          <w:noProof/>
        </w:rPr>
        <w:tab/>
        <w:t xml:space="preserve">Fu P, Xu W, Xu P, Huang J, Guo JJ. Relationship between spinal imbalance and knee osteoarthritis by using full-body EOS. </w:t>
      </w:r>
      <w:r w:rsidRPr="000E001E">
        <w:rPr>
          <w:rFonts w:ascii="Times New Roman" w:hAnsi="Times New Roman" w:cs="Times New Roman"/>
          <w:i/>
          <w:noProof/>
        </w:rPr>
        <w:t>BMC Musculoskelet Disord</w:t>
      </w:r>
      <w:r w:rsidRPr="000E001E">
        <w:rPr>
          <w:rFonts w:ascii="Times New Roman" w:hAnsi="Times New Roman" w:cs="Times New Roman"/>
          <w:noProof/>
        </w:rPr>
        <w:t>. May 19 2023;24(1):402. doi:10.1186/s12891-023-06508-5</w:t>
      </w:r>
    </w:p>
    <w:p w14:paraId="0533EFCE" w14:textId="77777777" w:rsidR="000E001E" w:rsidRPr="000E001E" w:rsidRDefault="000E001E" w:rsidP="000E001E">
      <w:pPr>
        <w:pStyle w:val="EndNoteBibliography"/>
        <w:spacing w:after="0"/>
        <w:rPr>
          <w:rFonts w:ascii="Times New Roman" w:hAnsi="Times New Roman" w:cs="Times New Roman"/>
          <w:noProof/>
        </w:rPr>
      </w:pPr>
      <w:r w:rsidRPr="000E001E">
        <w:rPr>
          <w:rFonts w:ascii="Times New Roman" w:hAnsi="Times New Roman" w:cs="Times New Roman"/>
          <w:noProof/>
        </w:rPr>
        <w:t>10.</w:t>
      </w:r>
      <w:r w:rsidRPr="000E001E">
        <w:rPr>
          <w:rFonts w:ascii="Times New Roman" w:hAnsi="Times New Roman" w:cs="Times New Roman"/>
          <w:noProof/>
        </w:rPr>
        <w:tab/>
        <w:t xml:space="preserve">Balmaceno-Criss M, Lafage R, Alsoof D, et al. Impact of Hip and Knee Osteoarthritis on Full Body Sagittal Alignment and Compensation for Sagittal Spinal Deformity. </w:t>
      </w:r>
      <w:r w:rsidRPr="000E001E">
        <w:rPr>
          <w:rFonts w:ascii="Times New Roman" w:hAnsi="Times New Roman" w:cs="Times New Roman"/>
          <w:i/>
          <w:noProof/>
        </w:rPr>
        <w:t>Spine (Phila Pa 1976)</w:t>
      </w:r>
      <w:r w:rsidRPr="000E001E">
        <w:rPr>
          <w:rFonts w:ascii="Times New Roman" w:hAnsi="Times New Roman" w:cs="Times New Roman"/>
          <w:noProof/>
        </w:rPr>
        <w:t>. Jun 1 2024;49(11):743-751. doi:10.1097/brs.0000000000004957</w:t>
      </w:r>
    </w:p>
    <w:p w14:paraId="723778ED" w14:textId="77777777" w:rsidR="000E001E" w:rsidRPr="000E001E" w:rsidRDefault="000E001E" w:rsidP="000E001E">
      <w:pPr>
        <w:pStyle w:val="EndNoteBibliography"/>
        <w:spacing w:after="0"/>
        <w:rPr>
          <w:rFonts w:ascii="Times New Roman" w:hAnsi="Times New Roman" w:cs="Times New Roman"/>
          <w:noProof/>
        </w:rPr>
      </w:pPr>
      <w:r w:rsidRPr="000E001E">
        <w:rPr>
          <w:rFonts w:ascii="Times New Roman" w:hAnsi="Times New Roman" w:cs="Times New Roman"/>
          <w:noProof/>
        </w:rPr>
        <w:t>11.</w:t>
      </w:r>
      <w:r w:rsidRPr="000E001E">
        <w:rPr>
          <w:rFonts w:ascii="Times New Roman" w:hAnsi="Times New Roman" w:cs="Times New Roman"/>
          <w:noProof/>
        </w:rPr>
        <w:tab/>
        <w:t xml:space="preserve">Marks MC, Stanford CF, Mahar AT, Newton PO. Standing lateral radiographic positioning does not represent customary standing balance. </w:t>
      </w:r>
      <w:r w:rsidRPr="000E001E">
        <w:rPr>
          <w:rFonts w:ascii="Times New Roman" w:hAnsi="Times New Roman" w:cs="Times New Roman"/>
          <w:i/>
          <w:noProof/>
        </w:rPr>
        <w:t>Spine (Phila Pa 1976)</w:t>
      </w:r>
      <w:r w:rsidRPr="000E001E">
        <w:rPr>
          <w:rFonts w:ascii="Times New Roman" w:hAnsi="Times New Roman" w:cs="Times New Roman"/>
          <w:noProof/>
        </w:rPr>
        <w:t>. Jun 1 2003;28(11):1176-82. doi:10.1097/01.Brs.0000067271.00258.51</w:t>
      </w:r>
    </w:p>
    <w:p w14:paraId="6D486251" w14:textId="77777777" w:rsidR="000E001E" w:rsidRPr="000E001E" w:rsidRDefault="000E001E" w:rsidP="000E001E">
      <w:pPr>
        <w:pStyle w:val="EndNoteBibliography"/>
        <w:spacing w:after="0"/>
        <w:rPr>
          <w:rFonts w:ascii="Times New Roman" w:hAnsi="Times New Roman" w:cs="Times New Roman"/>
          <w:noProof/>
        </w:rPr>
      </w:pPr>
      <w:r w:rsidRPr="000E001E">
        <w:rPr>
          <w:rFonts w:ascii="Times New Roman" w:hAnsi="Times New Roman" w:cs="Times New Roman"/>
          <w:noProof/>
        </w:rPr>
        <w:t>12.</w:t>
      </w:r>
      <w:r w:rsidRPr="000E001E">
        <w:rPr>
          <w:rFonts w:ascii="Times New Roman" w:hAnsi="Times New Roman" w:cs="Times New Roman"/>
          <w:noProof/>
        </w:rPr>
        <w:tab/>
        <w:t xml:space="preserve">Lafage R, Liabaud B, Diebo BG, et al. Defining the Role of the Lower Limbs in Compensating for Sagittal Malalignment. </w:t>
      </w:r>
      <w:r w:rsidRPr="000E001E">
        <w:rPr>
          <w:rFonts w:ascii="Times New Roman" w:hAnsi="Times New Roman" w:cs="Times New Roman"/>
          <w:i/>
          <w:noProof/>
        </w:rPr>
        <w:t>Spine (Phila Pa 1976)</w:t>
      </w:r>
      <w:r w:rsidRPr="000E001E">
        <w:rPr>
          <w:rFonts w:ascii="Times New Roman" w:hAnsi="Times New Roman" w:cs="Times New Roman"/>
          <w:noProof/>
        </w:rPr>
        <w:t>. Nov 15 2017;42(22):E1282-e1288. doi:10.1097/brs.0000000000002157</w:t>
      </w:r>
    </w:p>
    <w:p w14:paraId="31D354BF" w14:textId="77777777" w:rsidR="000E001E" w:rsidRPr="000E001E" w:rsidRDefault="000E001E" w:rsidP="000E001E">
      <w:pPr>
        <w:pStyle w:val="EndNoteBibliography"/>
        <w:spacing w:after="0"/>
        <w:rPr>
          <w:rFonts w:ascii="Times New Roman" w:hAnsi="Times New Roman" w:cs="Times New Roman"/>
          <w:noProof/>
        </w:rPr>
      </w:pPr>
      <w:r w:rsidRPr="000E001E">
        <w:rPr>
          <w:rFonts w:ascii="Times New Roman" w:hAnsi="Times New Roman" w:cs="Times New Roman"/>
          <w:noProof/>
        </w:rPr>
        <w:t>13.</w:t>
      </w:r>
      <w:r w:rsidRPr="000E001E">
        <w:rPr>
          <w:rFonts w:ascii="Times New Roman" w:hAnsi="Times New Roman" w:cs="Times New Roman"/>
          <w:noProof/>
        </w:rPr>
        <w:tab/>
        <w:t xml:space="preserve">Yucekul A, Ozpinar A, Kilickan FDB, et al. Relationship between pelvic incidence-adjusted relative spinopelvic parameters, global sagittal alignment and lower extremity compensations. </w:t>
      </w:r>
      <w:r w:rsidRPr="000E001E">
        <w:rPr>
          <w:rFonts w:ascii="Times New Roman" w:hAnsi="Times New Roman" w:cs="Times New Roman"/>
          <w:i/>
          <w:noProof/>
        </w:rPr>
        <w:t>Eur Spine J</w:t>
      </w:r>
      <w:r w:rsidRPr="000E001E">
        <w:rPr>
          <w:rFonts w:ascii="Times New Roman" w:hAnsi="Times New Roman" w:cs="Times New Roman"/>
          <w:noProof/>
        </w:rPr>
        <w:t>. Oct 2023;32(10):3599-3607. doi:10.1007/s00586-023-07677-6</w:t>
      </w:r>
    </w:p>
    <w:p w14:paraId="7434E257" w14:textId="77777777" w:rsidR="000E001E" w:rsidRPr="000E001E" w:rsidRDefault="000E001E" w:rsidP="000E001E">
      <w:pPr>
        <w:pStyle w:val="EndNoteBibliography"/>
        <w:spacing w:after="0"/>
        <w:rPr>
          <w:rFonts w:ascii="Times New Roman" w:hAnsi="Times New Roman" w:cs="Times New Roman"/>
          <w:noProof/>
        </w:rPr>
      </w:pPr>
      <w:r w:rsidRPr="000E001E">
        <w:rPr>
          <w:rFonts w:ascii="Times New Roman" w:hAnsi="Times New Roman" w:cs="Times New Roman"/>
          <w:noProof/>
        </w:rPr>
        <w:t>14.</w:t>
      </w:r>
      <w:r w:rsidRPr="000E001E">
        <w:rPr>
          <w:rFonts w:ascii="Times New Roman" w:hAnsi="Times New Roman" w:cs="Times New Roman"/>
          <w:noProof/>
        </w:rPr>
        <w:tab/>
        <w:t xml:space="preserve">Protopsaltis TS, Soroceanu A, Tishelman JC, et al. Should Sagittal Spinal Alignment Targets for Adult Spinal Deformity Correction Depend on Pelvic Incidence and Age? </w:t>
      </w:r>
      <w:r w:rsidRPr="000E001E">
        <w:rPr>
          <w:rFonts w:ascii="Times New Roman" w:hAnsi="Times New Roman" w:cs="Times New Roman"/>
          <w:i/>
          <w:noProof/>
        </w:rPr>
        <w:t>Spine (Phila Pa 1976)</w:t>
      </w:r>
      <w:r w:rsidRPr="000E001E">
        <w:rPr>
          <w:rFonts w:ascii="Times New Roman" w:hAnsi="Times New Roman" w:cs="Times New Roman"/>
          <w:noProof/>
        </w:rPr>
        <w:t>. Feb 15 2020;45(4):250-257. doi:10.1097/brs.0000000000003237</w:t>
      </w:r>
    </w:p>
    <w:p w14:paraId="404CAECB" w14:textId="77777777" w:rsidR="000E001E" w:rsidRPr="000E001E" w:rsidRDefault="000E001E" w:rsidP="000E001E">
      <w:pPr>
        <w:pStyle w:val="EndNoteBibliography"/>
        <w:spacing w:after="0"/>
        <w:rPr>
          <w:rFonts w:ascii="Times New Roman" w:hAnsi="Times New Roman" w:cs="Times New Roman"/>
          <w:noProof/>
        </w:rPr>
      </w:pPr>
      <w:r w:rsidRPr="000E001E">
        <w:rPr>
          <w:rFonts w:ascii="Times New Roman" w:hAnsi="Times New Roman" w:cs="Times New Roman"/>
          <w:noProof/>
        </w:rPr>
        <w:lastRenderedPageBreak/>
        <w:t>15.</w:t>
      </w:r>
      <w:r w:rsidRPr="000E001E">
        <w:rPr>
          <w:rFonts w:ascii="Times New Roman" w:hAnsi="Times New Roman" w:cs="Times New Roman"/>
          <w:noProof/>
        </w:rPr>
        <w:tab/>
        <w:t xml:space="preserve">Rillardon L, Levassor N, Guigui P, et al. [Validation of a tool to measure pelvic and spinal parameters of sagittal balance]. </w:t>
      </w:r>
      <w:r w:rsidRPr="000E001E">
        <w:rPr>
          <w:rFonts w:ascii="Times New Roman" w:hAnsi="Times New Roman" w:cs="Times New Roman"/>
          <w:i/>
          <w:noProof/>
        </w:rPr>
        <w:t>Rev Chir Orthop Reparatrice Appar Mot</w:t>
      </w:r>
      <w:r w:rsidRPr="000E001E">
        <w:rPr>
          <w:rFonts w:ascii="Times New Roman" w:hAnsi="Times New Roman" w:cs="Times New Roman"/>
          <w:noProof/>
        </w:rPr>
        <w:t xml:space="preserve">. May 2003;89(3):218-27. Validation d'un outil de mesure des paramètres pelviens et rachidiens de l'équilibre sagittal du rachis. </w:t>
      </w:r>
    </w:p>
    <w:p w14:paraId="32ED6646" w14:textId="77777777" w:rsidR="000E001E" w:rsidRPr="000E001E" w:rsidRDefault="000E001E" w:rsidP="000E001E">
      <w:pPr>
        <w:pStyle w:val="EndNoteBibliography"/>
        <w:spacing w:after="0"/>
        <w:rPr>
          <w:rFonts w:ascii="Times New Roman" w:hAnsi="Times New Roman" w:cs="Times New Roman"/>
          <w:noProof/>
        </w:rPr>
      </w:pPr>
      <w:r w:rsidRPr="000E001E">
        <w:rPr>
          <w:rFonts w:ascii="Times New Roman" w:hAnsi="Times New Roman" w:cs="Times New Roman"/>
          <w:noProof/>
        </w:rPr>
        <w:t>16.</w:t>
      </w:r>
      <w:r w:rsidRPr="000E001E">
        <w:rPr>
          <w:rFonts w:ascii="Times New Roman" w:hAnsi="Times New Roman" w:cs="Times New Roman"/>
          <w:noProof/>
        </w:rPr>
        <w:tab/>
        <w:t xml:space="preserve">Liu Y, Zhu W, Kong C, et al. Sagittal Femur-Pelvis Balancing Mechanism and Linear Correlation Chain in Patients With Spinal Disorders: A Radiographic Retrospective Analysis. </w:t>
      </w:r>
      <w:r w:rsidRPr="000E001E">
        <w:rPr>
          <w:rFonts w:ascii="Times New Roman" w:hAnsi="Times New Roman" w:cs="Times New Roman"/>
          <w:i/>
          <w:noProof/>
        </w:rPr>
        <w:t>Spine (Phila Pa 1976)</w:t>
      </w:r>
      <w:r w:rsidRPr="000E001E">
        <w:rPr>
          <w:rFonts w:ascii="Times New Roman" w:hAnsi="Times New Roman" w:cs="Times New Roman"/>
          <w:noProof/>
        </w:rPr>
        <w:t>. Aug 1 2025;50(15):1042-1051. doi:10.1097/brs.0000000000005344</w:t>
      </w:r>
    </w:p>
    <w:p w14:paraId="5EC0411E" w14:textId="77777777" w:rsidR="000E001E" w:rsidRPr="000E001E" w:rsidRDefault="000E001E" w:rsidP="000E001E">
      <w:pPr>
        <w:pStyle w:val="EndNoteBibliography"/>
        <w:spacing w:after="0"/>
        <w:rPr>
          <w:rFonts w:ascii="Times New Roman" w:hAnsi="Times New Roman" w:cs="Times New Roman"/>
          <w:noProof/>
        </w:rPr>
      </w:pPr>
      <w:r w:rsidRPr="000E001E">
        <w:rPr>
          <w:rFonts w:ascii="Times New Roman" w:hAnsi="Times New Roman" w:cs="Times New Roman"/>
          <w:noProof/>
        </w:rPr>
        <w:t>17.</w:t>
      </w:r>
      <w:r w:rsidRPr="000E001E">
        <w:rPr>
          <w:rFonts w:ascii="Times New Roman" w:hAnsi="Times New Roman" w:cs="Times New Roman"/>
          <w:noProof/>
        </w:rPr>
        <w:tab/>
        <w:t xml:space="preserve">Yoshihara H, Hasegawa K, Okamoto M, Hatsushikano S, Watanabe K. Relationship between sagittal radiographic parameters and disability in patients with spinal disease using 3D standing analysis. </w:t>
      </w:r>
      <w:r w:rsidRPr="000E001E">
        <w:rPr>
          <w:rFonts w:ascii="Times New Roman" w:hAnsi="Times New Roman" w:cs="Times New Roman"/>
          <w:i/>
          <w:noProof/>
        </w:rPr>
        <w:t>Orthop Traumatol Surg Res</w:t>
      </w:r>
      <w:r w:rsidRPr="000E001E">
        <w:rPr>
          <w:rFonts w:ascii="Times New Roman" w:hAnsi="Times New Roman" w:cs="Times New Roman"/>
          <w:noProof/>
        </w:rPr>
        <w:t>. Nov 2018;104(7):1017-1023. doi:10.1016/j.otsr.2018.07.009</w:t>
      </w:r>
    </w:p>
    <w:p w14:paraId="0029829E" w14:textId="77777777" w:rsidR="000E001E" w:rsidRPr="000E001E" w:rsidRDefault="000E001E" w:rsidP="000E001E">
      <w:pPr>
        <w:pStyle w:val="EndNoteBibliography"/>
        <w:spacing w:after="0"/>
        <w:rPr>
          <w:rFonts w:ascii="Times New Roman" w:hAnsi="Times New Roman" w:cs="Times New Roman"/>
          <w:noProof/>
        </w:rPr>
      </w:pPr>
      <w:r w:rsidRPr="000E001E">
        <w:rPr>
          <w:rFonts w:ascii="Times New Roman" w:hAnsi="Times New Roman" w:cs="Times New Roman"/>
          <w:noProof/>
        </w:rPr>
        <w:t>18.</w:t>
      </w:r>
      <w:r w:rsidRPr="000E001E">
        <w:rPr>
          <w:rFonts w:ascii="Times New Roman" w:hAnsi="Times New Roman" w:cs="Times New Roman"/>
          <w:noProof/>
        </w:rPr>
        <w:tab/>
        <w:t xml:space="preserve">Passias PG, Horn SR, Frangella NJ, et al. Full-Body Analysis of Adult Spinal Deformity Patients' Age-Adjusted Alignment at 1 Year. </w:t>
      </w:r>
      <w:r w:rsidRPr="000E001E">
        <w:rPr>
          <w:rFonts w:ascii="Times New Roman" w:hAnsi="Times New Roman" w:cs="Times New Roman"/>
          <w:i/>
          <w:noProof/>
        </w:rPr>
        <w:t>World Neurosurg</w:t>
      </w:r>
      <w:r w:rsidRPr="000E001E">
        <w:rPr>
          <w:rFonts w:ascii="Times New Roman" w:hAnsi="Times New Roman" w:cs="Times New Roman"/>
          <w:noProof/>
        </w:rPr>
        <w:t>. Jun 2018;114:e775-e784. doi:10.1016/j.wneu.2018.03.079</w:t>
      </w:r>
    </w:p>
    <w:p w14:paraId="6407E0CD" w14:textId="77777777" w:rsidR="000E001E" w:rsidRPr="000E001E" w:rsidRDefault="000E001E" w:rsidP="000E001E">
      <w:pPr>
        <w:pStyle w:val="EndNoteBibliography"/>
        <w:spacing w:after="0"/>
        <w:rPr>
          <w:rFonts w:ascii="Times New Roman" w:hAnsi="Times New Roman" w:cs="Times New Roman"/>
          <w:noProof/>
        </w:rPr>
      </w:pPr>
      <w:r w:rsidRPr="000E001E">
        <w:rPr>
          <w:rFonts w:ascii="Times New Roman" w:hAnsi="Times New Roman" w:cs="Times New Roman"/>
          <w:noProof/>
        </w:rPr>
        <w:t>19.</w:t>
      </w:r>
      <w:r w:rsidRPr="000E001E">
        <w:rPr>
          <w:rFonts w:ascii="Times New Roman" w:hAnsi="Times New Roman" w:cs="Times New Roman"/>
          <w:noProof/>
        </w:rPr>
        <w:tab/>
        <w:t xml:space="preserve">Wang WJ, Liu F, Zhu YW, Sun MH, Qiu Y, Weng WJ. Sagittal alignment of the spine-pelvis-lower extremity axis in patients with severe knee osteoarthritis: A radiographic study. </w:t>
      </w:r>
      <w:r w:rsidRPr="000E001E">
        <w:rPr>
          <w:rFonts w:ascii="Times New Roman" w:hAnsi="Times New Roman" w:cs="Times New Roman"/>
          <w:i/>
          <w:noProof/>
        </w:rPr>
        <w:t>Bone Joint Res</w:t>
      </w:r>
      <w:r w:rsidRPr="000E001E">
        <w:rPr>
          <w:rFonts w:ascii="Times New Roman" w:hAnsi="Times New Roman" w:cs="Times New Roman"/>
          <w:noProof/>
        </w:rPr>
        <w:t>. May 2016;5(5):198-205. doi:10.1302/2046-3758.55.2000538</w:t>
      </w:r>
    </w:p>
    <w:p w14:paraId="54695201" w14:textId="77777777" w:rsidR="000E001E" w:rsidRPr="000E001E" w:rsidRDefault="000E001E" w:rsidP="000E001E">
      <w:pPr>
        <w:pStyle w:val="EndNoteBibliography"/>
        <w:spacing w:after="0"/>
        <w:rPr>
          <w:rFonts w:ascii="Times New Roman" w:hAnsi="Times New Roman" w:cs="Times New Roman"/>
          <w:noProof/>
        </w:rPr>
      </w:pPr>
      <w:r w:rsidRPr="000E001E">
        <w:rPr>
          <w:rFonts w:ascii="Times New Roman" w:hAnsi="Times New Roman" w:cs="Times New Roman"/>
          <w:noProof/>
        </w:rPr>
        <w:t>20.</w:t>
      </w:r>
      <w:r w:rsidRPr="000E001E">
        <w:rPr>
          <w:rFonts w:ascii="Times New Roman" w:hAnsi="Times New Roman" w:cs="Times New Roman"/>
          <w:noProof/>
        </w:rPr>
        <w:tab/>
        <w:t xml:space="preserve">Kohno M, Iwamura Y, Inasaka R, et al. Influence of comorbid knee osteoarthritis on surgical outcome and sagittal spinopelvic/lower-extremity alignment in elderly patients with degenerative lumbar spondylolisthesis undergoing transforaminal lumbar interbody fusion. </w:t>
      </w:r>
      <w:r w:rsidRPr="000E001E">
        <w:rPr>
          <w:rFonts w:ascii="Times New Roman" w:hAnsi="Times New Roman" w:cs="Times New Roman"/>
          <w:i/>
          <w:noProof/>
        </w:rPr>
        <w:t>J Neurosurg Spine</w:t>
      </w:r>
      <w:r w:rsidRPr="000E001E">
        <w:rPr>
          <w:rFonts w:ascii="Times New Roman" w:hAnsi="Times New Roman" w:cs="Times New Roman"/>
          <w:noProof/>
        </w:rPr>
        <w:t>. Jun 1 2020;32(6):850-858. doi:10.3171/2019.11.Spine19978</w:t>
      </w:r>
    </w:p>
    <w:p w14:paraId="2E2E1E11" w14:textId="77777777" w:rsidR="000E001E" w:rsidRPr="000E001E" w:rsidRDefault="000E001E" w:rsidP="000E001E">
      <w:pPr>
        <w:pStyle w:val="EndNoteBibliography"/>
        <w:spacing w:after="0"/>
        <w:rPr>
          <w:rFonts w:ascii="Times New Roman" w:hAnsi="Times New Roman" w:cs="Times New Roman"/>
          <w:noProof/>
        </w:rPr>
      </w:pPr>
      <w:r w:rsidRPr="000E001E">
        <w:rPr>
          <w:rFonts w:ascii="Times New Roman" w:hAnsi="Times New Roman" w:cs="Times New Roman"/>
          <w:noProof/>
        </w:rPr>
        <w:t>21.</w:t>
      </w:r>
      <w:r w:rsidRPr="000E001E">
        <w:rPr>
          <w:rFonts w:ascii="Times New Roman" w:hAnsi="Times New Roman" w:cs="Times New Roman"/>
          <w:noProof/>
        </w:rPr>
        <w:tab/>
        <w:t xml:space="preserve">Dave P, Lafage R, Smith JS, et al. Predictors of pelvic tilt normalization: a multicenter study on the impact of regional and lower-extremity compensation on pelvic alignment after complex adult spinal deformity surgery. </w:t>
      </w:r>
      <w:r w:rsidRPr="000E001E">
        <w:rPr>
          <w:rFonts w:ascii="Times New Roman" w:hAnsi="Times New Roman" w:cs="Times New Roman"/>
          <w:i/>
          <w:noProof/>
        </w:rPr>
        <w:t>J Neurosurg Spine</w:t>
      </w:r>
      <w:r w:rsidRPr="000E001E">
        <w:rPr>
          <w:rFonts w:ascii="Times New Roman" w:hAnsi="Times New Roman" w:cs="Times New Roman"/>
          <w:noProof/>
        </w:rPr>
        <w:t>. Apr 1 2024;40(4):505-512. doi:10.3171/2023.11.Spine23766</w:t>
      </w:r>
    </w:p>
    <w:p w14:paraId="592FAB77" w14:textId="77777777" w:rsidR="000E001E" w:rsidRPr="000E001E" w:rsidRDefault="000E001E" w:rsidP="000E001E">
      <w:pPr>
        <w:pStyle w:val="EndNoteBibliography"/>
        <w:spacing w:after="0"/>
        <w:rPr>
          <w:rFonts w:ascii="Times New Roman" w:hAnsi="Times New Roman" w:cs="Times New Roman"/>
          <w:noProof/>
        </w:rPr>
      </w:pPr>
      <w:r w:rsidRPr="000E001E">
        <w:rPr>
          <w:rFonts w:ascii="Times New Roman" w:hAnsi="Times New Roman" w:cs="Times New Roman"/>
          <w:noProof/>
        </w:rPr>
        <w:t>22.</w:t>
      </w:r>
      <w:r w:rsidRPr="000E001E">
        <w:rPr>
          <w:rFonts w:ascii="Times New Roman" w:hAnsi="Times New Roman" w:cs="Times New Roman"/>
          <w:noProof/>
        </w:rPr>
        <w:tab/>
        <w:t xml:space="preserve">Williamson TK, Dave P, Mir JM, et al. Persistent Lower Extremity Compensation for Sagittal Imbalance After Surgical Correction of Complex Adult Spinal Deformity: A Radiographic Analysis of Early Impact. </w:t>
      </w:r>
      <w:r w:rsidRPr="000E001E">
        <w:rPr>
          <w:rFonts w:ascii="Times New Roman" w:hAnsi="Times New Roman" w:cs="Times New Roman"/>
          <w:i/>
          <w:noProof/>
        </w:rPr>
        <w:t>Oper Neurosurg</w:t>
      </w:r>
      <w:r w:rsidRPr="000E001E">
        <w:rPr>
          <w:rFonts w:ascii="Times New Roman" w:hAnsi="Times New Roman" w:cs="Times New Roman"/>
          <w:noProof/>
        </w:rPr>
        <w:t>. Feb 1 2024;26(2):156-164. doi:10.1227/ons.0000000000000901</w:t>
      </w:r>
    </w:p>
    <w:p w14:paraId="67C3D74F" w14:textId="77777777" w:rsidR="000E001E" w:rsidRPr="000E001E" w:rsidRDefault="000E001E" w:rsidP="000E001E">
      <w:pPr>
        <w:pStyle w:val="EndNoteBibliography"/>
        <w:spacing w:after="0"/>
        <w:rPr>
          <w:rFonts w:ascii="Times New Roman" w:hAnsi="Times New Roman" w:cs="Times New Roman"/>
          <w:noProof/>
        </w:rPr>
      </w:pPr>
      <w:r w:rsidRPr="000E001E">
        <w:rPr>
          <w:rFonts w:ascii="Times New Roman" w:hAnsi="Times New Roman" w:cs="Times New Roman"/>
          <w:noProof/>
        </w:rPr>
        <w:t>23.</w:t>
      </w:r>
      <w:r w:rsidRPr="000E001E">
        <w:rPr>
          <w:rFonts w:ascii="Times New Roman" w:hAnsi="Times New Roman" w:cs="Times New Roman"/>
          <w:noProof/>
        </w:rPr>
        <w:tab/>
        <w:t xml:space="preserve">Arima H, Yamato Y, Hasegawa T, et al. Discrepancy Between Standing Posture and Sagittal Balance During Walking in Adult Spinal Deformity Patients. </w:t>
      </w:r>
      <w:r w:rsidRPr="000E001E">
        <w:rPr>
          <w:rFonts w:ascii="Times New Roman" w:hAnsi="Times New Roman" w:cs="Times New Roman"/>
          <w:i/>
          <w:noProof/>
        </w:rPr>
        <w:t>Spine (Phila Pa 1976)</w:t>
      </w:r>
      <w:r w:rsidRPr="000E001E">
        <w:rPr>
          <w:rFonts w:ascii="Times New Roman" w:hAnsi="Times New Roman" w:cs="Times New Roman"/>
          <w:noProof/>
        </w:rPr>
        <w:t>. Jan 1 2017;42(1):E25-e30. doi:10.1097/brs.0000000000001709</w:t>
      </w:r>
    </w:p>
    <w:p w14:paraId="4F085EAF" w14:textId="77777777" w:rsidR="000E001E" w:rsidRPr="000E001E" w:rsidRDefault="000E001E" w:rsidP="000E001E">
      <w:pPr>
        <w:pStyle w:val="EndNoteBibliography"/>
        <w:spacing w:after="0"/>
        <w:rPr>
          <w:rFonts w:ascii="Times New Roman" w:hAnsi="Times New Roman" w:cs="Times New Roman"/>
          <w:noProof/>
        </w:rPr>
      </w:pPr>
      <w:r w:rsidRPr="000E001E">
        <w:rPr>
          <w:rFonts w:ascii="Times New Roman" w:hAnsi="Times New Roman" w:cs="Times New Roman"/>
          <w:noProof/>
        </w:rPr>
        <w:t>24.</w:t>
      </w:r>
      <w:r w:rsidRPr="000E001E">
        <w:rPr>
          <w:rFonts w:ascii="Times New Roman" w:hAnsi="Times New Roman" w:cs="Times New Roman"/>
          <w:noProof/>
        </w:rPr>
        <w:tab/>
        <w:t xml:space="preserve">Arima H, Yamato Y, Hasegawa T, et al. Extensive Corrective Fixation Surgeries for Adult Spinal Deformity Improve Posture and Lower Extremity Kinematics During Gait. </w:t>
      </w:r>
      <w:r w:rsidRPr="000E001E">
        <w:rPr>
          <w:rFonts w:ascii="Times New Roman" w:hAnsi="Times New Roman" w:cs="Times New Roman"/>
          <w:i/>
          <w:noProof/>
        </w:rPr>
        <w:t>Spine (Phila Pa 1976)</w:t>
      </w:r>
      <w:r w:rsidRPr="000E001E">
        <w:rPr>
          <w:rFonts w:ascii="Times New Roman" w:hAnsi="Times New Roman" w:cs="Times New Roman"/>
          <w:noProof/>
        </w:rPr>
        <w:t>. Oct 1 2017;42(19):1456-1463. doi:10.1097/brs.0000000000002138</w:t>
      </w:r>
    </w:p>
    <w:p w14:paraId="20215FD0" w14:textId="77777777" w:rsidR="000E001E" w:rsidRPr="000E001E" w:rsidRDefault="000E001E" w:rsidP="000E001E">
      <w:pPr>
        <w:pStyle w:val="EndNoteBibliography"/>
        <w:spacing w:after="0"/>
        <w:rPr>
          <w:rFonts w:ascii="Times New Roman" w:hAnsi="Times New Roman" w:cs="Times New Roman"/>
          <w:noProof/>
        </w:rPr>
      </w:pPr>
      <w:r w:rsidRPr="000E001E">
        <w:rPr>
          <w:rFonts w:ascii="Times New Roman" w:hAnsi="Times New Roman" w:cs="Times New Roman"/>
          <w:noProof/>
        </w:rPr>
        <w:t>25.</w:t>
      </w:r>
      <w:r w:rsidRPr="000E001E">
        <w:rPr>
          <w:rFonts w:ascii="Times New Roman" w:hAnsi="Times New Roman" w:cs="Times New Roman"/>
          <w:noProof/>
        </w:rPr>
        <w:tab/>
        <w:t xml:space="preserve">Ha WS, Shin MH. Postoperative lower limb compensation in patient with adult spinal deformity. </w:t>
      </w:r>
      <w:r w:rsidRPr="000E001E">
        <w:rPr>
          <w:rFonts w:ascii="Times New Roman" w:hAnsi="Times New Roman" w:cs="Times New Roman"/>
          <w:i/>
          <w:noProof/>
        </w:rPr>
        <w:t>J Clin Neurosci</w:t>
      </w:r>
      <w:r w:rsidRPr="000E001E">
        <w:rPr>
          <w:rFonts w:ascii="Times New Roman" w:hAnsi="Times New Roman" w:cs="Times New Roman"/>
          <w:noProof/>
        </w:rPr>
        <w:t>. Jan 2019;59:106-111. doi:10.1016/j.jocn.2018.10.119</w:t>
      </w:r>
    </w:p>
    <w:p w14:paraId="421E9AAA" w14:textId="77777777" w:rsidR="000E001E" w:rsidRPr="000E001E" w:rsidRDefault="000E001E" w:rsidP="000E001E">
      <w:pPr>
        <w:pStyle w:val="EndNoteBibliography"/>
        <w:spacing w:after="0"/>
        <w:rPr>
          <w:rFonts w:ascii="Times New Roman" w:hAnsi="Times New Roman" w:cs="Times New Roman"/>
          <w:noProof/>
        </w:rPr>
      </w:pPr>
      <w:r w:rsidRPr="000E001E">
        <w:rPr>
          <w:rFonts w:ascii="Times New Roman" w:hAnsi="Times New Roman" w:cs="Times New Roman"/>
          <w:noProof/>
        </w:rPr>
        <w:t>26.</w:t>
      </w:r>
      <w:r w:rsidRPr="000E001E">
        <w:rPr>
          <w:rFonts w:ascii="Times New Roman" w:hAnsi="Times New Roman" w:cs="Times New Roman"/>
          <w:noProof/>
        </w:rPr>
        <w:tab/>
        <w:t xml:space="preserve">Khalife M, Lafage R, Diebo B, et al. The contribution of lower limbs to Pelvic Tilt: A baseline and postoperative full-body analysis. </w:t>
      </w:r>
      <w:r w:rsidRPr="000E001E">
        <w:rPr>
          <w:rFonts w:ascii="Times New Roman" w:hAnsi="Times New Roman" w:cs="Times New Roman"/>
          <w:i/>
          <w:noProof/>
        </w:rPr>
        <w:t>Gait Posture</w:t>
      </w:r>
      <w:r w:rsidRPr="000E001E">
        <w:rPr>
          <w:rFonts w:ascii="Times New Roman" w:hAnsi="Times New Roman" w:cs="Times New Roman"/>
          <w:noProof/>
        </w:rPr>
        <w:t>. Jan 2026;123:110013. doi:10.1016/j.gaitpost.2025.110013</w:t>
      </w:r>
    </w:p>
    <w:p w14:paraId="73FE638E" w14:textId="77777777" w:rsidR="000E001E" w:rsidRPr="000E001E" w:rsidRDefault="000E001E" w:rsidP="000E001E">
      <w:pPr>
        <w:pStyle w:val="EndNoteBibliography"/>
        <w:spacing w:after="0"/>
        <w:rPr>
          <w:rFonts w:ascii="Times New Roman" w:hAnsi="Times New Roman" w:cs="Times New Roman"/>
          <w:noProof/>
        </w:rPr>
      </w:pPr>
      <w:r w:rsidRPr="000E001E">
        <w:rPr>
          <w:rFonts w:ascii="Times New Roman" w:hAnsi="Times New Roman" w:cs="Times New Roman"/>
          <w:noProof/>
        </w:rPr>
        <w:t>27.</w:t>
      </w:r>
      <w:r w:rsidRPr="000E001E">
        <w:rPr>
          <w:rFonts w:ascii="Times New Roman" w:hAnsi="Times New Roman" w:cs="Times New Roman"/>
          <w:noProof/>
        </w:rPr>
        <w:tab/>
        <w:t xml:space="preserve">Shimizu T, Cerpa M, Lenke LG. Understanding sagittal compensation in adult spinal deformity patients: relationship between pelvic tilt and lower-extremity position. </w:t>
      </w:r>
      <w:r w:rsidRPr="000E001E">
        <w:rPr>
          <w:rFonts w:ascii="Times New Roman" w:hAnsi="Times New Roman" w:cs="Times New Roman"/>
          <w:i/>
          <w:noProof/>
        </w:rPr>
        <w:t>J Neurosurg Spine</w:t>
      </w:r>
      <w:r w:rsidRPr="000E001E">
        <w:rPr>
          <w:rFonts w:ascii="Times New Roman" w:hAnsi="Times New Roman" w:cs="Times New Roman"/>
          <w:noProof/>
        </w:rPr>
        <w:t>. Nov 1 2021;35(5):616-623. doi:10.3171/2021.1.Spine201660</w:t>
      </w:r>
    </w:p>
    <w:p w14:paraId="793D9D3C" w14:textId="77777777" w:rsidR="000E001E" w:rsidRPr="000E001E" w:rsidRDefault="000E001E" w:rsidP="000E001E">
      <w:pPr>
        <w:pStyle w:val="EndNoteBibliography"/>
        <w:rPr>
          <w:rFonts w:ascii="Times New Roman" w:hAnsi="Times New Roman" w:cs="Times New Roman"/>
          <w:noProof/>
        </w:rPr>
      </w:pPr>
      <w:r w:rsidRPr="000E001E">
        <w:rPr>
          <w:rFonts w:ascii="Times New Roman" w:hAnsi="Times New Roman" w:cs="Times New Roman"/>
          <w:noProof/>
        </w:rPr>
        <w:t>28.</w:t>
      </w:r>
      <w:r w:rsidRPr="000E001E">
        <w:rPr>
          <w:rFonts w:ascii="Times New Roman" w:hAnsi="Times New Roman" w:cs="Times New Roman"/>
          <w:noProof/>
        </w:rPr>
        <w:tab/>
        <w:t xml:space="preserve">Mohanty S, Lai C, Greisberg G, et al. Knee flexion compensation in postoperative adult spinal deformity patients: implications for sagittal balance and clinical outcomes. </w:t>
      </w:r>
      <w:r w:rsidRPr="000E001E">
        <w:rPr>
          <w:rFonts w:ascii="Times New Roman" w:hAnsi="Times New Roman" w:cs="Times New Roman"/>
          <w:i/>
          <w:noProof/>
        </w:rPr>
        <w:t>Spine Deform</w:t>
      </w:r>
      <w:r w:rsidRPr="000E001E">
        <w:rPr>
          <w:rFonts w:ascii="Times New Roman" w:hAnsi="Times New Roman" w:cs="Times New Roman"/>
          <w:noProof/>
        </w:rPr>
        <w:t>. May 2024;12(3):785-799. doi:10.1007/s43390-024-00824-z</w:t>
      </w:r>
    </w:p>
    <w:p w14:paraId="6129D3FF" w14:textId="0B379E89" w:rsidR="00EC0064" w:rsidRPr="000E001E" w:rsidRDefault="002E178B">
      <w:pPr>
        <w:rPr>
          <w:rFonts w:ascii="Times New Roman" w:hAnsi="Times New Roman" w:cs="Times New Roman"/>
          <w:b/>
          <w:bCs/>
        </w:rPr>
      </w:pPr>
      <w:r w:rsidRPr="000E001E">
        <w:rPr>
          <w:rFonts w:ascii="Times New Roman" w:hAnsi="Times New Roman" w:cs="Times New Roman"/>
          <w:b/>
          <w:bCs/>
        </w:rPr>
        <w:lastRenderedPageBreak/>
        <w:fldChar w:fldCharType="end"/>
      </w:r>
      <w:r w:rsidR="00EC0064" w:rsidRPr="000E001E">
        <w:rPr>
          <w:rFonts w:ascii="Times New Roman" w:hAnsi="Times New Roman" w:cs="Times New Roman"/>
          <w:b/>
          <w:bCs/>
        </w:rPr>
        <w:t>Figure Legends</w:t>
      </w:r>
    </w:p>
    <w:p w14:paraId="1739CAF9" w14:textId="4D22B854" w:rsidR="00EF5165" w:rsidRPr="000E001E" w:rsidRDefault="00EF5165">
      <w:pPr>
        <w:rPr>
          <w:rFonts w:ascii="Times New Roman" w:hAnsi="Times New Roman" w:cs="Times New Roman"/>
          <w:b/>
          <w:bCs/>
        </w:rPr>
      </w:pPr>
      <w:r w:rsidRPr="000E001E">
        <w:rPr>
          <w:rFonts w:ascii="Times New Roman" w:hAnsi="Times New Roman" w:cs="Times New Roman"/>
          <w:b/>
          <w:bCs/>
          <w:noProof/>
        </w:rPr>
        <w:drawing>
          <wp:inline distT="0" distB="0" distL="0" distR="0" wp14:anchorId="48064462" wp14:editId="7400CB14">
            <wp:extent cx="5943600" cy="5546090"/>
            <wp:effectExtent l="0" t="0" r="0" b="3810"/>
            <wp:docPr id="642913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913865" name=""/>
                    <pic:cNvPicPr/>
                  </pic:nvPicPr>
                  <pic:blipFill>
                    <a:blip r:embed="rId7"/>
                    <a:stretch>
                      <a:fillRect/>
                    </a:stretch>
                  </pic:blipFill>
                  <pic:spPr>
                    <a:xfrm>
                      <a:off x="0" y="0"/>
                      <a:ext cx="5943600" cy="5546090"/>
                    </a:xfrm>
                    <a:prstGeom prst="rect">
                      <a:avLst/>
                    </a:prstGeom>
                  </pic:spPr>
                </pic:pic>
              </a:graphicData>
            </a:graphic>
          </wp:inline>
        </w:drawing>
      </w:r>
    </w:p>
    <w:p w14:paraId="698A96F0" w14:textId="2EEEB8F1" w:rsidR="00EC0064" w:rsidRPr="000E001E" w:rsidRDefault="00EC0064">
      <w:pPr>
        <w:rPr>
          <w:rFonts w:ascii="Times New Roman" w:hAnsi="Times New Roman" w:cs="Times New Roman"/>
        </w:rPr>
      </w:pPr>
      <w:r w:rsidRPr="000E001E">
        <w:rPr>
          <w:rFonts w:ascii="Times New Roman" w:hAnsi="Times New Roman" w:cs="Times New Roman"/>
          <w:b/>
          <w:bCs/>
        </w:rPr>
        <w:t xml:space="preserve">Figure 1. </w:t>
      </w:r>
      <w:r w:rsidRPr="000E001E">
        <w:rPr>
          <w:rFonts w:ascii="Times New Roman" w:hAnsi="Times New Roman" w:cs="Times New Roman"/>
        </w:rPr>
        <w:t>Examples of full-body films demonstrating differing degrees of knee flexion (KF) and lumbar lordosis (LL) preoperatively (left) and at 6 weeks (right). The patient in (A) has high knee flexion preoperatively which relaxes after correction of the deformity. The patient in (B) has an increase in knee flexion postoperatively, although the degree knee flexion remains low.</w:t>
      </w:r>
    </w:p>
    <w:p w14:paraId="57511B52" w14:textId="2F91BD2A" w:rsidR="00EF5165" w:rsidRPr="000E001E" w:rsidRDefault="00EF5165">
      <w:pPr>
        <w:rPr>
          <w:rFonts w:ascii="Times New Roman" w:hAnsi="Times New Roman" w:cs="Times New Roman"/>
        </w:rPr>
      </w:pPr>
      <w:r w:rsidRPr="000E001E">
        <w:rPr>
          <w:rFonts w:ascii="Times New Roman" w:hAnsi="Times New Roman" w:cs="Times New Roman"/>
          <w:noProof/>
        </w:rPr>
        <w:lastRenderedPageBreak/>
        <w:drawing>
          <wp:inline distT="0" distB="0" distL="0" distR="0" wp14:anchorId="0512D18C" wp14:editId="4F7D23D8">
            <wp:extent cx="5943600" cy="2306320"/>
            <wp:effectExtent l="0" t="0" r="0" b="5080"/>
            <wp:docPr id="1660920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920057" name=""/>
                    <pic:cNvPicPr/>
                  </pic:nvPicPr>
                  <pic:blipFill>
                    <a:blip r:embed="rId8"/>
                    <a:stretch>
                      <a:fillRect/>
                    </a:stretch>
                  </pic:blipFill>
                  <pic:spPr>
                    <a:xfrm>
                      <a:off x="0" y="0"/>
                      <a:ext cx="5943600" cy="2306320"/>
                    </a:xfrm>
                    <a:prstGeom prst="rect">
                      <a:avLst/>
                    </a:prstGeom>
                  </pic:spPr>
                </pic:pic>
              </a:graphicData>
            </a:graphic>
          </wp:inline>
        </w:drawing>
      </w:r>
    </w:p>
    <w:p w14:paraId="2BE6950F" w14:textId="36A8E17F" w:rsidR="00147D4E" w:rsidRPr="000E001E" w:rsidRDefault="00147D4E">
      <w:pPr>
        <w:rPr>
          <w:rFonts w:ascii="Times New Roman" w:hAnsi="Times New Roman" w:cs="Times New Roman"/>
        </w:rPr>
      </w:pPr>
      <w:r w:rsidRPr="000E001E">
        <w:rPr>
          <w:rFonts w:ascii="Times New Roman" w:hAnsi="Times New Roman" w:cs="Times New Roman"/>
          <w:b/>
          <w:bCs/>
        </w:rPr>
        <w:t xml:space="preserve">Figure 2. </w:t>
      </w:r>
      <w:r w:rsidRPr="000E001E">
        <w:rPr>
          <w:rFonts w:ascii="Times New Roman" w:hAnsi="Times New Roman" w:cs="Times New Roman"/>
        </w:rPr>
        <w:t xml:space="preserve">A. Univariate regression between </w:t>
      </w:r>
      <w:r w:rsidR="00CD33A4" w:rsidRPr="000E001E">
        <w:rPr>
          <w:rFonts w:ascii="Times New Roman" w:hAnsi="Times New Roman" w:cs="Times New Roman"/>
        </w:rPr>
        <w:t>preoperative knee flexion (KF) and change in lordosis (∆LL) between preoperative and 6 week timepoints. This demonstrates a strong association between KF and ∆LL. B. Univariate regression between KF and the residual variance in ∆LL after multivariate regression with several radiographic parameters. There is no independent association between KF and ∆LL.</w:t>
      </w:r>
    </w:p>
    <w:p w14:paraId="7352F0F1" w14:textId="138EB953" w:rsidR="00EF5165" w:rsidRPr="000E001E" w:rsidRDefault="00EF5165">
      <w:pPr>
        <w:rPr>
          <w:rFonts w:ascii="Times New Roman" w:hAnsi="Times New Roman" w:cs="Times New Roman"/>
        </w:rPr>
      </w:pPr>
      <w:r w:rsidRPr="000E001E">
        <w:rPr>
          <w:rFonts w:ascii="Times New Roman" w:hAnsi="Times New Roman" w:cs="Times New Roman"/>
          <w:noProof/>
        </w:rPr>
        <w:drawing>
          <wp:inline distT="0" distB="0" distL="0" distR="0" wp14:anchorId="65687181" wp14:editId="515F6CE2">
            <wp:extent cx="5943600" cy="2297430"/>
            <wp:effectExtent l="0" t="0" r="0" b="1270"/>
            <wp:docPr id="979578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78325" name=""/>
                    <pic:cNvPicPr/>
                  </pic:nvPicPr>
                  <pic:blipFill>
                    <a:blip r:embed="rId9"/>
                    <a:stretch>
                      <a:fillRect/>
                    </a:stretch>
                  </pic:blipFill>
                  <pic:spPr>
                    <a:xfrm>
                      <a:off x="0" y="0"/>
                      <a:ext cx="5943600" cy="2297430"/>
                    </a:xfrm>
                    <a:prstGeom prst="rect">
                      <a:avLst/>
                    </a:prstGeom>
                  </pic:spPr>
                </pic:pic>
              </a:graphicData>
            </a:graphic>
          </wp:inline>
        </w:drawing>
      </w:r>
    </w:p>
    <w:p w14:paraId="009C0BDB" w14:textId="7D38A01C" w:rsidR="00CD33A4" w:rsidRPr="000E001E" w:rsidRDefault="00CD33A4">
      <w:pPr>
        <w:rPr>
          <w:rFonts w:ascii="Times New Roman" w:hAnsi="Times New Roman" w:cs="Times New Roman"/>
        </w:rPr>
      </w:pPr>
      <w:r w:rsidRPr="000E001E">
        <w:rPr>
          <w:rFonts w:ascii="Times New Roman" w:hAnsi="Times New Roman" w:cs="Times New Roman"/>
          <w:b/>
          <w:bCs/>
        </w:rPr>
        <w:t xml:space="preserve">Figure 3. </w:t>
      </w:r>
      <w:r w:rsidRPr="000E001E">
        <w:rPr>
          <w:rFonts w:ascii="Times New Roman" w:hAnsi="Times New Roman" w:cs="Times New Roman"/>
        </w:rPr>
        <w:t>A. Univariate regression between preoperative knee flexion (KF) and change in lordosis (∆LL) between preoperative and 6 week timepoints. This demonstrates a strong association between KF and ∆LL. B. Univariate regression between KF and the residual variance in ∆LL after multivariate regression with seven PCA components. There is no independent association between KF and ∆LL.</w:t>
      </w:r>
    </w:p>
    <w:p w14:paraId="69E6B11E" w14:textId="1B927A26" w:rsidR="00EF5165" w:rsidRPr="000E001E" w:rsidRDefault="00EF5165">
      <w:pPr>
        <w:rPr>
          <w:rFonts w:ascii="Times New Roman" w:hAnsi="Times New Roman" w:cs="Times New Roman"/>
        </w:rPr>
      </w:pPr>
      <w:r w:rsidRPr="000E001E">
        <w:rPr>
          <w:rFonts w:ascii="Times New Roman" w:hAnsi="Times New Roman" w:cs="Times New Roman"/>
          <w:noProof/>
        </w:rPr>
        <w:lastRenderedPageBreak/>
        <w:drawing>
          <wp:inline distT="0" distB="0" distL="0" distR="0" wp14:anchorId="5D64D3D4" wp14:editId="677BFD2F">
            <wp:extent cx="5943600" cy="4948555"/>
            <wp:effectExtent l="0" t="0" r="0" b="4445"/>
            <wp:docPr id="233467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467871" name=""/>
                    <pic:cNvPicPr/>
                  </pic:nvPicPr>
                  <pic:blipFill>
                    <a:blip r:embed="rId10"/>
                    <a:stretch>
                      <a:fillRect/>
                    </a:stretch>
                  </pic:blipFill>
                  <pic:spPr>
                    <a:xfrm>
                      <a:off x="0" y="0"/>
                      <a:ext cx="5943600" cy="4948555"/>
                    </a:xfrm>
                    <a:prstGeom prst="rect">
                      <a:avLst/>
                    </a:prstGeom>
                  </pic:spPr>
                </pic:pic>
              </a:graphicData>
            </a:graphic>
          </wp:inline>
        </w:drawing>
      </w:r>
    </w:p>
    <w:p w14:paraId="3A775461" w14:textId="0C33FB87" w:rsidR="007A18CA" w:rsidRPr="000E001E" w:rsidRDefault="007A18CA">
      <w:pPr>
        <w:rPr>
          <w:rFonts w:ascii="Times New Roman" w:hAnsi="Times New Roman" w:cs="Times New Roman"/>
        </w:rPr>
      </w:pPr>
      <w:r w:rsidRPr="000E001E">
        <w:rPr>
          <w:rFonts w:ascii="Times New Roman" w:hAnsi="Times New Roman" w:cs="Times New Roman"/>
          <w:b/>
          <w:bCs/>
        </w:rPr>
        <w:t xml:space="preserve">Figure 4. </w:t>
      </w:r>
      <w:r w:rsidRPr="000E001E">
        <w:rPr>
          <w:rFonts w:ascii="Times New Roman" w:hAnsi="Times New Roman" w:cs="Times New Roman"/>
        </w:rPr>
        <w:t>Examples of the same confounding subtraction analysis in Figure 3, but for two surgeons, denoted surgeon 1 (A) and surgeon 2 (B). The plots have the same distributions as the aggregate multicenter data in Figure 3, which demonstrates a consistent effect across surgeons.</w:t>
      </w:r>
    </w:p>
    <w:p w14:paraId="797D0222" w14:textId="77777777" w:rsidR="00EF5165" w:rsidRPr="000E001E" w:rsidRDefault="00EF5165">
      <w:pPr>
        <w:rPr>
          <w:rFonts w:ascii="Times New Roman" w:hAnsi="Times New Roman" w:cs="Times New Roman"/>
        </w:rPr>
      </w:pPr>
    </w:p>
    <w:p w14:paraId="4CF3972D" w14:textId="77777777" w:rsidR="00EF5165" w:rsidRPr="000E001E" w:rsidRDefault="00EF5165">
      <w:pPr>
        <w:rPr>
          <w:rFonts w:ascii="Times New Roman" w:hAnsi="Times New Roman" w:cs="Times New Roman"/>
        </w:rPr>
      </w:pPr>
    </w:p>
    <w:p w14:paraId="44E92553" w14:textId="77777777" w:rsidR="00EF5165" w:rsidRPr="000E001E" w:rsidRDefault="00EF5165">
      <w:pPr>
        <w:rPr>
          <w:rFonts w:ascii="Times New Roman" w:hAnsi="Times New Roman" w:cs="Times New Roman"/>
        </w:rPr>
      </w:pPr>
    </w:p>
    <w:p w14:paraId="0AAB930B" w14:textId="77777777" w:rsidR="00EF5165" w:rsidRPr="000E001E" w:rsidRDefault="00EF5165">
      <w:pPr>
        <w:rPr>
          <w:rFonts w:ascii="Times New Roman" w:hAnsi="Times New Roman" w:cs="Times New Roman"/>
        </w:rPr>
      </w:pPr>
    </w:p>
    <w:p w14:paraId="4B2483FB" w14:textId="77777777" w:rsidR="00EF5165" w:rsidRPr="000E001E" w:rsidRDefault="00EF5165">
      <w:pPr>
        <w:rPr>
          <w:rFonts w:ascii="Times New Roman" w:hAnsi="Times New Roman" w:cs="Times New Roman"/>
        </w:rPr>
      </w:pPr>
    </w:p>
    <w:p w14:paraId="2B634E5F" w14:textId="77777777" w:rsidR="00EF5165" w:rsidRPr="000E001E" w:rsidRDefault="00EF5165">
      <w:pPr>
        <w:rPr>
          <w:rFonts w:ascii="Times New Roman" w:hAnsi="Times New Roman" w:cs="Times New Roman"/>
        </w:rPr>
      </w:pPr>
    </w:p>
    <w:p w14:paraId="096AF0E9" w14:textId="77777777" w:rsidR="00EF5165" w:rsidRPr="000E001E" w:rsidRDefault="00EF5165">
      <w:pPr>
        <w:rPr>
          <w:rFonts w:ascii="Times New Roman" w:hAnsi="Times New Roman" w:cs="Times New Roman"/>
        </w:rPr>
      </w:pPr>
    </w:p>
    <w:p w14:paraId="25FD64F3" w14:textId="77777777" w:rsidR="00EF5165" w:rsidRPr="000E001E" w:rsidRDefault="00EF5165">
      <w:pPr>
        <w:rPr>
          <w:rFonts w:ascii="Times New Roman" w:hAnsi="Times New Roman" w:cs="Times New Roman"/>
        </w:rPr>
      </w:pPr>
    </w:p>
    <w:p w14:paraId="175C7B17" w14:textId="6137E5D3" w:rsidR="00EF5165" w:rsidRPr="000E001E" w:rsidRDefault="00EF5165">
      <w:pPr>
        <w:rPr>
          <w:rFonts w:ascii="Times New Roman" w:hAnsi="Times New Roman" w:cs="Times New Roman"/>
        </w:rPr>
      </w:pPr>
      <w:r w:rsidRPr="000E001E">
        <w:rPr>
          <w:rFonts w:ascii="Times New Roman" w:hAnsi="Times New Roman" w:cs="Times New Roman"/>
          <w:noProof/>
        </w:rPr>
        <w:lastRenderedPageBreak/>
        <w:drawing>
          <wp:inline distT="0" distB="0" distL="0" distR="0" wp14:anchorId="3878C42B" wp14:editId="21627159">
            <wp:extent cx="5943600" cy="2409190"/>
            <wp:effectExtent l="0" t="0" r="0" b="3810"/>
            <wp:docPr id="1718591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591989" name=""/>
                    <pic:cNvPicPr/>
                  </pic:nvPicPr>
                  <pic:blipFill>
                    <a:blip r:embed="rId11"/>
                    <a:stretch>
                      <a:fillRect/>
                    </a:stretch>
                  </pic:blipFill>
                  <pic:spPr>
                    <a:xfrm>
                      <a:off x="0" y="0"/>
                      <a:ext cx="5943600" cy="2409190"/>
                    </a:xfrm>
                    <a:prstGeom prst="rect">
                      <a:avLst/>
                    </a:prstGeom>
                  </pic:spPr>
                </pic:pic>
              </a:graphicData>
            </a:graphic>
          </wp:inline>
        </w:drawing>
      </w:r>
    </w:p>
    <w:p w14:paraId="5F4146C4" w14:textId="2ADF7656" w:rsidR="007F3821" w:rsidRPr="000E001E" w:rsidRDefault="007F3821">
      <w:pPr>
        <w:rPr>
          <w:rFonts w:ascii="Times New Roman" w:hAnsi="Times New Roman" w:cs="Times New Roman"/>
        </w:rPr>
      </w:pPr>
      <w:r w:rsidRPr="000E001E">
        <w:rPr>
          <w:rFonts w:ascii="Times New Roman" w:hAnsi="Times New Roman" w:cs="Times New Roman"/>
          <w:b/>
          <w:bCs/>
        </w:rPr>
        <w:t xml:space="preserve">Figure 5. </w:t>
      </w:r>
      <w:r w:rsidRPr="000E001E">
        <w:rPr>
          <w:rFonts w:ascii="Times New Roman" w:hAnsi="Times New Roman" w:cs="Times New Roman"/>
        </w:rPr>
        <w:t>Among patients with satisfactory PI-LL mismatch (&lt;10°), there was no association with knee flexion (A) or change in knee flexion (B).</w:t>
      </w:r>
    </w:p>
    <w:p w14:paraId="4D8BF771" w14:textId="77777777" w:rsidR="00EF5165" w:rsidRPr="000E001E" w:rsidRDefault="00EF5165">
      <w:pPr>
        <w:rPr>
          <w:rFonts w:ascii="Times New Roman" w:hAnsi="Times New Roman" w:cs="Times New Roman"/>
        </w:rPr>
      </w:pPr>
    </w:p>
    <w:p w14:paraId="63E79CDE" w14:textId="77777777" w:rsidR="00EF5165" w:rsidRPr="000E001E" w:rsidRDefault="00EF5165">
      <w:pPr>
        <w:rPr>
          <w:rFonts w:ascii="Times New Roman" w:hAnsi="Times New Roman" w:cs="Times New Roman"/>
        </w:rPr>
      </w:pPr>
    </w:p>
    <w:p w14:paraId="204F7687" w14:textId="224217EC" w:rsidR="00EF5165" w:rsidRPr="000E001E" w:rsidRDefault="00EF5165">
      <w:pPr>
        <w:rPr>
          <w:rFonts w:ascii="Times New Roman" w:hAnsi="Times New Roman" w:cs="Times New Roman"/>
          <w:b/>
          <w:bCs/>
        </w:rPr>
      </w:pPr>
      <w:r w:rsidRPr="000E001E">
        <w:rPr>
          <w:rFonts w:ascii="Times New Roman" w:hAnsi="Times New Roman" w:cs="Times New Roman"/>
          <w:b/>
          <w:bCs/>
          <w:noProof/>
        </w:rPr>
        <w:drawing>
          <wp:inline distT="0" distB="0" distL="0" distR="0" wp14:anchorId="5C9C8EFA" wp14:editId="63F77979">
            <wp:extent cx="5943600" cy="2415540"/>
            <wp:effectExtent l="0" t="0" r="0" b="0"/>
            <wp:docPr id="2102760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60695" name=""/>
                    <pic:cNvPicPr/>
                  </pic:nvPicPr>
                  <pic:blipFill>
                    <a:blip r:embed="rId12"/>
                    <a:stretch>
                      <a:fillRect/>
                    </a:stretch>
                  </pic:blipFill>
                  <pic:spPr>
                    <a:xfrm>
                      <a:off x="0" y="0"/>
                      <a:ext cx="5943600" cy="2415540"/>
                    </a:xfrm>
                    <a:prstGeom prst="rect">
                      <a:avLst/>
                    </a:prstGeom>
                  </pic:spPr>
                </pic:pic>
              </a:graphicData>
            </a:graphic>
          </wp:inline>
        </w:drawing>
      </w:r>
    </w:p>
    <w:p w14:paraId="4C193356" w14:textId="6764C7BC" w:rsidR="007A18CA" w:rsidRPr="000E001E" w:rsidRDefault="007F3821">
      <w:pPr>
        <w:rPr>
          <w:rFonts w:ascii="Times New Roman" w:hAnsi="Times New Roman" w:cs="Times New Roman"/>
        </w:rPr>
      </w:pPr>
      <w:r w:rsidRPr="000E001E">
        <w:rPr>
          <w:rFonts w:ascii="Times New Roman" w:hAnsi="Times New Roman" w:cs="Times New Roman"/>
          <w:b/>
          <w:bCs/>
        </w:rPr>
        <w:t xml:space="preserve">Figure 6. </w:t>
      </w:r>
      <w:r w:rsidRPr="000E001E">
        <w:rPr>
          <w:rFonts w:ascii="Times New Roman" w:hAnsi="Times New Roman" w:cs="Times New Roman"/>
        </w:rPr>
        <w:t>There was no association between preoperative pelvic tilt (PT) and knee flexion (KF) in patients with normal (&lt;20°) PT (A), but there was a strong association between PT and KF among patients with pathologic (&gt;= 20° PT).</w:t>
      </w:r>
    </w:p>
    <w:p w14:paraId="6F34D932" w14:textId="77777777" w:rsidR="000E001E" w:rsidRPr="000E001E" w:rsidRDefault="000E001E">
      <w:pPr>
        <w:rPr>
          <w:rFonts w:ascii="Times New Roman" w:hAnsi="Times New Roman" w:cs="Times New Roman"/>
        </w:rPr>
      </w:pPr>
    </w:p>
    <w:p w14:paraId="343C99A1" w14:textId="77777777" w:rsidR="000E001E" w:rsidRPr="000E001E" w:rsidRDefault="000E001E">
      <w:pPr>
        <w:rPr>
          <w:rFonts w:ascii="Times New Roman" w:hAnsi="Times New Roman" w:cs="Times New Roman"/>
        </w:rPr>
      </w:pPr>
    </w:p>
    <w:p w14:paraId="598F9952" w14:textId="77777777" w:rsidR="000E001E" w:rsidRPr="000E001E" w:rsidRDefault="000E001E">
      <w:pPr>
        <w:rPr>
          <w:rFonts w:ascii="Times New Roman" w:hAnsi="Times New Roman" w:cs="Times New Roman"/>
        </w:rPr>
      </w:pPr>
    </w:p>
    <w:p w14:paraId="2B46A8FF" w14:textId="77777777" w:rsidR="000E001E" w:rsidRPr="000E001E" w:rsidRDefault="000E001E">
      <w:pPr>
        <w:rPr>
          <w:rFonts w:ascii="Times New Roman" w:hAnsi="Times New Roman" w:cs="Times New Roman"/>
        </w:rPr>
      </w:pPr>
    </w:p>
    <w:tbl>
      <w:tblPr>
        <w:tblW w:w="8640" w:type="dxa"/>
        <w:tblLook w:val="04A0" w:firstRow="1" w:lastRow="0" w:firstColumn="1" w:lastColumn="0" w:noHBand="0" w:noVBand="1"/>
      </w:tblPr>
      <w:tblGrid>
        <w:gridCol w:w="1260"/>
        <w:gridCol w:w="2020"/>
        <w:gridCol w:w="3280"/>
        <w:gridCol w:w="2080"/>
      </w:tblGrid>
      <w:tr w:rsidR="000E001E" w:rsidRPr="000E001E" w14:paraId="38346DE2" w14:textId="77777777" w:rsidTr="00FE083A">
        <w:trPr>
          <w:trHeight w:val="640"/>
        </w:trPr>
        <w:tc>
          <w:tcPr>
            <w:tcW w:w="1260" w:type="dxa"/>
            <w:tcBorders>
              <w:top w:val="nil"/>
              <w:left w:val="nil"/>
              <w:bottom w:val="single" w:sz="4" w:space="0" w:color="auto"/>
              <w:right w:val="nil"/>
            </w:tcBorders>
            <w:noWrap/>
            <w:vAlign w:val="bottom"/>
            <w:hideMark/>
          </w:tcPr>
          <w:p w14:paraId="400ACD5A" w14:textId="77777777" w:rsidR="000E001E" w:rsidRPr="000E001E" w:rsidRDefault="000E001E" w:rsidP="00FE083A">
            <w:pPr>
              <w:spacing w:after="0" w:line="240" w:lineRule="auto"/>
              <w:rPr>
                <w:rFonts w:ascii="Times New Roman" w:eastAsia="Times New Roman" w:hAnsi="Times New Roman" w:cs="Times New Roman"/>
                <w:b/>
                <w:bCs/>
                <w:color w:val="000000"/>
                <w:kern w:val="0"/>
                <w:sz w:val="22"/>
                <w:szCs w:val="22"/>
                <w14:ligatures w14:val="none"/>
              </w:rPr>
            </w:pPr>
            <w:r w:rsidRPr="000E001E">
              <w:rPr>
                <w:rFonts w:ascii="Times New Roman" w:eastAsia="Times New Roman" w:hAnsi="Times New Roman" w:cs="Times New Roman"/>
                <w:b/>
                <w:bCs/>
                <w:color w:val="000000"/>
                <w:kern w:val="0"/>
                <w:sz w:val="22"/>
                <w:szCs w:val="22"/>
                <w14:ligatures w14:val="none"/>
              </w:rPr>
              <w:lastRenderedPageBreak/>
              <w:t>Surgeon</w:t>
            </w:r>
          </w:p>
        </w:tc>
        <w:tc>
          <w:tcPr>
            <w:tcW w:w="2020" w:type="dxa"/>
            <w:tcBorders>
              <w:top w:val="nil"/>
              <w:left w:val="nil"/>
              <w:bottom w:val="single" w:sz="4" w:space="0" w:color="auto"/>
              <w:right w:val="nil"/>
            </w:tcBorders>
            <w:noWrap/>
            <w:vAlign w:val="bottom"/>
            <w:hideMark/>
          </w:tcPr>
          <w:p w14:paraId="7974C86A" w14:textId="77777777" w:rsidR="000E001E" w:rsidRPr="000E001E" w:rsidRDefault="000E001E" w:rsidP="00FE083A">
            <w:pPr>
              <w:spacing w:after="0" w:line="240" w:lineRule="auto"/>
              <w:rPr>
                <w:rFonts w:ascii="Times New Roman" w:eastAsia="Times New Roman" w:hAnsi="Times New Roman" w:cs="Times New Roman"/>
                <w:b/>
                <w:bCs/>
                <w:color w:val="000000"/>
                <w:kern w:val="0"/>
                <w:sz w:val="22"/>
                <w:szCs w:val="22"/>
                <w14:ligatures w14:val="none"/>
              </w:rPr>
            </w:pPr>
            <w:r w:rsidRPr="000E001E">
              <w:rPr>
                <w:rFonts w:ascii="Times New Roman" w:eastAsia="Times New Roman" w:hAnsi="Times New Roman" w:cs="Times New Roman"/>
                <w:b/>
                <w:bCs/>
                <w:color w:val="000000"/>
                <w:kern w:val="0"/>
                <w:sz w:val="22"/>
                <w:szCs w:val="22"/>
                <w14:ligatures w14:val="none"/>
              </w:rPr>
              <w:t>Original p-value</w:t>
            </w:r>
          </w:p>
        </w:tc>
        <w:tc>
          <w:tcPr>
            <w:tcW w:w="3280" w:type="dxa"/>
            <w:tcBorders>
              <w:top w:val="nil"/>
              <w:left w:val="nil"/>
              <w:bottom w:val="single" w:sz="4" w:space="0" w:color="auto"/>
              <w:right w:val="nil"/>
            </w:tcBorders>
            <w:vAlign w:val="bottom"/>
            <w:hideMark/>
          </w:tcPr>
          <w:p w14:paraId="103978BB" w14:textId="77777777" w:rsidR="000E001E" w:rsidRPr="000E001E" w:rsidRDefault="000E001E" w:rsidP="00FE083A">
            <w:pPr>
              <w:spacing w:after="0" w:line="240" w:lineRule="auto"/>
              <w:rPr>
                <w:rFonts w:ascii="Times New Roman" w:eastAsia="Times New Roman" w:hAnsi="Times New Roman" w:cs="Times New Roman"/>
                <w:b/>
                <w:bCs/>
                <w:color w:val="000000"/>
                <w:kern w:val="0"/>
                <w:sz w:val="22"/>
                <w:szCs w:val="22"/>
                <w14:ligatures w14:val="none"/>
              </w:rPr>
            </w:pPr>
            <w:r w:rsidRPr="000E001E">
              <w:rPr>
                <w:rFonts w:ascii="Times New Roman" w:eastAsia="Times New Roman" w:hAnsi="Times New Roman" w:cs="Times New Roman"/>
                <w:b/>
                <w:bCs/>
                <w:color w:val="000000"/>
                <w:kern w:val="0"/>
                <w:sz w:val="22"/>
                <w:szCs w:val="22"/>
                <w14:ligatures w14:val="none"/>
              </w:rPr>
              <w:t>Adjusted p-value (after regression with PCA)</w:t>
            </w:r>
          </w:p>
        </w:tc>
        <w:tc>
          <w:tcPr>
            <w:tcW w:w="2080" w:type="dxa"/>
            <w:tcBorders>
              <w:top w:val="nil"/>
              <w:left w:val="nil"/>
              <w:bottom w:val="single" w:sz="4" w:space="0" w:color="auto"/>
              <w:right w:val="nil"/>
            </w:tcBorders>
            <w:noWrap/>
            <w:vAlign w:val="bottom"/>
            <w:hideMark/>
          </w:tcPr>
          <w:p w14:paraId="07D958E8" w14:textId="77777777" w:rsidR="000E001E" w:rsidRPr="000E001E" w:rsidRDefault="000E001E" w:rsidP="00FE083A">
            <w:pPr>
              <w:spacing w:after="0" w:line="240" w:lineRule="auto"/>
              <w:rPr>
                <w:rFonts w:ascii="Times New Roman" w:eastAsia="Times New Roman" w:hAnsi="Times New Roman" w:cs="Times New Roman"/>
                <w:b/>
                <w:bCs/>
                <w:color w:val="000000"/>
                <w:kern w:val="0"/>
                <w:sz w:val="22"/>
                <w:szCs w:val="22"/>
                <w14:ligatures w14:val="none"/>
              </w:rPr>
            </w:pPr>
            <w:r w:rsidRPr="000E001E">
              <w:rPr>
                <w:rFonts w:ascii="Times New Roman" w:eastAsia="Times New Roman" w:hAnsi="Times New Roman" w:cs="Times New Roman"/>
                <w:b/>
                <w:bCs/>
                <w:color w:val="000000"/>
                <w:kern w:val="0"/>
                <w:sz w:val="22"/>
                <w:szCs w:val="22"/>
                <w14:ligatures w14:val="none"/>
              </w:rPr>
              <w:t>R</w:t>
            </w:r>
            <w:r w:rsidRPr="000E001E">
              <w:rPr>
                <w:rFonts w:ascii="Times New Roman" w:eastAsia="Times New Roman" w:hAnsi="Times New Roman" w:cs="Times New Roman"/>
                <w:b/>
                <w:bCs/>
                <w:color w:val="000000"/>
                <w:kern w:val="0"/>
                <w:sz w:val="22"/>
                <w:szCs w:val="22"/>
                <w:vertAlign w:val="superscript"/>
                <w14:ligatures w14:val="none"/>
              </w:rPr>
              <w:t>2</w:t>
            </w:r>
            <w:r w:rsidRPr="000E001E">
              <w:rPr>
                <w:rFonts w:ascii="Times New Roman" w:eastAsia="Times New Roman" w:hAnsi="Times New Roman" w:cs="Times New Roman"/>
                <w:b/>
                <w:bCs/>
                <w:color w:val="000000"/>
                <w:kern w:val="0"/>
                <w:sz w:val="22"/>
                <w:szCs w:val="22"/>
                <w14:ligatures w14:val="none"/>
              </w:rPr>
              <w:t xml:space="preserve"> adjusted </w:t>
            </w:r>
          </w:p>
        </w:tc>
      </w:tr>
      <w:tr w:rsidR="000E001E" w:rsidRPr="000E001E" w14:paraId="0DD95AF3" w14:textId="77777777" w:rsidTr="00FE083A">
        <w:trPr>
          <w:trHeight w:val="300"/>
        </w:trPr>
        <w:tc>
          <w:tcPr>
            <w:tcW w:w="1260" w:type="dxa"/>
            <w:tcBorders>
              <w:top w:val="single" w:sz="4" w:space="0" w:color="auto"/>
              <w:left w:val="nil"/>
              <w:bottom w:val="nil"/>
              <w:right w:val="nil"/>
            </w:tcBorders>
            <w:noWrap/>
            <w:vAlign w:val="bottom"/>
            <w:hideMark/>
          </w:tcPr>
          <w:p w14:paraId="4E685A62"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Surgeon 1</w:t>
            </w:r>
          </w:p>
        </w:tc>
        <w:tc>
          <w:tcPr>
            <w:tcW w:w="2020" w:type="dxa"/>
            <w:tcBorders>
              <w:top w:val="single" w:sz="4" w:space="0" w:color="auto"/>
              <w:left w:val="nil"/>
              <w:bottom w:val="nil"/>
              <w:right w:val="nil"/>
            </w:tcBorders>
            <w:noWrap/>
            <w:vAlign w:val="bottom"/>
            <w:hideMark/>
          </w:tcPr>
          <w:p w14:paraId="14602EEE"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&lt; 0.001</w:t>
            </w:r>
          </w:p>
        </w:tc>
        <w:tc>
          <w:tcPr>
            <w:tcW w:w="3280" w:type="dxa"/>
            <w:tcBorders>
              <w:top w:val="single" w:sz="4" w:space="0" w:color="auto"/>
              <w:left w:val="nil"/>
              <w:bottom w:val="nil"/>
              <w:right w:val="nil"/>
            </w:tcBorders>
            <w:noWrap/>
            <w:vAlign w:val="bottom"/>
            <w:hideMark/>
          </w:tcPr>
          <w:p w14:paraId="48F52552"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0.422</w:t>
            </w:r>
          </w:p>
        </w:tc>
        <w:tc>
          <w:tcPr>
            <w:tcW w:w="2080" w:type="dxa"/>
            <w:tcBorders>
              <w:top w:val="single" w:sz="4" w:space="0" w:color="auto"/>
              <w:left w:val="nil"/>
              <w:bottom w:val="nil"/>
              <w:right w:val="nil"/>
            </w:tcBorders>
            <w:noWrap/>
            <w:vAlign w:val="bottom"/>
            <w:hideMark/>
          </w:tcPr>
          <w:p w14:paraId="7FA591DA"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0.004</w:t>
            </w:r>
          </w:p>
        </w:tc>
      </w:tr>
      <w:tr w:rsidR="000E001E" w:rsidRPr="000E001E" w14:paraId="6C076D9F" w14:textId="77777777" w:rsidTr="00FE083A">
        <w:trPr>
          <w:trHeight w:val="300"/>
        </w:trPr>
        <w:tc>
          <w:tcPr>
            <w:tcW w:w="1260" w:type="dxa"/>
            <w:tcBorders>
              <w:top w:val="nil"/>
              <w:left w:val="nil"/>
              <w:bottom w:val="nil"/>
              <w:right w:val="nil"/>
            </w:tcBorders>
            <w:noWrap/>
            <w:vAlign w:val="bottom"/>
            <w:hideMark/>
          </w:tcPr>
          <w:p w14:paraId="6682CE67"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Surgeon 2</w:t>
            </w:r>
          </w:p>
        </w:tc>
        <w:tc>
          <w:tcPr>
            <w:tcW w:w="2020" w:type="dxa"/>
            <w:tcBorders>
              <w:top w:val="nil"/>
              <w:left w:val="nil"/>
              <w:bottom w:val="nil"/>
              <w:right w:val="nil"/>
            </w:tcBorders>
            <w:noWrap/>
            <w:vAlign w:val="bottom"/>
            <w:hideMark/>
          </w:tcPr>
          <w:p w14:paraId="4335331D"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&lt; 0.001</w:t>
            </w:r>
          </w:p>
        </w:tc>
        <w:tc>
          <w:tcPr>
            <w:tcW w:w="3280" w:type="dxa"/>
            <w:tcBorders>
              <w:top w:val="nil"/>
              <w:left w:val="nil"/>
              <w:bottom w:val="nil"/>
              <w:right w:val="nil"/>
            </w:tcBorders>
            <w:noWrap/>
            <w:vAlign w:val="bottom"/>
            <w:hideMark/>
          </w:tcPr>
          <w:p w14:paraId="6AF6B660"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0.174</w:t>
            </w:r>
          </w:p>
        </w:tc>
        <w:tc>
          <w:tcPr>
            <w:tcW w:w="2080" w:type="dxa"/>
            <w:tcBorders>
              <w:top w:val="nil"/>
              <w:left w:val="nil"/>
              <w:bottom w:val="nil"/>
              <w:right w:val="nil"/>
            </w:tcBorders>
            <w:noWrap/>
            <w:vAlign w:val="bottom"/>
            <w:hideMark/>
          </w:tcPr>
          <w:p w14:paraId="15BF6EB9"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0.013</w:t>
            </w:r>
          </w:p>
        </w:tc>
      </w:tr>
      <w:tr w:rsidR="000E001E" w:rsidRPr="000E001E" w14:paraId="07356740" w14:textId="77777777" w:rsidTr="00FE083A">
        <w:trPr>
          <w:trHeight w:val="300"/>
        </w:trPr>
        <w:tc>
          <w:tcPr>
            <w:tcW w:w="1260" w:type="dxa"/>
            <w:tcBorders>
              <w:top w:val="nil"/>
              <w:left w:val="nil"/>
              <w:bottom w:val="nil"/>
              <w:right w:val="nil"/>
            </w:tcBorders>
            <w:noWrap/>
            <w:vAlign w:val="bottom"/>
            <w:hideMark/>
          </w:tcPr>
          <w:p w14:paraId="7405525D"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Surgeon 3</w:t>
            </w:r>
          </w:p>
        </w:tc>
        <w:tc>
          <w:tcPr>
            <w:tcW w:w="2020" w:type="dxa"/>
            <w:tcBorders>
              <w:top w:val="nil"/>
              <w:left w:val="nil"/>
              <w:bottom w:val="nil"/>
              <w:right w:val="nil"/>
            </w:tcBorders>
            <w:noWrap/>
            <w:vAlign w:val="bottom"/>
            <w:hideMark/>
          </w:tcPr>
          <w:p w14:paraId="0B359F51"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&lt; 0.001</w:t>
            </w:r>
          </w:p>
        </w:tc>
        <w:tc>
          <w:tcPr>
            <w:tcW w:w="3280" w:type="dxa"/>
            <w:tcBorders>
              <w:top w:val="nil"/>
              <w:left w:val="nil"/>
              <w:bottom w:val="nil"/>
              <w:right w:val="nil"/>
            </w:tcBorders>
            <w:noWrap/>
            <w:vAlign w:val="bottom"/>
            <w:hideMark/>
          </w:tcPr>
          <w:p w14:paraId="232D9EB3"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0.801</w:t>
            </w:r>
          </w:p>
        </w:tc>
        <w:tc>
          <w:tcPr>
            <w:tcW w:w="2080" w:type="dxa"/>
            <w:tcBorders>
              <w:top w:val="nil"/>
              <w:left w:val="nil"/>
              <w:bottom w:val="nil"/>
              <w:right w:val="nil"/>
            </w:tcBorders>
            <w:noWrap/>
            <w:vAlign w:val="bottom"/>
            <w:hideMark/>
          </w:tcPr>
          <w:p w14:paraId="282DFC51"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0.001</w:t>
            </w:r>
          </w:p>
        </w:tc>
      </w:tr>
      <w:tr w:rsidR="000E001E" w:rsidRPr="000E001E" w14:paraId="05975170" w14:textId="77777777" w:rsidTr="00FE083A">
        <w:trPr>
          <w:trHeight w:val="300"/>
        </w:trPr>
        <w:tc>
          <w:tcPr>
            <w:tcW w:w="1260" w:type="dxa"/>
            <w:tcBorders>
              <w:top w:val="nil"/>
              <w:left w:val="nil"/>
              <w:bottom w:val="nil"/>
              <w:right w:val="nil"/>
            </w:tcBorders>
            <w:noWrap/>
            <w:vAlign w:val="bottom"/>
            <w:hideMark/>
          </w:tcPr>
          <w:p w14:paraId="26C6C217"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Surgeon 4</w:t>
            </w:r>
          </w:p>
        </w:tc>
        <w:tc>
          <w:tcPr>
            <w:tcW w:w="2020" w:type="dxa"/>
            <w:tcBorders>
              <w:top w:val="nil"/>
              <w:left w:val="nil"/>
              <w:bottom w:val="nil"/>
              <w:right w:val="nil"/>
            </w:tcBorders>
            <w:noWrap/>
            <w:vAlign w:val="bottom"/>
            <w:hideMark/>
          </w:tcPr>
          <w:p w14:paraId="3210BCE8"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&lt; 0.001</w:t>
            </w:r>
          </w:p>
        </w:tc>
        <w:tc>
          <w:tcPr>
            <w:tcW w:w="3280" w:type="dxa"/>
            <w:tcBorders>
              <w:top w:val="nil"/>
              <w:left w:val="nil"/>
              <w:bottom w:val="nil"/>
              <w:right w:val="nil"/>
            </w:tcBorders>
            <w:noWrap/>
            <w:vAlign w:val="bottom"/>
            <w:hideMark/>
          </w:tcPr>
          <w:p w14:paraId="472BCDDF"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0.759</w:t>
            </w:r>
          </w:p>
        </w:tc>
        <w:tc>
          <w:tcPr>
            <w:tcW w:w="2080" w:type="dxa"/>
            <w:tcBorders>
              <w:top w:val="nil"/>
              <w:left w:val="nil"/>
              <w:bottom w:val="nil"/>
              <w:right w:val="nil"/>
            </w:tcBorders>
            <w:noWrap/>
            <w:vAlign w:val="bottom"/>
            <w:hideMark/>
          </w:tcPr>
          <w:p w14:paraId="7685C9B0"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0.001</w:t>
            </w:r>
          </w:p>
        </w:tc>
      </w:tr>
      <w:tr w:rsidR="000E001E" w:rsidRPr="000E001E" w14:paraId="3A344AF1" w14:textId="77777777" w:rsidTr="00FE083A">
        <w:trPr>
          <w:trHeight w:val="300"/>
        </w:trPr>
        <w:tc>
          <w:tcPr>
            <w:tcW w:w="1260" w:type="dxa"/>
            <w:tcBorders>
              <w:top w:val="nil"/>
              <w:left w:val="nil"/>
              <w:bottom w:val="nil"/>
              <w:right w:val="nil"/>
            </w:tcBorders>
            <w:noWrap/>
            <w:vAlign w:val="bottom"/>
            <w:hideMark/>
          </w:tcPr>
          <w:p w14:paraId="191BE9C4"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Surgeon 5</w:t>
            </w:r>
          </w:p>
        </w:tc>
        <w:tc>
          <w:tcPr>
            <w:tcW w:w="2020" w:type="dxa"/>
            <w:tcBorders>
              <w:top w:val="nil"/>
              <w:left w:val="nil"/>
              <w:bottom w:val="nil"/>
              <w:right w:val="nil"/>
            </w:tcBorders>
            <w:noWrap/>
            <w:vAlign w:val="bottom"/>
            <w:hideMark/>
          </w:tcPr>
          <w:p w14:paraId="5EE3C0E5"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&lt; 0.001</w:t>
            </w:r>
          </w:p>
        </w:tc>
        <w:tc>
          <w:tcPr>
            <w:tcW w:w="3280" w:type="dxa"/>
            <w:tcBorders>
              <w:top w:val="nil"/>
              <w:left w:val="nil"/>
              <w:bottom w:val="nil"/>
              <w:right w:val="nil"/>
            </w:tcBorders>
            <w:noWrap/>
            <w:vAlign w:val="bottom"/>
            <w:hideMark/>
          </w:tcPr>
          <w:p w14:paraId="626BEFF9"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0.626</w:t>
            </w:r>
          </w:p>
        </w:tc>
        <w:tc>
          <w:tcPr>
            <w:tcW w:w="2080" w:type="dxa"/>
            <w:tcBorders>
              <w:top w:val="nil"/>
              <w:left w:val="nil"/>
              <w:bottom w:val="nil"/>
              <w:right w:val="nil"/>
            </w:tcBorders>
            <w:noWrap/>
            <w:vAlign w:val="bottom"/>
            <w:hideMark/>
          </w:tcPr>
          <w:p w14:paraId="61E21B0A"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0.003</w:t>
            </w:r>
          </w:p>
        </w:tc>
      </w:tr>
      <w:tr w:rsidR="000E001E" w:rsidRPr="000E001E" w14:paraId="63CEFA48" w14:textId="77777777" w:rsidTr="00FE083A">
        <w:trPr>
          <w:trHeight w:val="300"/>
        </w:trPr>
        <w:tc>
          <w:tcPr>
            <w:tcW w:w="1260" w:type="dxa"/>
            <w:tcBorders>
              <w:top w:val="nil"/>
              <w:left w:val="nil"/>
              <w:bottom w:val="nil"/>
              <w:right w:val="nil"/>
            </w:tcBorders>
            <w:noWrap/>
            <w:vAlign w:val="bottom"/>
            <w:hideMark/>
          </w:tcPr>
          <w:p w14:paraId="032BC025"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Surgeon 6</w:t>
            </w:r>
          </w:p>
        </w:tc>
        <w:tc>
          <w:tcPr>
            <w:tcW w:w="2020" w:type="dxa"/>
            <w:tcBorders>
              <w:top w:val="nil"/>
              <w:left w:val="nil"/>
              <w:bottom w:val="nil"/>
              <w:right w:val="nil"/>
            </w:tcBorders>
            <w:noWrap/>
            <w:vAlign w:val="bottom"/>
            <w:hideMark/>
          </w:tcPr>
          <w:p w14:paraId="4076EE95"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&lt; 0.001</w:t>
            </w:r>
          </w:p>
        </w:tc>
        <w:tc>
          <w:tcPr>
            <w:tcW w:w="3280" w:type="dxa"/>
            <w:tcBorders>
              <w:top w:val="nil"/>
              <w:left w:val="nil"/>
              <w:bottom w:val="nil"/>
              <w:right w:val="nil"/>
            </w:tcBorders>
            <w:noWrap/>
            <w:vAlign w:val="bottom"/>
            <w:hideMark/>
          </w:tcPr>
          <w:p w14:paraId="2DABAB3D"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0.422</w:t>
            </w:r>
          </w:p>
        </w:tc>
        <w:tc>
          <w:tcPr>
            <w:tcW w:w="2080" w:type="dxa"/>
            <w:tcBorders>
              <w:top w:val="nil"/>
              <w:left w:val="nil"/>
              <w:bottom w:val="nil"/>
              <w:right w:val="nil"/>
            </w:tcBorders>
            <w:noWrap/>
            <w:vAlign w:val="bottom"/>
            <w:hideMark/>
          </w:tcPr>
          <w:p w14:paraId="2DD51D3A"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0.026</w:t>
            </w:r>
          </w:p>
        </w:tc>
      </w:tr>
      <w:tr w:rsidR="000E001E" w:rsidRPr="000E001E" w14:paraId="4F711DC9" w14:textId="77777777" w:rsidTr="00FE083A">
        <w:trPr>
          <w:trHeight w:val="300"/>
        </w:trPr>
        <w:tc>
          <w:tcPr>
            <w:tcW w:w="1260" w:type="dxa"/>
            <w:tcBorders>
              <w:top w:val="nil"/>
              <w:left w:val="nil"/>
              <w:bottom w:val="nil"/>
              <w:right w:val="nil"/>
            </w:tcBorders>
            <w:noWrap/>
            <w:vAlign w:val="bottom"/>
            <w:hideMark/>
          </w:tcPr>
          <w:p w14:paraId="16648F8C"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Surgeon 7</w:t>
            </w:r>
          </w:p>
        </w:tc>
        <w:tc>
          <w:tcPr>
            <w:tcW w:w="2020" w:type="dxa"/>
            <w:tcBorders>
              <w:top w:val="nil"/>
              <w:left w:val="nil"/>
              <w:bottom w:val="nil"/>
              <w:right w:val="nil"/>
            </w:tcBorders>
            <w:noWrap/>
            <w:vAlign w:val="bottom"/>
            <w:hideMark/>
          </w:tcPr>
          <w:p w14:paraId="2AE3BD36"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0.002</w:t>
            </w:r>
          </w:p>
        </w:tc>
        <w:tc>
          <w:tcPr>
            <w:tcW w:w="3280" w:type="dxa"/>
            <w:tcBorders>
              <w:top w:val="nil"/>
              <w:left w:val="nil"/>
              <w:bottom w:val="nil"/>
              <w:right w:val="nil"/>
            </w:tcBorders>
            <w:noWrap/>
            <w:vAlign w:val="bottom"/>
            <w:hideMark/>
          </w:tcPr>
          <w:p w14:paraId="7DDE81CD"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0.422</w:t>
            </w:r>
          </w:p>
        </w:tc>
        <w:tc>
          <w:tcPr>
            <w:tcW w:w="2080" w:type="dxa"/>
            <w:tcBorders>
              <w:top w:val="nil"/>
              <w:left w:val="nil"/>
              <w:bottom w:val="nil"/>
              <w:right w:val="nil"/>
            </w:tcBorders>
            <w:noWrap/>
            <w:vAlign w:val="bottom"/>
            <w:hideMark/>
          </w:tcPr>
          <w:p w14:paraId="5C2696B9"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0.023</w:t>
            </w:r>
          </w:p>
        </w:tc>
      </w:tr>
      <w:tr w:rsidR="000E001E" w:rsidRPr="000E001E" w14:paraId="279DFB36" w14:textId="77777777" w:rsidTr="00FE083A">
        <w:trPr>
          <w:trHeight w:val="300"/>
        </w:trPr>
        <w:tc>
          <w:tcPr>
            <w:tcW w:w="1260" w:type="dxa"/>
            <w:tcBorders>
              <w:top w:val="nil"/>
              <w:left w:val="nil"/>
              <w:bottom w:val="nil"/>
              <w:right w:val="nil"/>
            </w:tcBorders>
            <w:noWrap/>
            <w:vAlign w:val="bottom"/>
            <w:hideMark/>
          </w:tcPr>
          <w:p w14:paraId="4190750C"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Surgeon 8</w:t>
            </w:r>
          </w:p>
        </w:tc>
        <w:tc>
          <w:tcPr>
            <w:tcW w:w="2020" w:type="dxa"/>
            <w:tcBorders>
              <w:top w:val="nil"/>
              <w:left w:val="nil"/>
              <w:bottom w:val="nil"/>
              <w:right w:val="nil"/>
            </w:tcBorders>
            <w:noWrap/>
            <w:vAlign w:val="bottom"/>
            <w:hideMark/>
          </w:tcPr>
          <w:p w14:paraId="5DE71CB5"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0.010</w:t>
            </w:r>
          </w:p>
        </w:tc>
        <w:tc>
          <w:tcPr>
            <w:tcW w:w="3280" w:type="dxa"/>
            <w:tcBorders>
              <w:top w:val="nil"/>
              <w:left w:val="nil"/>
              <w:bottom w:val="nil"/>
              <w:right w:val="nil"/>
            </w:tcBorders>
            <w:noWrap/>
            <w:vAlign w:val="bottom"/>
            <w:hideMark/>
          </w:tcPr>
          <w:p w14:paraId="0645334F"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0.174</w:t>
            </w:r>
          </w:p>
        </w:tc>
        <w:tc>
          <w:tcPr>
            <w:tcW w:w="2080" w:type="dxa"/>
            <w:tcBorders>
              <w:top w:val="nil"/>
              <w:left w:val="nil"/>
              <w:bottom w:val="nil"/>
              <w:right w:val="nil"/>
            </w:tcBorders>
            <w:noWrap/>
            <w:vAlign w:val="bottom"/>
            <w:hideMark/>
          </w:tcPr>
          <w:p w14:paraId="27CE123A"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0.058</w:t>
            </w:r>
          </w:p>
        </w:tc>
      </w:tr>
      <w:tr w:rsidR="000E001E" w:rsidRPr="000E001E" w14:paraId="006AC7CF" w14:textId="77777777" w:rsidTr="00FE083A">
        <w:trPr>
          <w:trHeight w:val="300"/>
        </w:trPr>
        <w:tc>
          <w:tcPr>
            <w:tcW w:w="1260" w:type="dxa"/>
            <w:tcBorders>
              <w:top w:val="nil"/>
              <w:left w:val="nil"/>
              <w:bottom w:val="nil"/>
              <w:right w:val="nil"/>
            </w:tcBorders>
            <w:noWrap/>
            <w:vAlign w:val="bottom"/>
            <w:hideMark/>
          </w:tcPr>
          <w:p w14:paraId="72BB0CAC"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Surgeon 9</w:t>
            </w:r>
          </w:p>
        </w:tc>
        <w:tc>
          <w:tcPr>
            <w:tcW w:w="2020" w:type="dxa"/>
            <w:tcBorders>
              <w:top w:val="nil"/>
              <w:left w:val="nil"/>
              <w:bottom w:val="nil"/>
              <w:right w:val="nil"/>
            </w:tcBorders>
            <w:noWrap/>
            <w:vAlign w:val="bottom"/>
            <w:hideMark/>
          </w:tcPr>
          <w:p w14:paraId="0CE21C52"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0.024</w:t>
            </w:r>
          </w:p>
        </w:tc>
        <w:tc>
          <w:tcPr>
            <w:tcW w:w="3280" w:type="dxa"/>
            <w:tcBorders>
              <w:top w:val="nil"/>
              <w:left w:val="nil"/>
              <w:bottom w:val="nil"/>
              <w:right w:val="nil"/>
            </w:tcBorders>
            <w:noWrap/>
            <w:vAlign w:val="bottom"/>
            <w:hideMark/>
          </w:tcPr>
          <w:p w14:paraId="5965369A"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0.422</w:t>
            </w:r>
          </w:p>
        </w:tc>
        <w:tc>
          <w:tcPr>
            <w:tcW w:w="2080" w:type="dxa"/>
            <w:tcBorders>
              <w:top w:val="nil"/>
              <w:left w:val="nil"/>
              <w:bottom w:val="nil"/>
              <w:right w:val="nil"/>
            </w:tcBorders>
            <w:noWrap/>
            <w:vAlign w:val="bottom"/>
            <w:hideMark/>
          </w:tcPr>
          <w:p w14:paraId="1AEC905C"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0.011</w:t>
            </w:r>
          </w:p>
        </w:tc>
      </w:tr>
      <w:tr w:rsidR="000E001E" w:rsidRPr="000E001E" w14:paraId="3D174683" w14:textId="77777777" w:rsidTr="00FE083A">
        <w:trPr>
          <w:trHeight w:val="300"/>
        </w:trPr>
        <w:tc>
          <w:tcPr>
            <w:tcW w:w="1260" w:type="dxa"/>
            <w:tcBorders>
              <w:top w:val="nil"/>
              <w:left w:val="nil"/>
              <w:bottom w:val="nil"/>
              <w:right w:val="nil"/>
            </w:tcBorders>
            <w:noWrap/>
            <w:vAlign w:val="bottom"/>
            <w:hideMark/>
          </w:tcPr>
          <w:p w14:paraId="1B7FEE06"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Surgeon 10</w:t>
            </w:r>
          </w:p>
        </w:tc>
        <w:tc>
          <w:tcPr>
            <w:tcW w:w="2020" w:type="dxa"/>
            <w:tcBorders>
              <w:top w:val="nil"/>
              <w:left w:val="nil"/>
              <w:bottom w:val="nil"/>
              <w:right w:val="nil"/>
            </w:tcBorders>
            <w:noWrap/>
            <w:vAlign w:val="bottom"/>
            <w:hideMark/>
          </w:tcPr>
          <w:p w14:paraId="15DB1AE6"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0.024</w:t>
            </w:r>
          </w:p>
        </w:tc>
        <w:tc>
          <w:tcPr>
            <w:tcW w:w="3280" w:type="dxa"/>
            <w:tcBorders>
              <w:top w:val="nil"/>
              <w:left w:val="nil"/>
              <w:bottom w:val="nil"/>
              <w:right w:val="nil"/>
            </w:tcBorders>
            <w:noWrap/>
            <w:vAlign w:val="bottom"/>
            <w:hideMark/>
          </w:tcPr>
          <w:p w14:paraId="11A3A9CF"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0.422</w:t>
            </w:r>
          </w:p>
        </w:tc>
        <w:tc>
          <w:tcPr>
            <w:tcW w:w="2080" w:type="dxa"/>
            <w:tcBorders>
              <w:top w:val="nil"/>
              <w:left w:val="nil"/>
              <w:bottom w:val="nil"/>
              <w:right w:val="nil"/>
            </w:tcBorders>
            <w:noWrap/>
            <w:vAlign w:val="bottom"/>
            <w:hideMark/>
          </w:tcPr>
          <w:p w14:paraId="4EB62787"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0.015</w:t>
            </w:r>
          </w:p>
        </w:tc>
      </w:tr>
      <w:tr w:rsidR="000E001E" w:rsidRPr="000E001E" w14:paraId="57129E22" w14:textId="77777777" w:rsidTr="00FE083A">
        <w:trPr>
          <w:trHeight w:val="300"/>
        </w:trPr>
        <w:tc>
          <w:tcPr>
            <w:tcW w:w="1260" w:type="dxa"/>
            <w:tcBorders>
              <w:top w:val="nil"/>
              <w:left w:val="nil"/>
              <w:bottom w:val="nil"/>
              <w:right w:val="nil"/>
            </w:tcBorders>
            <w:noWrap/>
            <w:vAlign w:val="bottom"/>
            <w:hideMark/>
          </w:tcPr>
          <w:p w14:paraId="40F8F75E"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Surgeon 11</w:t>
            </w:r>
          </w:p>
        </w:tc>
        <w:tc>
          <w:tcPr>
            <w:tcW w:w="2020" w:type="dxa"/>
            <w:tcBorders>
              <w:top w:val="nil"/>
              <w:left w:val="nil"/>
              <w:bottom w:val="nil"/>
              <w:right w:val="nil"/>
            </w:tcBorders>
            <w:noWrap/>
            <w:vAlign w:val="bottom"/>
            <w:hideMark/>
          </w:tcPr>
          <w:p w14:paraId="2A369A94"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0.024</w:t>
            </w:r>
          </w:p>
        </w:tc>
        <w:tc>
          <w:tcPr>
            <w:tcW w:w="3280" w:type="dxa"/>
            <w:tcBorders>
              <w:top w:val="nil"/>
              <w:left w:val="nil"/>
              <w:bottom w:val="nil"/>
              <w:right w:val="nil"/>
            </w:tcBorders>
            <w:noWrap/>
            <w:vAlign w:val="bottom"/>
            <w:hideMark/>
          </w:tcPr>
          <w:p w14:paraId="0BD4F9E8"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0.422</w:t>
            </w:r>
          </w:p>
        </w:tc>
        <w:tc>
          <w:tcPr>
            <w:tcW w:w="2080" w:type="dxa"/>
            <w:tcBorders>
              <w:top w:val="nil"/>
              <w:left w:val="nil"/>
              <w:bottom w:val="nil"/>
              <w:right w:val="nil"/>
            </w:tcBorders>
            <w:noWrap/>
            <w:vAlign w:val="bottom"/>
            <w:hideMark/>
          </w:tcPr>
          <w:p w14:paraId="04840078"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0.018</w:t>
            </w:r>
          </w:p>
        </w:tc>
      </w:tr>
      <w:tr w:rsidR="000E001E" w:rsidRPr="000E001E" w14:paraId="5A5616FB" w14:textId="77777777" w:rsidTr="00FE083A">
        <w:trPr>
          <w:trHeight w:val="300"/>
        </w:trPr>
        <w:tc>
          <w:tcPr>
            <w:tcW w:w="1260" w:type="dxa"/>
            <w:tcBorders>
              <w:top w:val="nil"/>
              <w:left w:val="nil"/>
              <w:bottom w:val="nil"/>
              <w:right w:val="nil"/>
            </w:tcBorders>
            <w:noWrap/>
            <w:vAlign w:val="bottom"/>
            <w:hideMark/>
          </w:tcPr>
          <w:p w14:paraId="00497471"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Surgeon 12</w:t>
            </w:r>
          </w:p>
        </w:tc>
        <w:tc>
          <w:tcPr>
            <w:tcW w:w="2020" w:type="dxa"/>
            <w:tcBorders>
              <w:top w:val="nil"/>
              <w:left w:val="nil"/>
              <w:bottom w:val="nil"/>
              <w:right w:val="nil"/>
            </w:tcBorders>
            <w:noWrap/>
            <w:vAlign w:val="bottom"/>
            <w:hideMark/>
          </w:tcPr>
          <w:p w14:paraId="1D04D0B8"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0.026</w:t>
            </w:r>
          </w:p>
        </w:tc>
        <w:tc>
          <w:tcPr>
            <w:tcW w:w="3280" w:type="dxa"/>
            <w:tcBorders>
              <w:top w:val="nil"/>
              <w:left w:val="nil"/>
              <w:bottom w:val="nil"/>
              <w:right w:val="nil"/>
            </w:tcBorders>
            <w:noWrap/>
            <w:vAlign w:val="bottom"/>
            <w:hideMark/>
          </w:tcPr>
          <w:p w14:paraId="5CC7E920"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0.939</w:t>
            </w:r>
          </w:p>
        </w:tc>
        <w:tc>
          <w:tcPr>
            <w:tcW w:w="2080" w:type="dxa"/>
            <w:tcBorders>
              <w:top w:val="nil"/>
              <w:left w:val="nil"/>
              <w:bottom w:val="nil"/>
              <w:right w:val="nil"/>
            </w:tcBorders>
            <w:noWrap/>
            <w:vAlign w:val="bottom"/>
            <w:hideMark/>
          </w:tcPr>
          <w:p w14:paraId="7C476762"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0.000</w:t>
            </w:r>
          </w:p>
        </w:tc>
      </w:tr>
      <w:tr w:rsidR="000E001E" w:rsidRPr="000E001E" w14:paraId="5466B97C" w14:textId="77777777" w:rsidTr="00FE083A">
        <w:trPr>
          <w:trHeight w:val="300"/>
        </w:trPr>
        <w:tc>
          <w:tcPr>
            <w:tcW w:w="1260" w:type="dxa"/>
            <w:tcBorders>
              <w:top w:val="nil"/>
              <w:left w:val="nil"/>
              <w:bottom w:val="nil"/>
              <w:right w:val="nil"/>
            </w:tcBorders>
            <w:noWrap/>
            <w:vAlign w:val="bottom"/>
            <w:hideMark/>
          </w:tcPr>
          <w:p w14:paraId="33BC891B"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Surgeon 13</w:t>
            </w:r>
          </w:p>
        </w:tc>
        <w:tc>
          <w:tcPr>
            <w:tcW w:w="2020" w:type="dxa"/>
            <w:tcBorders>
              <w:top w:val="nil"/>
              <w:left w:val="nil"/>
              <w:bottom w:val="nil"/>
              <w:right w:val="nil"/>
            </w:tcBorders>
            <w:noWrap/>
            <w:vAlign w:val="bottom"/>
            <w:hideMark/>
          </w:tcPr>
          <w:p w14:paraId="62E49631"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0.057</w:t>
            </w:r>
          </w:p>
        </w:tc>
        <w:tc>
          <w:tcPr>
            <w:tcW w:w="3280" w:type="dxa"/>
            <w:tcBorders>
              <w:top w:val="nil"/>
              <w:left w:val="nil"/>
              <w:bottom w:val="nil"/>
              <w:right w:val="nil"/>
            </w:tcBorders>
            <w:noWrap/>
            <w:vAlign w:val="bottom"/>
            <w:hideMark/>
          </w:tcPr>
          <w:p w14:paraId="7662B748"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0.928</w:t>
            </w:r>
          </w:p>
        </w:tc>
        <w:tc>
          <w:tcPr>
            <w:tcW w:w="2080" w:type="dxa"/>
            <w:tcBorders>
              <w:top w:val="nil"/>
              <w:left w:val="nil"/>
              <w:bottom w:val="nil"/>
              <w:right w:val="nil"/>
            </w:tcBorders>
            <w:noWrap/>
            <w:vAlign w:val="bottom"/>
            <w:hideMark/>
          </w:tcPr>
          <w:p w14:paraId="441E2B0F"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0.000</w:t>
            </w:r>
          </w:p>
        </w:tc>
      </w:tr>
      <w:tr w:rsidR="000E001E" w:rsidRPr="000E001E" w14:paraId="027B1805" w14:textId="77777777" w:rsidTr="00FE083A">
        <w:trPr>
          <w:trHeight w:val="300"/>
        </w:trPr>
        <w:tc>
          <w:tcPr>
            <w:tcW w:w="1260" w:type="dxa"/>
            <w:tcBorders>
              <w:top w:val="nil"/>
              <w:left w:val="nil"/>
              <w:bottom w:val="nil"/>
              <w:right w:val="nil"/>
            </w:tcBorders>
            <w:noWrap/>
            <w:vAlign w:val="bottom"/>
            <w:hideMark/>
          </w:tcPr>
          <w:p w14:paraId="03E6BE7D"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Surgeon 14</w:t>
            </w:r>
          </w:p>
        </w:tc>
        <w:tc>
          <w:tcPr>
            <w:tcW w:w="2020" w:type="dxa"/>
            <w:tcBorders>
              <w:top w:val="nil"/>
              <w:left w:val="nil"/>
              <w:bottom w:val="nil"/>
              <w:right w:val="nil"/>
            </w:tcBorders>
            <w:noWrap/>
            <w:vAlign w:val="bottom"/>
            <w:hideMark/>
          </w:tcPr>
          <w:p w14:paraId="46267F3A"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0.208</w:t>
            </w:r>
          </w:p>
        </w:tc>
        <w:tc>
          <w:tcPr>
            <w:tcW w:w="3280" w:type="dxa"/>
            <w:tcBorders>
              <w:top w:val="nil"/>
              <w:left w:val="nil"/>
              <w:bottom w:val="nil"/>
              <w:right w:val="nil"/>
            </w:tcBorders>
            <w:noWrap/>
            <w:vAlign w:val="bottom"/>
            <w:hideMark/>
          </w:tcPr>
          <w:p w14:paraId="4DEBA84A"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0.759</w:t>
            </w:r>
          </w:p>
        </w:tc>
        <w:tc>
          <w:tcPr>
            <w:tcW w:w="2080" w:type="dxa"/>
            <w:tcBorders>
              <w:top w:val="nil"/>
              <w:left w:val="nil"/>
              <w:bottom w:val="nil"/>
              <w:right w:val="nil"/>
            </w:tcBorders>
            <w:noWrap/>
            <w:vAlign w:val="bottom"/>
            <w:hideMark/>
          </w:tcPr>
          <w:p w14:paraId="64A3FF04" w14:textId="77777777" w:rsidR="000E001E" w:rsidRPr="000E001E" w:rsidRDefault="000E001E" w:rsidP="00FE083A">
            <w:pPr>
              <w:spacing w:after="0" w:line="240" w:lineRule="auto"/>
              <w:rPr>
                <w:rFonts w:ascii="Times New Roman" w:eastAsia="Times New Roman" w:hAnsi="Times New Roman" w:cs="Times New Roman"/>
                <w:color w:val="000000"/>
                <w:kern w:val="0"/>
                <w:sz w:val="22"/>
                <w:szCs w:val="22"/>
                <w14:ligatures w14:val="none"/>
              </w:rPr>
            </w:pPr>
            <w:r w:rsidRPr="000E001E">
              <w:rPr>
                <w:rFonts w:ascii="Times New Roman" w:eastAsia="Times New Roman" w:hAnsi="Times New Roman" w:cs="Times New Roman"/>
                <w:color w:val="000000"/>
                <w:kern w:val="0"/>
                <w:sz w:val="22"/>
                <w:szCs w:val="22"/>
                <w14:ligatures w14:val="none"/>
              </w:rPr>
              <w:t>0.006</w:t>
            </w:r>
          </w:p>
        </w:tc>
      </w:tr>
    </w:tbl>
    <w:p w14:paraId="475529F1" w14:textId="77777777" w:rsidR="000E001E" w:rsidRPr="000E001E" w:rsidRDefault="000E001E" w:rsidP="000E001E">
      <w:pPr>
        <w:rPr>
          <w:rFonts w:ascii="Times New Roman" w:hAnsi="Times New Roman" w:cs="Times New Roman"/>
        </w:rPr>
      </w:pPr>
    </w:p>
    <w:p w14:paraId="2936F040" w14:textId="77777777" w:rsidR="000E001E" w:rsidRDefault="000E001E" w:rsidP="000E001E">
      <w:pPr>
        <w:rPr>
          <w:rFonts w:ascii="Times New Roman" w:hAnsi="Times New Roman" w:cs="Times New Roman"/>
        </w:rPr>
      </w:pPr>
      <w:r w:rsidRPr="000E001E">
        <w:rPr>
          <w:rFonts w:ascii="Times New Roman" w:hAnsi="Times New Roman" w:cs="Times New Roman"/>
          <w:b/>
          <w:bCs/>
        </w:rPr>
        <w:t xml:space="preserve">Table 1. </w:t>
      </w:r>
      <w:r w:rsidRPr="000E001E">
        <w:rPr>
          <w:rFonts w:ascii="Times New Roman" w:hAnsi="Times New Roman" w:cs="Times New Roman"/>
        </w:rPr>
        <w:t>p-values from the regression between knee flexion (KF) and change in lumbar lordosis (∆LL) after subtracting out the variance from principal components analysis (PCA) components. p-values are Benjamini-Hochberg corrected over the 14 surgeons.</w:t>
      </w:r>
    </w:p>
    <w:p w14:paraId="22FD2312" w14:textId="77777777" w:rsidR="000E001E" w:rsidRDefault="000E001E" w:rsidP="000E001E">
      <w:pPr>
        <w:rPr>
          <w:rFonts w:ascii="Times New Roman" w:hAnsi="Times New Roman" w:cs="Times New Roman"/>
        </w:rPr>
      </w:pPr>
    </w:p>
    <w:p w14:paraId="322FEAD1" w14:textId="77777777" w:rsidR="000E001E" w:rsidRDefault="000E001E" w:rsidP="000E001E">
      <w:pPr>
        <w:rPr>
          <w:rFonts w:ascii="Times New Roman" w:hAnsi="Times New Roman" w:cs="Times New Roman"/>
        </w:rPr>
      </w:pPr>
    </w:p>
    <w:p w14:paraId="61AE7B47" w14:textId="77777777" w:rsidR="000E001E" w:rsidRDefault="000E001E" w:rsidP="000E001E">
      <w:pPr>
        <w:rPr>
          <w:rFonts w:ascii="Times New Roman" w:hAnsi="Times New Roman" w:cs="Times New Roman"/>
        </w:rPr>
      </w:pPr>
    </w:p>
    <w:p w14:paraId="372B92F9" w14:textId="77777777" w:rsidR="000E001E" w:rsidRDefault="000E001E" w:rsidP="000E001E">
      <w:pPr>
        <w:rPr>
          <w:rFonts w:ascii="Times New Roman" w:hAnsi="Times New Roman" w:cs="Times New Roman"/>
        </w:rPr>
      </w:pPr>
    </w:p>
    <w:p w14:paraId="56D26D32" w14:textId="77777777" w:rsidR="000E001E" w:rsidRDefault="000E001E" w:rsidP="000E001E">
      <w:pPr>
        <w:rPr>
          <w:rFonts w:ascii="Times New Roman" w:hAnsi="Times New Roman" w:cs="Times New Roman"/>
        </w:rPr>
      </w:pPr>
    </w:p>
    <w:p w14:paraId="523F61DC" w14:textId="77777777" w:rsidR="000E001E" w:rsidRDefault="000E001E" w:rsidP="000E001E">
      <w:pPr>
        <w:rPr>
          <w:rFonts w:ascii="Times New Roman" w:hAnsi="Times New Roman" w:cs="Times New Roman"/>
        </w:rPr>
      </w:pPr>
    </w:p>
    <w:p w14:paraId="03E1EFC7" w14:textId="77777777" w:rsidR="000E001E" w:rsidRDefault="000E001E" w:rsidP="000E001E">
      <w:pPr>
        <w:rPr>
          <w:rFonts w:ascii="Times New Roman" w:hAnsi="Times New Roman" w:cs="Times New Roman"/>
        </w:rPr>
      </w:pPr>
    </w:p>
    <w:p w14:paraId="7243E57B" w14:textId="77777777" w:rsidR="000E001E" w:rsidRDefault="000E001E" w:rsidP="000E001E">
      <w:pPr>
        <w:rPr>
          <w:rFonts w:ascii="Times New Roman" w:hAnsi="Times New Roman" w:cs="Times New Roman"/>
        </w:rPr>
      </w:pPr>
    </w:p>
    <w:p w14:paraId="4F39FCA5" w14:textId="77777777" w:rsidR="000E001E" w:rsidRDefault="000E001E" w:rsidP="000E001E">
      <w:pPr>
        <w:rPr>
          <w:rFonts w:ascii="Times New Roman" w:hAnsi="Times New Roman" w:cs="Times New Roman"/>
        </w:rPr>
      </w:pPr>
    </w:p>
    <w:p w14:paraId="16AE455F" w14:textId="77777777" w:rsidR="000E001E" w:rsidRDefault="000E001E" w:rsidP="000E001E">
      <w:pPr>
        <w:rPr>
          <w:rFonts w:ascii="Times New Roman" w:hAnsi="Times New Roman" w:cs="Times New Roman"/>
        </w:rPr>
      </w:pPr>
    </w:p>
    <w:p w14:paraId="650FC908" w14:textId="77777777" w:rsidR="000E001E" w:rsidRDefault="000E001E" w:rsidP="000E001E">
      <w:pPr>
        <w:rPr>
          <w:rFonts w:ascii="Times New Roman" w:hAnsi="Times New Roman" w:cs="Times New Roman"/>
        </w:rPr>
      </w:pPr>
    </w:p>
    <w:p w14:paraId="7DC15373" w14:textId="77777777" w:rsidR="000E001E" w:rsidRDefault="000E001E" w:rsidP="000E001E">
      <w:pPr>
        <w:rPr>
          <w:rFonts w:ascii="Times New Roman" w:hAnsi="Times New Roman" w:cs="Times New Roman"/>
        </w:rPr>
      </w:pPr>
    </w:p>
    <w:p w14:paraId="57097D08" w14:textId="77777777" w:rsidR="000E001E" w:rsidRPr="000E001E" w:rsidRDefault="000E001E" w:rsidP="000E001E">
      <w:pPr>
        <w:rPr>
          <w:rFonts w:ascii="Times New Roman" w:hAnsi="Times New Roman" w:cs="Times New Roman"/>
        </w:rPr>
      </w:pPr>
    </w:p>
    <w:tbl>
      <w:tblPr>
        <w:tblW w:w="7780" w:type="dxa"/>
        <w:tblLook w:val="04A0" w:firstRow="1" w:lastRow="0" w:firstColumn="1" w:lastColumn="0" w:noHBand="0" w:noVBand="1"/>
      </w:tblPr>
      <w:tblGrid>
        <w:gridCol w:w="1429"/>
        <w:gridCol w:w="3880"/>
        <w:gridCol w:w="1300"/>
        <w:gridCol w:w="1300"/>
      </w:tblGrid>
      <w:tr w:rsidR="000E001E" w:rsidRPr="000E001E" w14:paraId="2FF77FBB" w14:textId="77777777" w:rsidTr="000E001E">
        <w:trPr>
          <w:trHeight w:val="320"/>
        </w:trPr>
        <w:tc>
          <w:tcPr>
            <w:tcW w:w="1300" w:type="dxa"/>
            <w:tcBorders>
              <w:top w:val="nil"/>
              <w:left w:val="nil"/>
              <w:bottom w:val="single" w:sz="4" w:space="0" w:color="auto"/>
              <w:right w:val="nil"/>
            </w:tcBorders>
            <w:noWrap/>
            <w:vAlign w:val="bottom"/>
            <w:hideMark/>
          </w:tcPr>
          <w:p w14:paraId="5BC4CF20" w14:textId="77777777" w:rsidR="000E001E" w:rsidRPr="000E001E" w:rsidRDefault="000E001E" w:rsidP="00FE083A">
            <w:pPr>
              <w:spacing w:after="0" w:line="240" w:lineRule="auto"/>
              <w:rPr>
                <w:rFonts w:ascii="Times New Roman" w:eastAsia="Times New Roman" w:hAnsi="Times New Roman" w:cs="Times New Roman"/>
                <w:b/>
                <w:bCs/>
                <w:color w:val="000000"/>
                <w:kern w:val="0"/>
                <w:sz w:val="22"/>
                <w:szCs w:val="22"/>
                <w14:ligatures w14:val="none"/>
              </w:rPr>
            </w:pPr>
            <w:r w:rsidRPr="000E001E">
              <w:rPr>
                <w:rFonts w:ascii="Times New Roman" w:eastAsia="Times New Roman" w:hAnsi="Times New Roman" w:cs="Times New Roman"/>
                <w:b/>
                <w:bCs/>
                <w:color w:val="000000"/>
                <w:kern w:val="0"/>
                <w:sz w:val="22"/>
                <w:szCs w:val="22"/>
                <w14:ligatures w14:val="none"/>
              </w:rPr>
              <w:lastRenderedPageBreak/>
              <w:t>Timepoint</w:t>
            </w:r>
          </w:p>
        </w:tc>
        <w:tc>
          <w:tcPr>
            <w:tcW w:w="3880" w:type="dxa"/>
            <w:tcBorders>
              <w:top w:val="nil"/>
              <w:left w:val="nil"/>
              <w:bottom w:val="single" w:sz="4" w:space="0" w:color="auto"/>
              <w:right w:val="nil"/>
            </w:tcBorders>
            <w:noWrap/>
            <w:vAlign w:val="bottom"/>
            <w:hideMark/>
          </w:tcPr>
          <w:p w14:paraId="284AD339" w14:textId="77777777" w:rsidR="000E001E" w:rsidRPr="000E001E" w:rsidRDefault="000E001E" w:rsidP="00FE083A">
            <w:pPr>
              <w:spacing w:after="0" w:line="240" w:lineRule="auto"/>
              <w:rPr>
                <w:rFonts w:ascii="Times New Roman" w:eastAsia="Times New Roman" w:hAnsi="Times New Roman" w:cs="Times New Roman"/>
                <w:b/>
                <w:bCs/>
                <w:color w:val="000000"/>
                <w:kern w:val="0"/>
                <w:sz w:val="22"/>
                <w:szCs w:val="22"/>
                <w14:ligatures w14:val="none"/>
              </w:rPr>
            </w:pPr>
            <w:r w:rsidRPr="000E001E">
              <w:rPr>
                <w:rFonts w:ascii="Times New Roman" w:eastAsia="Times New Roman" w:hAnsi="Times New Roman" w:cs="Times New Roman"/>
                <w:b/>
                <w:bCs/>
                <w:color w:val="000000"/>
                <w:kern w:val="0"/>
                <w:sz w:val="22"/>
                <w:szCs w:val="22"/>
                <w14:ligatures w14:val="none"/>
              </w:rPr>
              <w:t>Outcome</w:t>
            </w:r>
          </w:p>
        </w:tc>
        <w:tc>
          <w:tcPr>
            <w:tcW w:w="1300" w:type="dxa"/>
            <w:tcBorders>
              <w:top w:val="nil"/>
              <w:left w:val="nil"/>
              <w:bottom w:val="single" w:sz="4" w:space="0" w:color="auto"/>
              <w:right w:val="nil"/>
            </w:tcBorders>
            <w:noWrap/>
            <w:vAlign w:val="bottom"/>
            <w:hideMark/>
          </w:tcPr>
          <w:p w14:paraId="5995E7F4" w14:textId="77777777" w:rsidR="000E001E" w:rsidRPr="000E001E" w:rsidRDefault="000E001E" w:rsidP="00FE083A">
            <w:pPr>
              <w:spacing w:after="0" w:line="240" w:lineRule="auto"/>
              <w:rPr>
                <w:rFonts w:ascii="Times New Roman" w:eastAsia="Times New Roman" w:hAnsi="Times New Roman" w:cs="Times New Roman"/>
                <w:b/>
                <w:bCs/>
                <w:color w:val="000000"/>
                <w:kern w:val="0"/>
                <w:sz w:val="22"/>
                <w:szCs w:val="22"/>
                <w14:ligatures w14:val="none"/>
              </w:rPr>
            </w:pPr>
            <w:r w:rsidRPr="000E001E">
              <w:rPr>
                <w:rFonts w:ascii="Times New Roman" w:eastAsia="Times New Roman" w:hAnsi="Times New Roman" w:cs="Times New Roman"/>
                <w:b/>
                <w:bCs/>
                <w:color w:val="000000"/>
                <w:kern w:val="0"/>
                <w:sz w:val="22"/>
                <w:szCs w:val="22"/>
                <w14:ligatures w14:val="none"/>
              </w:rPr>
              <w:t>r</w:t>
            </w:r>
          </w:p>
        </w:tc>
        <w:tc>
          <w:tcPr>
            <w:tcW w:w="1300" w:type="dxa"/>
            <w:tcBorders>
              <w:top w:val="nil"/>
              <w:left w:val="nil"/>
              <w:bottom w:val="single" w:sz="4" w:space="0" w:color="auto"/>
              <w:right w:val="nil"/>
            </w:tcBorders>
            <w:noWrap/>
            <w:vAlign w:val="bottom"/>
            <w:hideMark/>
          </w:tcPr>
          <w:p w14:paraId="66F068F5" w14:textId="77777777" w:rsidR="000E001E" w:rsidRPr="000E001E" w:rsidRDefault="000E001E" w:rsidP="00FE083A">
            <w:pPr>
              <w:spacing w:after="0" w:line="240" w:lineRule="auto"/>
              <w:rPr>
                <w:rFonts w:ascii="Times New Roman" w:eastAsia="Times New Roman" w:hAnsi="Times New Roman" w:cs="Times New Roman"/>
                <w:b/>
                <w:bCs/>
                <w:color w:val="000000"/>
                <w:kern w:val="0"/>
                <w:sz w:val="22"/>
                <w:szCs w:val="22"/>
                <w14:ligatures w14:val="none"/>
              </w:rPr>
            </w:pPr>
            <w:r w:rsidRPr="000E001E">
              <w:rPr>
                <w:rFonts w:ascii="Times New Roman" w:eastAsia="Times New Roman" w:hAnsi="Times New Roman" w:cs="Times New Roman"/>
                <w:b/>
                <w:bCs/>
                <w:color w:val="000000"/>
                <w:kern w:val="0"/>
                <w:sz w:val="22"/>
                <w:szCs w:val="22"/>
                <w14:ligatures w14:val="none"/>
              </w:rPr>
              <w:t>p-value</w:t>
            </w:r>
          </w:p>
        </w:tc>
      </w:tr>
      <w:tr w:rsidR="000E001E" w:rsidRPr="000E001E" w14:paraId="6CB9796A" w14:textId="77777777" w:rsidTr="000E001E">
        <w:trPr>
          <w:trHeight w:val="320"/>
        </w:trPr>
        <w:tc>
          <w:tcPr>
            <w:tcW w:w="1300" w:type="dxa"/>
            <w:tcBorders>
              <w:top w:val="single" w:sz="4" w:space="0" w:color="auto"/>
              <w:left w:val="nil"/>
              <w:bottom w:val="nil"/>
              <w:right w:val="nil"/>
            </w:tcBorders>
            <w:noWrap/>
            <w:vAlign w:val="bottom"/>
            <w:hideMark/>
          </w:tcPr>
          <w:p w14:paraId="44EC0505"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Preoperative</w:t>
            </w:r>
          </w:p>
        </w:tc>
        <w:tc>
          <w:tcPr>
            <w:tcW w:w="3880" w:type="dxa"/>
            <w:tcBorders>
              <w:top w:val="single" w:sz="4" w:space="0" w:color="auto"/>
              <w:left w:val="nil"/>
              <w:bottom w:val="nil"/>
              <w:right w:val="nil"/>
            </w:tcBorders>
            <w:noWrap/>
            <w:vAlign w:val="bottom"/>
            <w:hideMark/>
          </w:tcPr>
          <w:p w14:paraId="2D8973B9"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ODI</w:t>
            </w:r>
          </w:p>
        </w:tc>
        <w:tc>
          <w:tcPr>
            <w:tcW w:w="1300" w:type="dxa"/>
            <w:tcBorders>
              <w:top w:val="single" w:sz="4" w:space="0" w:color="auto"/>
              <w:left w:val="nil"/>
              <w:bottom w:val="nil"/>
              <w:right w:val="nil"/>
            </w:tcBorders>
            <w:noWrap/>
            <w:vAlign w:val="bottom"/>
            <w:hideMark/>
          </w:tcPr>
          <w:p w14:paraId="0D29510F"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0.144</w:t>
            </w:r>
          </w:p>
        </w:tc>
        <w:tc>
          <w:tcPr>
            <w:tcW w:w="1300" w:type="dxa"/>
            <w:tcBorders>
              <w:top w:val="single" w:sz="4" w:space="0" w:color="auto"/>
              <w:left w:val="nil"/>
              <w:bottom w:val="nil"/>
              <w:right w:val="nil"/>
            </w:tcBorders>
            <w:noWrap/>
            <w:vAlign w:val="bottom"/>
            <w:hideMark/>
          </w:tcPr>
          <w:p w14:paraId="05175F8E"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0.000</w:t>
            </w:r>
          </w:p>
        </w:tc>
      </w:tr>
      <w:tr w:rsidR="000E001E" w:rsidRPr="000E001E" w14:paraId="73C5359D" w14:textId="77777777" w:rsidTr="00FE083A">
        <w:trPr>
          <w:trHeight w:val="320"/>
        </w:trPr>
        <w:tc>
          <w:tcPr>
            <w:tcW w:w="1300" w:type="dxa"/>
            <w:tcBorders>
              <w:top w:val="nil"/>
              <w:left w:val="nil"/>
              <w:bottom w:val="nil"/>
              <w:right w:val="nil"/>
            </w:tcBorders>
            <w:noWrap/>
            <w:vAlign w:val="bottom"/>
            <w:hideMark/>
          </w:tcPr>
          <w:p w14:paraId="2273C581"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p>
        </w:tc>
        <w:tc>
          <w:tcPr>
            <w:tcW w:w="3880" w:type="dxa"/>
            <w:tcBorders>
              <w:top w:val="nil"/>
              <w:left w:val="nil"/>
              <w:bottom w:val="nil"/>
              <w:right w:val="nil"/>
            </w:tcBorders>
            <w:noWrap/>
            <w:vAlign w:val="bottom"/>
            <w:hideMark/>
          </w:tcPr>
          <w:p w14:paraId="4E6CB237"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SRS-22 total</w:t>
            </w:r>
          </w:p>
        </w:tc>
        <w:tc>
          <w:tcPr>
            <w:tcW w:w="1300" w:type="dxa"/>
            <w:tcBorders>
              <w:top w:val="nil"/>
              <w:left w:val="nil"/>
              <w:bottom w:val="nil"/>
              <w:right w:val="nil"/>
            </w:tcBorders>
            <w:noWrap/>
            <w:vAlign w:val="bottom"/>
            <w:hideMark/>
          </w:tcPr>
          <w:p w14:paraId="3AFDC557"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-0.078</w:t>
            </w:r>
          </w:p>
        </w:tc>
        <w:tc>
          <w:tcPr>
            <w:tcW w:w="1300" w:type="dxa"/>
            <w:tcBorders>
              <w:top w:val="nil"/>
              <w:left w:val="nil"/>
              <w:bottom w:val="nil"/>
              <w:right w:val="nil"/>
            </w:tcBorders>
            <w:noWrap/>
            <w:vAlign w:val="bottom"/>
            <w:hideMark/>
          </w:tcPr>
          <w:p w14:paraId="348880E2"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0.013</w:t>
            </w:r>
          </w:p>
        </w:tc>
      </w:tr>
      <w:tr w:rsidR="000E001E" w:rsidRPr="000E001E" w14:paraId="44073AFC" w14:textId="77777777" w:rsidTr="00FE083A">
        <w:trPr>
          <w:trHeight w:val="320"/>
        </w:trPr>
        <w:tc>
          <w:tcPr>
            <w:tcW w:w="1300" w:type="dxa"/>
            <w:tcBorders>
              <w:top w:val="nil"/>
              <w:left w:val="nil"/>
              <w:bottom w:val="nil"/>
              <w:right w:val="nil"/>
            </w:tcBorders>
            <w:noWrap/>
            <w:vAlign w:val="bottom"/>
            <w:hideMark/>
          </w:tcPr>
          <w:p w14:paraId="6FA6CE3B"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p>
        </w:tc>
        <w:tc>
          <w:tcPr>
            <w:tcW w:w="3880" w:type="dxa"/>
            <w:tcBorders>
              <w:top w:val="nil"/>
              <w:left w:val="nil"/>
              <w:bottom w:val="nil"/>
              <w:right w:val="nil"/>
            </w:tcBorders>
            <w:noWrap/>
            <w:vAlign w:val="bottom"/>
            <w:hideMark/>
          </w:tcPr>
          <w:p w14:paraId="6D42938F"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 xml:space="preserve">    SRS-22 Activity</w:t>
            </w:r>
          </w:p>
        </w:tc>
        <w:tc>
          <w:tcPr>
            <w:tcW w:w="1300" w:type="dxa"/>
            <w:tcBorders>
              <w:top w:val="nil"/>
              <w:left w:val="nil"/>
              <w:bottom w:val="nil"/>
              <w:right w:val="nil"/>
            </w:tcBorders>
            <w:noWrap/>
            <w:vAlign w:val="bottom"/>
            <w:hideMark/>
          </w:tcPr>
          <w:p w14:paraId="2E23C4F8"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-0.121</w:t>
            </w:r>
          </w:p>
        </w:tc>
        <w:tc>
          <w:tcPr>
            <w:tcW w:w="1300" w:type="dxa"/>
            <w:tcBorders>
              <w:top w:val="nil"/>
              <w:left w:val="nil"/>
              <w:bottom w:val="nil"/>
              <w:right w:val="nil"/>
            </w:tcBorders>
            <w:noWrap/>
            <w:vAlign w:val="bottom"/>
            <w:hideMark/>
          </w:tcPr>
          <w:p w14:paraId="2D4826DA"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&lt;0.001</w:t>
            </w:r>
          </w:p>
        </w:tc>
      </w:tr>
      <w:tr w:rsidR="000E001E" w:rsidRPr="000E001E" w14:paraId="2A02A260" w14:textId="77777777" w:rsidTr="00FE083A">
        <w:trPr>
          <w:trHeight w:val="320"/>
        </w:trPr>
        <w:tc>
          <w:tcPr>
            <w:tcW w:w="1300" w:type="dxa"/>
            <w:tcBorders>
              <w:top w:val="nil"/>
              <w:left w:val="nil"/>
              <w:bottom w:val="nil"/>
              <w:right w:val="nil"/>
            </w:tcBorders>
            <w:noWrap/>
            <w:vAlign w:val="bottom"/>
            <w:hideMark/>
          </w:tcPr>
          <w:p w14:paraId="646E9B74"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p>
        </w:tc>
        <w:tc>
          <w:tcPr>
            <w:tcW w:w="3880" w:type="dxa"/>
            <w:tcBorders>
              <w:top w:val="nil"/>
              <w:left w:val="nil"/>
              <w:bottom w:val="nil"/>
              <w:right w:val="nil"/>
            </w:tcBorders>
            <w:noWrap/>
            <w:vAlign w:val="bottom"/>
            <w:hideMark/>
          </w:tcPr>
          <w:p w14:paraId="024E9D0B"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 xml:space="preserve">    SRS-22 Pain</w:t>
            </w:r>
          </w:p>
        </w:tc>
        <w:tc>
          <w:tcPr>
            <w:tcW w:w="1300" w:type="dxa"/>
            <w:tcBorders>
              <w:top w:val="nil"/>
              <w:left w:val="nil"/>
              <w:bottom w:val="nil"/>
              <w:right w:val="nil"/>
            </w:tcBorders>
            <w:noWrap/>
            <w:vAlign w:val="bottom"/>
            <w:hideMark/>
          </w:tcPr>
          <w:p w14:paraId="1CEB51B1"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-0.026</w:t>
            </w:r>
          </w:p>
        </w:tc>
        <w:tc>
          <w:tcPr>
            <w:tcW w:w="1300" w:type="dxa"/>
            <w:tcBorders>
              <w:top w:val="nil"/>
              <w:left w:val="nil"/>
              <w:bottom w:val="nil"/>
              <w:right w:val="nil"/>
            </w:tcBorders>
            <w:noWrap/>
            <w:vAlign w:val="bottom"/>
            <w:hideMark/>
          </w:tcPr>
          <w:p w14:paraId="0AA9AA9B"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0.467</w:t>
            </w:r>
          </w:p>
        </w:tc>
      </w:tr>
      <w:tr w:rsidR="000E001E" w:rsidRPr="000E001E" w14:paraId="1F0D85D6" w14:textId="77777777" w:rsidTr="00FE083A">
        <w:trPr>
          <w:trHeight w:val="320"/>
        </w:trPr>
        <w:tc>
          <w:tcPr>
            <w:tcW w:w="1300" w:type="dxa"/>
            <w:tcBorders>
              <w:top w:val="nil"/>
              <w:left w:val="nil"/>
              <w:bottom w:val="nil"/>
              <w:right w:val="nil"/>
            </w:tcBorders>
            <w:noWrap/>
            <w:vAlign w:val="bottom"/>
            <w:hideMark/>
          </w:tcPr>
          <w:p w14:paraId="421BFAD7"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p>
        </w:tc>
        <w:tc>
          <w:tcPr>
            <w:tcW w:w="3880" w:type="dxa"/>
            <w:tcBorders>
              <w:top w:val="nil"/>
              <w:left w:val="nil"/>
              <w:bottom w:val="nil"/>
              <w:right w:val="nil"/>
            </w:tcBorders>
            <w:noWrap/>
            <w:vAlign w:val="bottom"/>
            <w:hideMark/>
          </w:tcPr>
          <w:p w14:paraId="4672EC43"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 xml:space="preserve">    SRS-22 Appearance</w:t>
            </w:r>
          </w:p>
        </w:tc>
        <w:tc>
          <w:tcPr>
            <w:tcW w:w="1300" w:type="dxa"/>
            <w:tcBorders>
              <w:top w:val="nil"/>
              <w:left w:val="nil"/>
              <w:bottom w:val="nil"/>
              <w:right w:val="nil"/>
            </w:tcBorders>
            <w:noWrap/>
            <w:vAlign w:val="bottom"/>
            <w:hideMark/>
          </w:tcPr>
          <w:p w14:paraId="41DE9E3B"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-0.114</w:t>
            </w:r>
          </w:p>
        </w:tc>
        <w:tc>
          <w:tcPr>
            <w:tcW w:w="1300" w:type="dxa"/>
            <w:tcBorders>
              <w:top w:val="nil"/>
              <w:left w:val="nil"/>
              <w:bottom w:val="nil"/>
              <w:right w:val="nil"/>
            </w:tcBorders>
            <w:noWrap/>
            <w:vAlign w:val="bottom"/>
            <w:hideMark/>
          </w:tcPr>
          <w:p w14:paraId="146919C0"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0.001</w:t>
            </w:r>
          </w:p>
        </w:tc>
      </w:tr>
      <w:tr w:rsidR="000E001E" w:rsidRPr="000E001E" w14:paraId="4A09F32E" w14:textId="77777777" w:rsidTr="00FE083A">
        <w:trPr>
          <w:trHeight w:val="320"/>
        </w:trPr>
        <w:tc>
          <w:tcPr>
            <w:tcW w:w="1300" w:type="dxa"/>
            <w:tcBorders>
              <w:top w:val="nil"/>
              <w:left w:val="nil"/>
              <w:bottom w:val="nil"/>
              <w:right w:val="nil"/>
            </w:tcBorders>
            <w:noWrap/>
            <w:vAlign w:val="bottom"/>
            <w:hideMark/>
          </w:tcPr>
          <w:p w14:paraId="64D4273A"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p>
        </w:tc>
        <w:tc>
          <w:tcPr>
            <w:tcW w:w="3880" w:type="dxa"/>
            <w:tcBorders>
              <w:top w:val="nil"/>
              <w:left w:val="nil"/>
              <w:bottom w:val="nil"/>
              <w:right w:val="nil"/>
            </w:tcBorders>
            <w:noWrap/>
            <w:vAlign w:val="bottom"/>
            <w:hideMark/>
          </w:tcPr>
          <w:p w14:paraId="39F1B6A9"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 xml:space="preserve">    SRS-22 Mental health</w:t>
            </w:r>
          </w:p>
        </w:tc>
        <w:tc>
          <w:tcPr>
            <w:tcW w:w="1300" w:type="dxa"/>
            <w:tcBorders>
              <w:top w:val="nil"/>
              <w:left w:val="nil"/>
              <w:bottom w:val="nil"/>
              <w:right w:val="nil"/>
            </w:tcBorders>
            <w:noWrap/>
            <w:vAlign w:val="bottom"/>
            <w:hideMark/>
          </w:tcPr>
          <w:p w14:paraId="08F93C07"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-0.008</w:t>
            </w:r>
          </w:p>
        </w:tc>
        <w:tc>
          <w:tcPr>
            <w:tcW w:w="1300" w:type="dxa"/>
            <w:tcBorders>
              <w:top w:val="nil"/>
              <w:left w:val="nil"/>
              <w:bottom w:val="nil"/>
              <w:right w:val="nil"/>
            </w:tcBorders>
            <w:noWrap/>
            <w:vAlign w:val="bottom"/>
            <w:hideMark/>
          </w:tcPr>
          <w:p w14:paraId="5C8088B8"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0.840</w:t>
            </w:r>
          </w:p>
        </w:tc>
      </w:tr>
      <w:tr w:rsidR="000E001E" w:rsidRPr="000E001E" w14:paraId="392CBDF0" w14:textId="77777777" w:rsidTr="00FE083A">
        <w:trPr>
          <w:trHeight w:val="320"/>
        </w:trPr>
        <w:tc>
          <w:tcPr>
            <w:tcW w:w="1300" w:type="dxa"/>
            <w:tcBorders>
              <w:top w:val="nil"/>
              <w:left w:val="nil"/>
              <w:bottom w:val="nil"/>
              <w:right w:val="nil"/>
            </w:tcBorders>
            <w:noWrap/>
            <w:vAlign w:val="bottom"/>
            <w:hideMark/>
          </w:tcPr>
          <w:p w14:paraId="7AC2FA9B"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p>
        </w:tc>
        <w:tc>
          <w:tcPr>
            <w:tcW w:w="3880" w:type="dxa"/>
            <w:tcBorders>
              <w:top w:val="nil"/>
              <w:left w:val="nil"/>
              <w:bottom w:val="nil"/>
              <w:right w:val="nil"/>
            </w:tcBorders>
            <w:noWrap/>
            <w:vAlign w:val="bottom"/>
            <w:hideMark/>
          </w:tcPr>
          <w:p w14:paraId="251516C7"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 xml:space="preserve">    SRS-22 Satisfaction</w:t>
            </w:r>
          </w:p>
        </w:tc>
        <w:tc>
          <w:tcPr>
            <w:tcW w:w="1300" w:type="dxa"/>
            <w:tcBorders>
              <w:top w:val="nil"/>
              <w:left w:val="nil"/>
              <w:bottom w:val="nil"/>
              <w:right w:val="nil"/>
            </w:tcBorders>
            <w:noWrap/>
            <w:vAlign w:val="bottom"/>
            <w:hideMark/>
          </w:tcPr>
          <w:p w14:paraId="35179D8C"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0.004</w:t>
            </w:r>
          </w:p>
        </w:tc>
        <w:tc>
          <w:tcPr>
            <w:tcW w:w="1300" w:type="dxa"/>
            <w:tcBorders>
              <w:top w:val="nil"/>
              <w:left w:val="nil"/>
              <w:bottom w:val="nil"/>
              <w:right w:val="nil"/>
            </w:tcBorders>
            <w:noWrap/>
            <w:vAlign w:val="bottom"/>
            <w:hideMark/>
          </w:tcPr>
          <w:p w14:paraId="6603C1C0"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0.896</w:t>
            </w:r>
          </w:p>
        </w:tc>
      </w:tr>
      <w:tr w:rsidR="000E001E" w:rsidRPr="000E001E" w14:paraId="4318251D" w14:textId="77777777" w:rsidTr="00FE083A">
        <w:trPr>
          <w:trHeight w:val="320"/>
        </w:trPr>
        <w:tc>
          <w:tcPr>
            <w:tcW w:w="1300" w:type="dxa"/>
            <w:tcBorders>
              <w:top w:val="nil"/>
              <w:left w:val="nil"/>
              <w:bottom w:val="nil"/>
              <w:right w:val="nil"/>
            </w:tcBorders>
            <w:noWrap/>
            <w:vAlign w:val="bottom"/>
            <w:hideMark/>
          </w:tcPr>
          <w:p w14:paraId="047F7C34"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6 weeks</w:t>
            </w:r>
          </w:p>
        </w:tc>
        <w:tc>
          <w:tcPr>
            <w:tcW w:w="3880" w:type="dxa"/>
            <w:tcBorders>
              <w:top w:val="nil"/>
              <w:left w:val="nil"/>
              <w:bottom w:val="nil"/>
              <w:right w:val="nil"/>
            </w:tcBorders>
            <w:noWrap/>
            <w:vAlign w:val="bottom"/>
            <w:hideMark/>
          </w:tcPr>
          <w:p w14:paraId="29CC8C77"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ODI</w:t>
            </w:r>
          </w:p>
        </w:tc>
        <w:tc>
          <w:tcPr>
            <w:tcW w:w="1300" w:type="dxa"/>
            <w:tcBorders>
              <w:top w:val="nil"/>
              <w:left w:val="nil"/>
              <w:bottom w:val="nil"/>
              <w:right w:val="nil"/>
            </w:tcBorders>
            <w:noWrap/>
            <w:vAlign w:val="bottom"/>
            <w:hideMark/>
          </w:tcPr>
          <w:p w14:paraId="27358633"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0.113</w:t>
            </w:r>
          </w:p>
        </w:tc>
        <w:tc>
          <w:tcPr>
            <w:tcW w:w="1300" w:type="dxa"/>
            <w:tcBorders>
              <w:top w:val="nil"/>
              <w:left w:val="nil"/>
              <w:bottom w:val="nil"/>
              <w:right w:val="nil"/>
            </w:tcBorders>
            <w:noWrap/>
            <w:vAlign w:val="bottom"/>
            <w:hideMark/>
          </w:tcPr>
          <w:p w14:paraId="4B6A2B9E"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0.001</w:t>
            </w:r>
          </w:p>
        </w:tc>
      </w:tr>
      <w:tr w:rsidR="000E001E" w:rsidRPr="000E001E" w14:paraId="73443BE1" w14:textId="77777777" w:rsidTr="00FE083A">
        <w:trPr>
          <w:trHeight w:val="320"/>
        </w:trPr>
        <w:tc>
          <w:tcPr>
            <w:tcW w:w="1300" w:type="dxa"/>
            <w:tcBorders>
              <w:top w:val="nil"/>
              <w:left w:val="nil"/>
              <w:bottom w:val="nil"/>
              <w:right w:val="nil"/>
            </w:tcBorders>
            <w:noWrap/>
            <w:vAlign w:val="bottom"/>
            <w:hideMark/>
          </w:tcPr>
          <w:p w14:paraId="1054A5C6"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p>
        </w:tc>
        <w:tc>
          <w:tcPr>
            <w:tcW w:w="3880" w:type="dxa"/>
            <w:tcBorders>
              <w:top w:val="nil"/>
              <w:left w:val="nil"/>
              <w:bottom w:val="nil"/>
              <w:right w:val="nil"/>
            </w:tcBorders>
            <w:noWrap/>
            <w:vAlign w:val="bottom"/>
            <w:hideMark/>
          </w:tcPr>
          <w:p w14:paraId="1A686769"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SRS-22 total</w:t>
            </w:r>
          </w:p>
        </w:tc>
        <w:tc>
          <w:tcPr>
            <w:tcW w:w="1300" w:type="dxa"/>
            <w:tcBorders>
              <w:top w:val="nil"/>
              <w:left w:val="nil"/>
              <w:bottom w:val="nil"/>
              <w:right w:val="nil"/>
            </w:tcBorders>
            <w:noWrap/>
            <w:vAlign w:val="bottom"/>
            <w:hideMark/>
          </w:tcPr>
          <w:p w14:paraId="3253EFC0"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-0.063</w:t>
            </w:r>
          </w:p>
        </w:tc>
        <w:tc>
          <w:tcPr>
            <w:tcW w:w="1300" w:type="dxa"/>
            <w:tcBorders>
              <w:top w:val="nil"/>
              <w:left w:val="nil"/>
              <w:bottom w:val="nil"/>
              <w:right w:val="nil"/>
            </w:tcBorders>
            <w:noWrap/>
            <w:vAlign w:val="bottom"/>
            <w:hideMark/>
          </w:tcPr>
          <w:p w14:paraId="592172F6"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0.071</w:t>
            </w:r>
          </w:p>
        </w:tc>
      </w:tr>
      <w:tr w:rsidR="000E001E" w:rsidRPr="000E001E" w14:paraId="510CA9C3" w14:textId="77777777" w:rsidTr="00FE083A">
        <w:trPr>
          <w:trHeight w:val="320"/>
        </w:trPr>
        <w:tc>
          <w:tcPr>
            <w:tcW w:w="1300" w:type="dxa"/>
            <w:tcBorders>
              <w:top w:val="nil"/>
              <w:left w:val="nil"/>
              <w:bottom w:val="nil"/>
              <w:right w:val="nil"/>
            </w:tcBorders>
            <w:noWrap/>
            <w:vAlign w:val="bottom"/>
            <w:hideMark/>
          </w:tcPr>
          <w:p w14:paraId="1BBA11E3"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p>
        </w:tc>
        <w:tc>
          <w:tcPr>
            <w:tcW w:w="3880" w:type="dxa"/>
            <w:tcBorders>
              <w:top w:val="nil"/>
              <w:left w:val="nil"/>
              <w:bottom w:val="nil"/>
              <w:right w:val="nil"/>
            </w:tcBorders>
            <w:noWrap/>
            <w:vAlign w:val="bottom"/>
            <w:hideMark/>
          </w:tcPr>
          <w:p w14:paraId="4C4D0190"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 xml:space="preserve">    SRS-22 Activity</w:t>
            </w:r>
          </w:p>
        </w:tc>
        <w:tc>
          <w:tcPr>
            <w:tcW w:w="1300" w:type="dxa"/>
            <w:tcBorders>
              <w:top w:val="nil"/>
              <w:left w:val="nil"/>
              <w:bottom w:val="nil"/>
              <w:right w:val="nil"/>
            </w:tcBorders>
            <w:noWrap/>
            <w:vAlign w:val="bottom"/>
            <w:hideMark/>
          </w:tcPr>
          <w:p w14:paraId="4141D1D2"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-0.071</w:t>
            </w:r>
          </w:p>
        </w:tc>
        <w:tc>
          <w:tcPr>
            <w:tcW w:w="1300" w:type="dxa"/>
            <w:tcBorders>
              <w:top w:val="nil"/>
              <w:left w:val="nil"/>
              <w:bottom w:val="nil"/>
              <w:right w:val="nil"/>
            </w:tcBorders>
            <w:noWrap/>
            <w:vAlign w:val="bottom"/>
            <w:hideMark/>
          </w:tcPr>
          <w:p w14:paraId="151B3D55"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0.062</w:t>
            </w:r>
          </w:p>
        </w:tc>
      </w:tr>
      <w:tr w:rsidR="000E001E" w:rsidRPr="000E001E" w14:paraId="6CF9FEC2" w14:textId="77777777" w:rsidTr="00FE083A">
        <w:trPr>
          <w:trHeight w:val="320"/>
        </w:trPr>
        <w:tc>
          <w:tcPr>
            <w:tcW w:w="1300" w:type="dxa"/>
            <w:tcBorders>
              <w:top w:val="nil"/>
              <w:left w:val="nil"/>
              <w:bottom w:val="nil"/>
              <w:right w:val="nil"/>
            </w:tcBorders>
            <w:noWrap/>
            <w:vAlign w:val="bottom"/>
            <w:hideMark/>
          </w:tcPr>
          <w:p w14:paraId="6DD98D68"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p>
        </w:tc>
        <w:tc>
          <w:tcPr>
            <w:tcW w:w="3880" w:type="dxa"/>
            <w:tcBorders>
              <w:top w:val="nil"/>
              <w:left w:val="nil"/>
              <w:bottom w:val="nil"/>
              <w:right w:val="nil"/>
            </w:tcBorders>
            <w:noWrap/>
            <w:vAlign w:val="bottom"/>
            <w:hideMark/>
          </w:tcPr>
          <w:p w14:paraId="4E12BA61"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 xml:space="preserve">    SRS-22 Pain</w:t>
            </w:r>
          </w:p>
        </w:tc>
        <w:tc>
          <w:tcPr>
            <w:tcW w:w="1300" w:type="dxa"/>
            <w:tcBorders>
              <w:top w:val="nil"/>
              <w:left w:val="nil"/>
              <w:bottom w:val="nil"/>
              <w:right w:val="nil"/>
            </w:tcBorders>
            <w:noWrap/>
            <w:vAlign w:val="bottom"/>
            <w:hideMark/>
          </w:tcPr>
          <w:p w14:paraId="3F84EEC9"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-0.020</w:t>
            </w:r>
          </w:p>
        </w:tc>
        <w:tc>
          <w:tcPr>
            <w:tcW w:w="1300" w:type="dxa"/>
            <w:tcBorders>
              <w:top w:val="nil"/>
              <w:left w:val="nil"/>
              <w:bottom w:val="nil"/>
              <w:right w:val="nil"/>
            </w:tcBorders>
            <w:noWrap/>
            <w:vAlign w:val="bottom"/>
            <w:hideMark/>
          </w:tcPr>
          <w:p w14:paraId="69C95CCC"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0.611</w:t>
            </w:r>
          </w:p>
        </w:tc>
      </w:tr>
      <w:tr w:rsidR="000E001E" w:rsidRPr="000E001E" w14:paraId="3454B682" w14:textId="77777777" w:rsidTr="00FE083A">
        <w:trPr>
          <w:trHeight w:val="320"/>
        </w:trPr>
        <w:tc>
          <w:tcPr>
            <w:tcW w:w="1300" w:type="dxa"/>
            <w:tcBorders>
              <w:top w:val="nil"/>
              <w:left w:val="nil"/>
              <w:bottom w:val="nil"/>
              <w:right w:val="nil"/>
            </w:tcBorders>
            <w:noWrap/>
            <w:vAlign w:val="bottom"/>
            <w:hideMark/>
          </w:tcPr>
          <w:p w14:paraId="4DAF53F5"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p>
        </w:tc>
        <w:tc>
          <w:tcPr>
            <w:tcW w:w="3880" w:type="dxa"/>
            <w:tcBorders>
              <w:top w:val="nil"/>
              <w:left w:val="nil"/>
              <w:bottom w:val="nil"/>
              <w:right w:val="nil"/>
            </w:tcBorders>
            <w:noWrap/>
            <w:vAlign w:val="bottom"/>
            <w:hideMark/>
          </w:tcPr>
          <w:p w14:paraId="5A34C507"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 xml:space="preserve">    SRS-22 Appearance</w:t>
            </w:r>
          </w:p>
        </w:tc>
        <w:tc>
          <w:tcPr>
            <w:tcW w:w="1300" w:type="dxa"/>
            <w:tcBorders>
              <w:top w:val="nil"/>
              <w:left w:val="nil"/>
              <w:bottom w:val="nil"/>
              <w:right w:val="nil"/>
            </w:tcBorders>
            <w:noWrap/>
            <w:vAlign w:val="bottom"/>
            <w:hideMark/>
          </w:tcPr>
          <w:p w14:paraId="35779461"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-0.062</w:t>
            </w:r>
          </w:p>
        </w:tc>
        <w:tc>
          <w:tcPr>
            <w:tcW w:w="1300" w:type="dxa"/>
            <w:tcBorders>
              <w:top w:val="nil"/>
              <w:left w:val="nil"/>
              <w:bottom w:val="nil"/>
              <w:right w:val="nil"/>
            </w:tcBorders>
            <w:noWrap/>
            <w:vAlign w:val="bottom"/>
            <w:hideMark/>
          </w:tcPr>
          <w:p w14:paraId="47842A39"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0.099</w:t>
            </w:r>
          </w:p>
        </w:tc>
      </w:tr>
      <w:tr w:rsidR="000E001E" w:rsidRPr="000E001E" w14:paraId="76469FAF" w14:textId="77777777" w:rsidTr="00FE083A">
        <w:trPr>
          <w:trHeight w:val="320"/>
        </w:trPr>
        <w:tc>
          <w:tcPr>
            <w:tcW w:w="1300" w:type="dxa"/>
            <w:tcBorders>
              <w:top w:val="nil"/>
              <w:left w:val="nil"/>
              <w:bottom w:val="nil"/>
              <w:right w:val="nil"/>
            </w:tcBorders>
            <w:noWrap/>
            <w:vAlign w:val="bottom"/>
            <w:hideMark/>
          </w:tcPr>
          <w:p w14:paraId="30EA5EFC"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p>
        </w:tc>
        <w:tc>
          <w:tcPr>
            <w:tcW w:w="3880" w:type="dxa"/>
            <w:tcBorders>
              <w:top w:val="nil"/>
              <w:left w:val="nil"/>
              <w:bottom w:val="nil"/>
              <w:right w:val="nil"/>
            </w:tcBorders>
            <w:noWrap/>
            <w:vAlign w:val="bottom"/>
            <w:hideMark/>
          </w:tcPr>
          <w:p w14:paraId="2A4AC782"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 xml:space="preserve">    SRS-22 Mental health</w:t>
            </w:r>
          </w:p>
        </w:tc>
        <w:tc>
          <w:tcPr>
            <w:tcW w:w="1300" w:type="dxa"/>
            <w:tcBorders>
              <w:top w:val="nil"/>
              <w:left w:val="nil"/>
              <w:bottom w:val="nil"/>
              <w:right w:val="nil"/>
            </w:tcBorders>
            <w:noWrap/>
            <w:vAlign w:val="bottom"/>
            <w:hideMark/>
          </w:tcPr>
          <w:p w14:paraId="11D49787"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-0.040</w:t>
            </w:r>
          </w:p>
        </w:tc>
        <w:tc>
          <w:tcPr>
            <w:tcW w:w="1300" w:type="dxa"/>
            <w:tcBorders>
              <w:top w:val="nil"/>
              <w:left w:val="nil"/>
              <w:bottom w:val="nil"/>
              <w:right w:val="nil"/>
            </w:tcBorders>
            <w:noWrap/>
            <w:vAlign w:val="bottom"/>
            <w:hideMark/>
          </w:tcPr>
          <w:p w14:paraId="23C5CC98"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0.320</w:t>
            </w:r>
          </w:p>
        </w:tc>
      </w:tr>
      <w:tr w:rsidR="000E001E" w:rsidRPr="000E001E" w14:paraId="424B8C91" w14:textId="77777777" w:rsidTr="00FE083A">
        <w:trPr>
          <w:trHeight w:val="320"/>
        </w:trPr>
        <w:tc>
          <w:tcPr>
            <w:tcW w:w="1300" w:type="dxa"/>
            <w:tcBorders>
              <w:top w:val="nil"/>
              <w:left w:val="nil"/>
              <w:bottom w:val="nil"/>
              <w:right w:val="nil"/>
            </w:tcBorders>
            <w:noWrap/>
            <w:vAlign w:val="bottom"/>
            <w:hideMark/>
          </w:tcPr>
          <w:p w14:paraId="0E68ECD2"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p>
        </w:tc>
        <w:tc>
          <w:tcPr>
            <w:tcW w:w="3880" w:type="dxa"/>
            <w:tcBorders>
              <w:top w:val="nil"/>
              <w:left w:val="nil"/>
              <w:bottom w:val="nil"/>
              <w:right w:val="nil"/>
            </w:tcBorders>
            <w:noWrap/>
            <w:vAlign w:val="bottom"/>
            <w:hideMark/>
          </w:tcPr>
          <w:p w14:paraId="6A51EB82"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 xml:space="preserve">    SRS-22 Satisfaction</w:t>
            </w:r>
          </w:p>
        </w:tc>
        <w:tc>
          <w:tcPr>
            <w:tcW w:w="1300" w:type="dxa"/>
            <w:tcBorders>
              <w:top w:val="nil"/>
              <w:left w:val="nil"/>
              <w:bottom w:val="nil"/>
              <w:right w:val="nil"/>
            </w:tcBorders>
            <w:noWrap/>
            <w:vAlign w:val="bottom"/>
            <w:hideMark/>
          </w:tcPr>
          <w:p w14:paraId="63C4D568"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-0.033</w:t>
            </w:r>
          </w:p>
        </w:tc>
        <w:tc>
          <w:tcPr>
            <w:tcW w:w="1300" w:type="dxa"/>
            <w:tcBorders>
              <w:top w:val="nil"/>
              <w:left w:val="nil"/>
              <w:bottom w:val="nil"/>
              <w:right w:val="nil"/>
            </w:tcBorders>
            <w:noWrap/>
            <w:vAlign w:val="bottom"/>
            <w:hideMark/>
          </w:tcPr>
          <w:p w14:paraId="113BE84D"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0.417</w:t>
            </w:r>
          </w:p>
        </w:tc>
      </w:tr>
      <w:tr w:rsidR="000E001E" w:rsidRPr="000E001E" w14:paraId="7863C894" w14:textId="77777777" w:rsidTr="00FE083A">
        <w:trPr>
          <w:trHeight w:val="320"/>
        </w:trPr>
        <w:tc>
          <w:tcPr>
            <w:tcW w:w="1300" w:type="dxa"/>
            <w:tcBorders>
              <w:top w:val="nil"/>
              <w:left w:val="nil"/>
              <w:bottom w:val="nil"/>
              <w:right w:val="nil"/>
            </w:tcBorders>
            <w:noWrap/>
            <w:vAlign w:val="bottom"/>
            <w:hideMark/>
          </w:tcPr>
          <w:p w14:paraId="675C7229"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2 years</w:t>
            </w:r>
          </w:p>
        </w:tc>
        <w:tc>
          <w:tcPr>
            <w:tcW w:w="3880" w:type="dxa"/>
            <w:tcBorders>
              <w:top w:val="nil"/>
              <w:left w:val="nil"/>
              <w:bottom w:val="nil"/>
              <w:right w:val="nil"/>
            </w:tcBorders>
            <w:noWrap/>
            <w:vAlign w:val="bottom"/>
            <w:hideMark/>
          </w:tcPr>
          <w:p w14:paraId="609486C7"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ODI</w:t>
            </w:r>
          </w:p>
        </w:tc>
        <w:tc>
          <w:tcPr>
            <w:tcW w:w="1300" w:type="dxa"/>
            <w:tcBorders>
              <w:top w:val="nil"/>
              <w:left w:val="nil"/>
              <w:bottom w:val="nil"/>
              <w:right w:val="nil"/>
            </w:tcBorders>
            <w:noWrap/>
            <w:vAlign w:val="bottom"/>
            <w:hideMark/>
          </w:tcPr>
          <w:p w14:paraId="3D03721C"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0.277</w:t>
            </w:r>
          </w:p>
        </w:tc>
        <w:tc>
          <w:tcPr>
            <w:tcW w:w="1300" w:type="dxa"/>
            <w:tcBorders>
              <w:top w:val="nil"/>
              <w:left w:val="nil"/>
              <w:bottom w:val="nil"/>
              <w:right w:val="nil"/>
            </w:tcBorders>
            <w:noWrap/>
            <w:vAlign w:val="bottom"/>
            <w:hideMark/>
          </w:tcPr>
          <w:p w14:paraId="483D72A4"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&lt;0.001</w:t>
            </w:r>
          </w:p>
        </w:tc>
      </w:tr>
      <w:tr w:rsidR="000E001E" w:rsidRPr="000E001E" w14:paraId="3A9F3797" w14:textId="77777777" w:rsidTr="00FE083A">
        <w:trPr>
          <w:trHeight w:val="320"/>
        </w:trPr>
        <w:tc>
          <w:tcPr>
            <w:tcW w:w="1300" w:type="dxa"/>
            <w:tcBorders>
              <w:top w:val="nil"/>
              <w:left w:val="nil"/>
              <w:bottom w:val="nil"/>
              <w:right w:val="nil"/>
            </w:tcBorders>
            <w:noWrap/>
            <w:vAlign w:val="bottom"/>
            <w:hideMark/>
          </w:tcPr>
          <w:p w14:paraId="2712CF27"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p>
        </w:tc>
        <w:tc>
          <w:tcPr>
            <w:tcW w:w="3880" w:type="dxa"/>
            <w:tcBorders>
              <w:top w:val="nil"/>
              <w:left w:val="nil"/>
              <w:bottom w:val="nil"/>
              <w:right w:val="nil"/>
            </w:tcBorders>
            <w:noWrap/>
            <w:vAlign w:val="bottom"/>
            <w:hideMark/>
          </w:tcPr>
          <w:p w14:paraId="17A1C889"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SRS-22 total</w:t>
            </w:r>
          </w:p>
        </w:tc>
        <w:tc>
          <w:tcPr>
            <w:tcW w:w="1300" w:type="dxa"/>
            <w:tcBorders>
              <w:top w:val="nil"/>
              <w:left w:val="nil"/>
              <w:bottom w:val="nil"/>
              <w:right w:val="nil"/>
            </w:tcBorders>
            <w:noWrap/>
            <w:vAlign w:val="bottom"/>
            <w:hideMark/>
          </w:tcPr>
          <w:p w14:paraId="3497008B"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-0.259</w:t>
            </w:r>
          </w:p>
        </w:tc>
        <w:tc>
          <w:tcPr>
            <w:tcW w:w="1300" w:type="dxa"/>
            <w:tcBorders>
              <w:top w:val="nil"/>
              <w:left w:val="nil"/>
              <w:bottom w:val="nil"/>
              <w:right w:val="nil"/>
            </w:tcBorders>
            <w:noWrap/>
            <w:vAlign w:val="bottom"/>
            <w:hideMark/>
          </w:tcPr>
          <w:p w14:paraId="1FFCA6FF"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&lt;0.001</w:t>
            </w:r>
          </w:p>
        </w:tc>
      </w:tr>
      <w:tr w:rsidR="000E001E" w:rsidRPr="000E001E" w14:paraId="15E25F83" w14:textId="77777777" w:rsidTr="00FE083A">
        <w:trPr>
          <w:trHeight w:val="320"/>
        </w:trPr>
        <w:tc>
          <w:tcPr>
            <w:tcW w:w="1300" w:type="dxa"/>
            <w:tcBorders>
              <w:top w:val="nil"/>
              <w:left w:val="nil"/>
              <w:bottom w:val="nil"/>
              <w:right w:val="nil"/>
            </w:tcBorders>
            <w:noWrap/>
            <w:vAlign w:val="bottom"/>
            <w:hideMark/>
          </w:tcPr>
          <w:p w14:paraId="0924631E"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p>
        </w:tc>
        <w:tc>
          <w:tcPr>
            <w:tcW w:w="3880" w:type="dxa"/>
            <w:tcBorders>
              <w:top w:val="nil"/>
              <w:left w:val="nil"/>
              <w:bottom w:val="nil"/>
              <w:right w:val="nil"/>
            </w:tcBorders>
            <w:noWrap/>
            <w:vAlign w:val="bottom"/>
            <w:hideMark/>
          </w:tcPr>
          <w:p w14:paraId="53FB1F68"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 xml:space="preserve">    SRS-22 Activity</w:t>
            </w:r>
          </w:p>
        </w:tc>
        <w:tc>
          <w:tcPr>
            <w:tcW w:w="1300" w:type="dxa"/>
            <w:tcBorders>
              <w:top w:val="nil"/>
              <w:left w:val="nil"/>
              <w:bottom w:val="nil"/>
              <w:right w:val="nil"/>
            </w:tcBorders>
            <w:noWrap/>
            <w:vAlign w:val="bottom"/>
            <w:hideMark/>
          </w:tcPr>
          <w:p w14:paraId="63F0CABF"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-0.262</w:t>
            </w:r>
          </w:p>
        </w:tc>
        <w:tc>
          <w:tcPr>
            <w:tcW w:w="1300" w:type="dxa"/>
            <w:tcBorders>
              <w:top w:val="nil"/>
              <w:left w:val="nil"/>
              <w:bottom w:val="nil"/>
              <w:right w:val="nil"/>
            </w:tcBorders>
            <w:noWrap/>
            <w:vAlign w:val="bottom"/>
            <w:hideMark/>
          </w:tcPr>
          <w:p w14:paraId="279EE5CB"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&lt;0.001</w:t>
            </w:r>
          </w:p>
        </w:tc>
      </w:tr>
      <w:tr w:rsidR="000E001E" w:rsidRPr="000E001E" w14:paraId="040566C4" w14:textId="77777777" w:rsidTr="00FE083A">
        <w:trPr>
          <w:trHeight w:val="320"/>
        </w:trPr>
        <w:tc>
          <w:tcPr>
            <w:tcW w:w="1300" w:type="dxa"/>
            <w:tcBorders>
              <w:top w:val="nil"/>
              <w:left w:val="nil"/>
              <w:bottom w:val="nil"/>
              <w:right w:val="nil"/>
            </w:tcBorders>
            <w:noWrap/>
            <w:vAlign w:val="bottom"/>
            <w:hideMark/>
          </w:tcPr>
          <w:p w14:paraId="2876D200"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p>
        </w:tc>
        <w:tc>
          <w:tcPr>
            <w:tcW w:w="3880" w:type="dxa"/>
            <w:tcBorders>
              <w:top w:val="nil"/>
              <w:left w:val="nil"/>
              <w:bottom w:val="nil"/>
              <w:right w:val="nil"/>
            </w:tcBorders>
            <w:noWrap/>
            <w:vAlign w:val="bottom"/>
            <w:hideMark/>
          </w:tcPr>
          <w:p w14:paraId="71630052"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 xml:space="preserve">    SRS-22 Pain</w:t>
            </w:r>
          </w:p>
        </w:tc>
        <w:tc>
          <w:tcPr>
            <w:tcW w:w="1300" w:type="dxa"/>
            <w:tcBorders>
              <w:top w:val="nil"/>
              <w:left w:val="nil"/>
              <w:bottom w:val="nil"/>
              <w:right w:val="nil"/>
            </w:tcBorders>
            <w:noWrap/>
            <w:vAlign w:val="bottom"/>
            <w:hideMark/>
          </w:tcPr>
          <w:p w14:paraId="7E103E13"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-0.175</w:t>
            </w:r>
          </w:p>
        </w:tc>
        <w:tc>
          <w:tcPr>
            <w:tcW w:w="1300" w:type="dxa"/>
            <w:tcBorders>
              <w:top w:val="nil"/>
              <w:left w:val="nil"/>
              <w:bottom w:val="nil"/>
              <w:right w:val="nil"/>
            </w:tcBorders>
            <w:noWrap/>
            <w:vAlign w:val="bottom"/>
            <w:hideMark/>
          </w:tcPr>
          <w:p w14:paraId="502A5B82"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0.004</w:t>
            </w:r>
          </w:p>
        </w:tc>
      </w:tr>
      <w:tr w:rsidR="000E001E" w:rsidRPr="000E001E" w14:paraId="0EC57D61" w14:textId="77777777" w:rsidTr="00FE083A">
        <w:trPr>
          <w:trHeight w:val="320"/>
        </w:trPr>
        <w:tc>
          <w:tcPr>
            <w:tcW w:w="1300" w:type="dxa"/>
            <w:tcBorders>
              <w:top w:val="nil"/>
              <w:left w:val="nil"/>
              <w:bottom w:val="nil"/>
              <w:right w:val="nil"/>
            </w:tcBorders>
            <w:noWrap/>
            <w:vAlign w:val="bottom"/>
            <w:hideMark/>
          </w:tcPr>
          <w:p w14:paraId="5E442D31"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p>
        </w:tc>
        <w:tc>
          <w:tcPr>
            <w:tcW w:w="3880" w:type="dxa"/>
            <w:tcBorders>
              <w:top w:val="nil"/>
              <w:left w:val="nil"/>
              <w:bottom w:val="nil"/>
              <w:right w:val="nil"/>
            </w:tcBorders>
            <w:noWrap/>
            <w:vAlign w:val="bottom"/>
            <w:hideMark/>
          </w:tcPr>
          <w:p w14:paraId="78868F48"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 xml:space="preserve">    SRS-22 Appearance</w:t>
            </w:r>
          </w:p>
        </w:tc>
        <w:tc>
          <w:tcPr>
            <w:tcW w:w="1300" w:type="dxa"/>
            <w:tcBorders>
              <w:top w:val="nil"/>
              <w:left w:val="nil"/>
              <w:bottom w:val="nil"/>
              <w:right w:val="nil"/>
            </w:tcBorders>
            <w:noWrap/>
            <w:vAlign w:val="bottom"/>
            <w:hideMark/>
          </w:tcPr>
          <w:p w14:paraId="5D33BF3B"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-0.274</w:t>
            </w:r>
          </w:p>
        </w:tc>
        <w:tc>
          <w:tcPr>
            <w:tcW w:w="1300" w:type="dxa"/>
            <w:tcBorders>
              <w:top w:val="nil"/>
              <w:left w:val="nil"/>
              <w:bottom w:val="nil"/>
              <w:right w:val="nil"/>
            </w:tcBorders>
            <w:noWrap/>
            <w:vAlign w:val="bottom"/>
            <w:hideMark/>
          </w:tcPr>
          <w:p w14:paraId="253C20DD"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&lt;0.001</w:t>
            </w:r>
          </w:p>
        </w:tc>
      </w:tr>
      <w:tr w:rsidR="000E001E" w:rsidRPr="000E001E" w14:paraId="3525FD08" w14:textId="77777777" w:rsidTr="00FE083A">
        <w:trPr>
          <w:trHeight w:val="320"/>
        </w:trPr>
        <w:tc>
          <w:tcPr>
            <w:tcW w:w="1300" w:type="dxa"/>
            <w:tcBorders>
              <w:top w:val="nil"/>
              <w:left w:val="nil"/>
              <w:bottom w:val="nil"/>
              <w:right w:val="nil"/>
            </w:tcBorders>
            <w:noWrap/>
            <w:vAlign w:val="bottom"/>
            <w:hideMark/>
          </w:tcPr>
          <w:p w14:paraId="4967A377"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p>
        </w:tc>
        <w:tc>
          <w:tcPr>
            <w:tcW w:w="3880" w:type="dxa"/>
            <w:tcBorders>
              <w:top w:val="nil"/>
              <w:left w:val="nil"/>
              <w:bottom w:val="nil"/>
              <w:right w:val="nil"/>
            </w:tcBorders>
            <w:noWrap/>
            <w:vAlign w:val="bottom"/>
            <w:hideMark/>
          </w:tcPr>
          <w:p w14:paraId="27F6F309"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 xml:space="preserve">    SRS-22 Mental health</w:t>
            </w:r>
          </w:p>
        </w:tc>
        <w:tc>
          <w:tcPr>
            <w:tcW w:w="1300" w:type="dxa"/>
            <w:tcBorders>
              <w:top w:val="nil"/>
              <w:left w:val="nil"/>
              <w:bottom w:val="nil"/>
              <w:right w:val="nil"/>
            </w:tcBorders>
            <w:noWrap/>
            <w:vAlign w:val="bottom"/>
            <w:hideMark/>
          </w:tcPr>
          <w:p w14:paraId="47D65BD6"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-0.131</w:t>
            </w:r>
          </w:p>
        </w:tc>
        <w:tc>
          <w:tcPr>
            <w:tcW w:w="1300" w:type="dxa"/>
            <w:tcBorders>
              <w:top w:val="nil"/>
              <w:left w:val="nil"/>
              <w:bottom w:val="nil"/>
              <w:right w:val="nil"/>
            </w:tcBorders>
            <w:noWrap/>
            <w:vAlign w:val="bottom"/>
            <w:hideMark/>
          </w:tcPr>
          <w:p w14:paraId="058E0A18"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0.039</w:t>
            </w:r>
          </w:p>
        </w:tc>
      </w:tr>
      <w:tr w:rsidR="000E001E" w:rsidRPr="000E001E" w14:paraId="0379F0C6" w14:textId="77777777" w:rsidTr="00FE083A">
        <w:trPr>
          <w:trHeight w:val="320"/>
        </w:trPr>
        <w:tc>
          <w:tcPr>
            <w:tcW w:w="1300" w:type="dxa"/>
            <w:tcBorders>
              <w:top w:val="nil"/>
              <w:left w:val="nil"/>
              <w:bottom w:val="nil"/>
              <w:right w:val="nil"/>
            </w:tcBorders>
            <w:noWrap/>
            <w:vAlign w:val="bottom"/>
            <w:hideMark/>
          </w:tcPr>
          <w:p w14:paraId="0D68EC3C"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p>
        </w:tc>
        <w:tc>
          <w:tcPr>
            <w:tcW w:w="3880" w:type="dxa"/>
            <w:tcBorders>
              <w:top w:val="nil"/>
              <w:left w:val="nil"/>
              <w:bottom w:val="nil"/>
              <w:right w:val="nil"/>
            </w:tcBorders>
            <w:noWrap/>
            <w:vAlign w:val="bottom"/>
            <w:hideMark/>
          </w:tcPr>
          <w:p w14:paraId="0D3B627D"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 xml:space="preserve">    SRS-22 Satisfaction</w:t>
            </w:r>
          </w:p>
        </w:tc>
        <w:tc>
          <w:tcPr>
            <w:tcW w:w="1300" w:type="dxa"/>
            <w:tcBorders>
              <w:top w:val="nil"/>
              <w:left w:val="nil"/>
              <w:bottom w:val="nil"/>
              <w:right w:val="nil"/>
            </w:tcBorders>
            <w:noWrap/>
            <w:vAlign w:val="bottom"/>
            <w:hideMark/>
          </w:tcPr>
          <w:p w14:paraId="3A3DFABA"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-0.183</w:t>
            </w:r>
          </w:p>
        </w:tc>
        <w:tc>
          <w:tcPr>
            <w:tcW w:w="1300" w:type="dxa"/>
            <w:tcBorders>
              <w:top w:val="nil"/>
              <w:left w:val="nil"/>
              <w:bottom w:val="nil"/>
              <w:right w:val="nil"/>
            </w:tcBorders>
            <w:noWrap/>
            <w:vAlign w:val="bottom"/>
            <w:hideMark/>
          </w:tcPr>
          <w:p w14:paraId="76C87694" w14:textId="77777777" w:rsidR="000E001E" w:rsidRPr="000E001E" w:rsidRDefault="000E001E" w:rsidP="00FE083A">
            <w:pPr>
              <w:spacing w:after="0" w:line="240" w:lineRule="auto"/>
              <w:rPr>
                <w:rFonts w:ascii="Times New Roman" w:eastAsia="Times New Roman" w:hAnsi="Times New Roman" w:cs="Times New Roman"/>
                <w:color w:val="000000"/>
                <w:kern w:val="0"/>
                <w14:ligatures w14:val="none"/>
              </w:rPr>
            </w:pPr>
            <w:r w:rsidRPr="000E001E">
              <w:rPr>
                <w:rFonts w:ascii="Times New Roman" w:eastAsia="Times New Roman" w:hAnsi="Times New Roman" w:cs="Times New Roman"/>
                <w:color w:val="000000"/>
                <w:kern w:val="0"/>
                <w14:ligatures w14:val="none"/>
              </w:rPr>
              <w:t>0.003</w:t>
            </w:r>
          </w:p>
        </w:tc>
      </w:tr>
    </w:tbl>
    <w:p w14:paraId="781689B5" w14:textId="77777777" w:rsidR="000E001E" w:rsidRPr="000E001E" w:rsidRDefault="000E001E" w:rsidP="000E001E">
      <w:pPr>
        <w:rPr>
          <w:rFonts w:ascii="Times New Roman" w:hAnsi="Times New Roman" w:cs="Times New Roman"/>
        </w:rPr>
      </w:pPr>
    </w:p>
    <w:p w14:paraId="13ADE449" w14:textId="77777777" w:rsidR="000E001E" w:rsidRPr="000E001E" w:rsidRDefault="000E001E" w:rsidP="000E001E">
      <w:pPr>
        <w:rPr>
          <w:rFonts w:ascii="Times New Roman" w:hAnsi="Times New Roman" w:cs="Times New Roman"/>
        </w:rPr>
      </w:pPr>
      <w:r w:rsidRPr="000E001E">
        <w:rPr>
          <w:rFonts w:ascii="Times New Roman" w:hAnsi="Times New Roman" w:cs="Times New Roman"/>
          <w:b/>
          <w:bCs/>
        </w:rPr>
        <w:t xml:space="preserve">Table 2. </w:t>
      </w:r>
      <w:r w:rsidRPr="000E001E">
        <w:rPr>
          <w:rFonts w:ascii="Times New Roman" w:hAnsi="Times New Roman" w:cs="Times New Roman"/>
        </w:rPr>
        <w:t>Univariate linear regression of knee flexion with Oswestry Disability Index (ODI) and Scoliosis Research Society Questionnaire (SRS-22) and its subdomains; correlation coefficients (r) and p-values are presented. SRS-22 subdomain p-values are Benjamini-Hochberg corrected.</w:t>
      </w:r>
    </w:p>
    <w:p w14:paraId="0DB05072" w14:textId="77777777" w:rsidR="000E001E" w:rsidRPr="000E001E" w:rsidRDefault="000E001E">
      <w:pPr>
        <w:rPr>
          <w:rFonts w:ascii="Times New Roman" w:hAnsi="Times New Roman" w:cs="Times New Roman"/>
        </w:rPr>
      </w:pPr>
    </w:p>
    <w:sectPr w:rsidR="000E001E" w:rsidRPr="000E001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D08BC" w14:textId="77777777" w:rsidR="00874A98" w:rsidRDefault="00874A98" w:rsidP="00252C0E">
      <w:pPr>
        <w:spacing w:after="0" w:line="240" w:lineRule="auto"/>
      </w:pPr>
      <w:r>
        <w:separator/>
      </w:r>
    </w:p>
  </w:endnote>
  <w:endnote w:type="continuationSeparator" w:id="0">
    <w:p w14:paraId="5E1B389F" w14:textId="77777777" w:rsidR="00874A98" w:rsidRDefault="00874A98" w:rsidP="00252C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6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9BDB3" w14:textId="77777777" w:rsidR="00874A98" w:rsidRDefault="00874A98" w:rsidP="00252C0E">
      <w:pPr>
        <w:spacing w:after="0" w:line="240" w:lineRule="auto"/>
      </w:pPr>
      <w:r>
        <w:separator/>
      </w:r>
    </w:p>
  </w:footnote>
  <w:footnote w:type="continuationSeparator" w:id="0">
    <w:p w14:paraId="145B1774" w14:textId="77777777" w:rsidR="00874A98" w:rsidRDefault="00874A98" w:rsidP="00252C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70536"/>
    <w:multiLevelType w:val="hybridMultilevel"/>
    <w:tmpl w:val="365249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8950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JAMA&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waevdrxgxews9e0txjxevwl22r50s5prfat&quot;&gt;EOS KF Endnote Library&lt;record-ids&gt;&lt;item&gt;1&lt;/item&gt;&lt;item&gt;2&lt;/item&gt;&lt;item&gt;3&lt;/item&gt;&lt;item&gt;4&lt;/item&gt;&lt;item&gt;5&lt;/item&gt;&lt;item&gt;6&lt;/item&gt;&lt;item&gt;7&lt;/item&gt;&lt;item&gt;8&lt;/item&gt;&lt;item&gt;9&lt;/item&gt;&lt;item&gt;10&lt;/item&gt;&lt;item&gt;11&lt;/item&gt;&lt;item&gt;13&lt;/item&gt;&lt;item&gt;14&lt;/item&gt;&lt;item&gt;15&lt;/item&gt;&lt;item&gt;16&lt;/item&gt;&lt;item&gt;17&lt;/item&gt;&lt;item&gt;18&lt;/item&gt;&lt;item&gt;19&lt;/item&gt;&lt;item&gt;20&lt;/item&gt;&lt;item&gt;21&lt;/item&gt;&lt;item&gt;22&lt;/item&gt;&lt;item&gt;23&lt;/item&gt;&lt;item&gt;24&lt;/item&gt;&lt;item&gt;25&lt;/item&gt;&lt;item&gt;27&lt;/item&gt;&lt;item&gt;28&lt;/item&gt;&lt;item&gt;30&lt;/item&gt;&lt;item&gt;31&lt;/item&gt;&lt;/record-ids&gt;&lt;/item&gt;&lt;/Libraries&gt;"/>
  </w:docVars>
  <w:rsids>
    <w:rsidRoot w:val="002E178B"/>
    <w:rsid w:val="000127E4"/>
    <w:rsid w:val="00051AB5"/>
    <w:rsid w:val="000653CB"/>
    <w:rsid w:val="000852AA"/>
    <w:rsid w:val="000C1135"/>
    <w:rsid w:val="000D4929"/>
    <w:rsid w:val="000E001E"/>
    <w:rsid w:val="00106990"/>
    <w:rsid w:val="00110628"/>
    <w:rsid w:val="00114057"/>
    <w:rsid w:val="001146B8"/>
    <w:rsid w:val="001155D6"/>
    <w:rsid w:val="0012501A"/>
    <w:rsid w:val="00131566"/>
    <w:rsid w:val="00142A84"/>
    <w:rsid w:val="001450E9"/>
    <w:rsid w:val="00147D4E"/>
    <w:rsid w:val="0015543D"/>
    <w:rsid w:val="001612AB"/>
    <w:rsid w:val="00164F28"/>
    <w:rsid w:val="0016504B"/>
    <w:rsid w:val="001914D9"/>
    <w:rsid w:val="001C4214"/>
    <w:rsid w:val="001E719B"/>
    <w:rsid w:val="001F62D7"/>
    <w:rsid w:val="001F6D5B"/>
    <w:rsid w:val="00204BEE"/>
    <w:rsid w:val="00222C0C"/>
    <w:rsid w:val="0022492A"/>
    <w:rsid w:val="00224A79"/>
    <w:rsid w:val="0023260D"/>
    <w:rsid w:val="0023282B"/>
    <w:rsid w:val="00252C0E"/>
    <w:rsid w:val="002530E1"/>
    <w:rsid w:val="002576B3"/>
    <w:rsid w:val="002646FA"/>
    <w:rsid w:val="0026522B"/>
    <w:rsid w:val="002730A3"/>
    <w:rsid w:val="00276ECA"/>
    <w:rsid w:val="00284B8C"/>
    <w:rsid w:val="002C459A"/>
    <w:rsid w:val="002C64DC"/>
    <w:rsid w:val="002D514B"/>
    <w:rsid w:val="002E178B"/>
    <w:rsid w:val="002E796B"/>
    <w:rsid w:val="00314F17"/>
    <w:rsid w:val="00335467"/>
    <w:rsid w:val="003410AA"/>
    <w:rsid w:val="00342D8C"/>
    <w:rsid w:val="003443BF"/>
    <w:rsid w:val="00373069"/>
    <w:rsid w:val="003757CF"/>
    <w:rsid w:val="00383B60"/>
    <w:rsid w:val="00386745"/>
    <w:rsid w:val="003A75D4"/>
    <w:rsid w:val="003D328D"/>
    <w:rsid w:val="003E15A6"/>
    <w:rsid w:val="003F673A"/>
    <w:rsid w:val="00400C5C"/>
    <w:rsid w:val="00403085"/>
    <w:rsid w:val="00412A0E"/>
    <w:rsid w:val="004154D7"/>
    <w:rsid w:val="004200EE"/>
    <w:rsid w:val="00425D63"/>
    <w:rsid w:val="00434F6C"/>
    <w:rsid w:val="00450192"/>
    <w:rsid w:val="0046526F"/>
    <w:rsid w:val="00467C17"/>
    <w:rsid w:val="00470041"/>
    <w:rsid w:val="00471E19"/>
    <w:rsid w:val="00491884"/>
    <w:rsid w:val="004950C7"/>
    <w:rsid w:val="004B00D0"/>
    <w:rsid w:val="004B106A"/>
    <w:rsid w:val="004B2C92"/>
    <w:rsid w:val="004B53C0"/>
    <w:rsid w:val="004C4DF4"/>
    <w:rsid w:val="004C6F44"/>
    <w:rsid w:val="004F3D97"/>
    <w:rsid w:val="00527057"/>
    <w:rsid w:val="00531BC8"/>
    <w:rsid w:val="00532984"/>
    <w:rsid w:val="00546F2A"/>
    <w:rsid w:val="005542E7"/>
    <w:rsid w:val="005678D0"/>
    <w:rsid w:val="00567D04"/>
    <w:rsid w:val="00586306"/>
    <w:rsid w:val="005B3251"/>
    <w:rsid w:val="005B330A"/>
    <w:rsid w:val="005D6B73"/>
    <w:rsid w:val="005E190E"/>
    <w:rsid w:val="005F2E23"/>
    <w:rsid w:val="00603464"/>
    <w:rsid w:val="00617C77"/>
    <w:rsid w:val="006341B3"/>
    <w:rsid w:val="00636185"/>
    <w:rsid w:val="006502B0"/>
    <w:rsid w:val="006538F1"/>
    <w:rsid w:val="00655923"/>
    <w:rsid w:val="00660D0B"/>
    <w:rsid w:val="00666B46"/>
    <w:rsid w:val="00677EFF"/>
    <w:rsid w:val="006813B7"/>
    <w:rsid w:val="006A58B3"/>
    <w:rsid w:val="006C5B3D"/>
    <w:rsid w:val="007118D4"/>
    <w:rsid w:val="00716439"/>
    <w:rsid w:val="00732EBF"/>
    <w:rsid w:val="00736671"/>
    <w:rsid w:val="007420BF"/>
    <w:rsid w:val="00743548"/>
    <w:rsid w:val="007453FC"/>
    <w:rsid w:val="0075003E"/>
    <w:rsid w:val="00762502"/>
    <w:rsid w:val="00791F72"/>
    <w:rsid w:val="00794971"/>
    <w:rsid w:val="007A18CA"/>
    <w:rsid w:val="007A6857"/>
    <w:rsid w:val="007A6D3B"/>
    <w:rsid w:val="007B5511"/>
    <w:rsid w:val="007D0070"/>
    <w:rsid w:val="007D434B"/>
    <w:rsid w:val="007D5492"/>
    <w:rsid w:val="007E6FA3"/>
    <w:rsid w:val="007F3821"/>
    <w:rsid w:val="007F4144"/>
    <w:rsid w:val="00802BA3"/>
    <w:rsid w:val="00823308"/>
    <w:rsid w:val="008247F2"/>
    <w:rsid w:val="0083682F"/>
    <w:rsid w:val="00851531"/>
    <w:rsid w:val="00851B54"/>
    <w:rsid w:val="00874A98"/>
    <w:rsid w:val="00883151"/>
    <w:rsid w:val="00897BC1"/>
    <w:rsid w:val="008A3916"/>
    <w:rsid w:val="008B4AEE"/>
    <w:rsid w:val="008C1A04"/>
    <w:rsid w:val="008C1AE6"/>
    <w:rsid w:val="008D1CCD"/>
    <w:rsid w:val="008F045C"/>
    <w:rsid w:val="008F6F9F"/>
    <w:rsid w:val="0090020A"/>
    <w:rsid w:val="00900BB4"/>
    <w:rsid w:val="00906AF8"/>
    <w:rsid w:val="009226D3"/>
    <w:rsid w:val="00944596"/>
    <w:rsid w:val="00956592"/>
    <w:rsid w:val="009659B1"/>
    <w:rsid w:val="009A229A"/>
    <w:rsid w:val="009C0544"/>
    <w:rsid w:val="009C1645"/>
    <w:rsid w:val="009E15DB"/>
    <w:rsid w:val="00A02831"/>
    <w:rsid w:val="00A12100"/>
    <w:rsid w:val="00A330D4"/>
    <w:rsid w:val="00A45DA6"/>
    <w:rsid w:val="00A63A09"/>
    <w:rsid w:val="00A67B7B"/>
    <w:rsid w:val="00A71040"/>
    <w:rsid w:val="00A77F39"/>
    <w:rsid w:val="00A82289"/>
    <w:rsid w:val="00A90E00"/>
    <w:rsid w:val="00A944F7"/>
    <w:rsid w:val="00AA1099"/>
    <w:rsid w:val="00AB6786"/>
    <w:rsid w:val="00AC1E76"/>
    <w:rsid w:val="00AD27D3"/>
    <w:rsid w:val="00AF66AD"/>
    <w:rsid w:val="00AF6F6A"/>
    <w:rsid w:val="00AF7482"/>
    <w:rsid w:val="00B01B3C"/>
    <w:rsid w:val="00B03E3E"/>
    <w:rsid w:val="00B11090"/>
    <w:rsid w:val="00B16CF8"/>
    <w:rsid w:val="00B25B86"/>
    <w:rsid w:val="00B26B79"/>
    <w:rsid w:val="00B42F17"/>
    <w:rsid w:val="00B44502"/>
    <w:rsid w:val="00B56B04"/>
    <w:rsid w:val="00B63E50"/>
    <w:rsid w:val="00B730A3"/>
    <w:rsid w:val="00B80F04"/>
    <w:rsid w:val="00B82E62"/>
    <w:rsid w:val="00B85786"/>
    <w:rsid w:val="00BB2053"/>
    <w:rsid w:val="00BD37A0"/>
    <w:rsid w:val="00BE554F"/>
    <w:rsid w:val="00BF5F52"/>
    <w:rsid w:val="00C166E1"/>
    <w:rsid w:val="00C25198"/>
    <w:rsid w:val="00C367F9"/>
    <w:rsid w:val="00C46572"/>
    <w:rsid w:val="00C74EE0"/>
    <w:rsid w:val="00C874E9"/>
    <w:rsid w:val="00C921A9"/>
    <w:rsid w:val="00C94175"/>
    <w:rsid w:val="00CA280F"/>
    <w:rsid w:val="00CB2B99"/>
    <w:rsid w:val="00CD33A4"/>
    <w:rsid w:val="00CE6AAF"/>
    <w:rsid w:val="00D06A60"/>
    <w:rsid w:val="00D07B74"/>
    <w:rsid w:val="00D14336"/>
    <w:rsid w:val="00D247E2"/>
    <w:rsid w:val="00D3115F"/>
    <w:rsid w:val="00D31FF6"/>
    <w:rsid w:val="00D40CE0"/>
    <w:rsid w:val="00D56E21"/>
    <w:rsid w:val="00D63B69"/>
    <w:rsid w:val="00D8603B"/>
    <w:rsid w:val="00D95578"/>
    <w:rsid w:val="00D96694"/>
    <w:rsid w:val="00D96D74"/>
    <w:rsid w:val="00DB22DA"/>
    <w:rsid w:val="00DB7B41"/>
    <w:rsid w:val="00DE4DB9"/>
    <w:rsid w:val="00E0315E"/>
    <w:rsid w:val="00E167B1"/>
    <w:rsid w:val="00E211C0"/>
    <w:rsid w:val="00E257AB"/>
    <w:rsid w:val="00E30BAC"/>
    <w:rsid w:val="00E35698"/>
    <w:rsid w:val="00E46B83"/>
    <w:rsid w:val="00E617F0"/>
    <w:rsid w:val="00E759C2"/>
    <w:rsid w:val="00E9323C"/>
    <w:rsid w:val="00E9739F"/>
    <w:rsid w:val="00EB1A27"/>
    <w:rsid w:val="00EC0064"/>
    <w:rsid w:val="00EC05FF"/>
    <w:rsid w:val="00EC3722"/>
    <w:rsid w:val="00EE0AEF"/>
    <w:rsid w:val="00EF0462"/>
    <w:rsid w:val="00EF15C0"/>
    <w:rsid w:val="00EF5165"/>
    <w:rsid w:val="00EF560D"/>
    <w:rsid w:val="00F25AE6"/>
    <w:rsid w:val="00F40435"/>
    <w:rsid w:val="00F4083B"/>
    <w:rsid w:val="00F43117"/>
    <w:rsid w:val="00F44A9F"/>
    <w:rsid w:val="00F55D74"/>
    <w:rsid w:val="00F63064"/>
    <w:rsid w:val="00F641D9"/>
    <w:rsid w:val="00F76A63"/>
    <w:rsid w:val="00FA2EA5"/>
    <w:rsid w:val="00FB7AFE"/>
    <w:rsid w:val="00FE2E17"/>
    <w:rsid w:val="00FE6DE7"/>
    <w:rsid w:val="00FF57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E7BF6A"/>
  <w15:chartTrackingRefBased/>
  <w15:docId w15:val="{303B1F8A-5A5C-0F4B-8F12-BA04E18D7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17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17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17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17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17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17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17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17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17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7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17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17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17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17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17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17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17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178B"/>
    <w:rPr>
      <w:rFonts w:eastAsiaTheme="majorEastAsia" w:cstheme="majorBidi"/>
      <w:color w:val="272727" w:themeColor="text1" w:themeTint="D8"/>
    </w:rPr>
  </w:style>
  <w:style w:type="paragraph" w:styleId="Title">
    <w:name w:val="Title"/>
    <w:basedOn w:val="Normal"/>
    <w:next w:val="Normal"/>
    <w:link w:val="TitleChar"/>
    <w:uiPriority w:val="10"/>
    <w:qFormat/>
    <w:rsid w:val="002E17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17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17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17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178B"/>
    <w:pPr>
      <w:spacing w:before="160"/>
      <w:jc w:val="center"/>
    </w:pPr>
    <w:rPr>
      <w:i/>
      <w:iCs/>
      <w:color w:val="404040" w:themeColor="text1" w:themeTint="BF"/>
    </w:rPr>
  </w:style>
  <w:style w:type="character" w:customStyle="1" w:styleId="QuoteChar">
    <w:name w:val="Quote Char"/>
    <w:basedOn w:val="DefaultParagraphFont"/>
    <w:link w:val="Quote"/>
    <w:uiPriority w:val="29"/>
    <w:rsid w:val="002E178B"/>
    <w:rPr>
      <w:i/>
      <w:iCs/>
      <w:color w:val="404040" w:themeColor="text1" w:themeTint="BF"/>
    </w:rPr>
  </w:style>
  <w:style w:type="paragraph" w:styleId="ListParagraph">
    <w:name w:val="List Paragraph"/>
    <w:basedOn w:val="Normal"/>
    <w:uiPriority w:val="34"/>
    <w:qFormat/>
    <w:rsid w:val="002E178B"/>
    <w:pPr>
      <w:ind w:left="720"/>
      <w:contextualSpacing/>
    </w:pPr>
  </w:style>
  <w:style w:type="character" w:styleId="IntenseEmphasis">
    <w:name w:val="Intense Emphasis"/>
    <w:basedOn w:val="DefaultParagraphFont"/>
    <w:uiPriority w:val="21"/>
    <w:qFormat/>
    <w:rsid w:val="002E178B"/>
    <w:rPr>
      <w:i/>
      <w:iCs/>
      <w:color w:val="0F4761" w:themeColor="accent1" w:themeShade="BF"/>
    </w:rPr>
  </w:style>
  <w:style w:type="paragraph" w:styleId="IntenseQuote">
    <w:name w:val="Intense Quote"/>
    <w:basedOn w:val="Normal"/>
    <w:next w:val="Normal"/>
    <w:link w:val="IntenseQuoteChar"/>
    <w:uiPriority w:val="30"/>
    <w:qFormat/>
    <w:rsid w:val="002E17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178B"/>
    <w:rPr>
      <w:i/>
      <w:iCs/>
      <w:color w:val="0F4761" w:themeColor="accent1" w:themeShade="BF"/>
    </w:rPr>
  </w:style>
  <w:style w:type="character" w:styleId="IntenseReference">
    <w:name w:val="Intense Reference"/>
    <w:basedOn w:val="DefaultParagraphFont"/>
    <w:uiPriority w:val="32"/>
    <w:qFormat/>
    <w:rsid w:val="002E178B"/>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2E178B"/>
    <w:pPr>
      <w:spacing w:after="0"/>
      <w:jc w:val="center"/>
    </w:pPr>
    <w:rPr>
      <w:rFonts w:ascii="Aptos" w:hAnsi="Aptos"/>
    </w:rPr>
  </w:style>
  <w:style w:type="character" w:customStyle="1" w:styleId="EndNoteBibliographyTitleChar">
    <w:name w:val="EndNote Bibliography Title Char"/>
    <w:basedOn w:val="DefaultParagraphFont"/>
    <w:link w:val="EndNoteBibliographyTitle"/>
    <w:rsid w:val="002E178B"/>
    <w:rPr>
      <w:rFonts w:ascii="Aptos" w:hAnsi="Aptos"/>
    </w:rPr>
  </w:style>
  <w:style w:type="paragraph" w:customStyle="1" w:styleId="EndNoteBibliography">
    <w:name w:val="EndNote Bibliography"/>
    <w:basedOn w:val="Normal"/>
    <w:link w:val="EndNoteBibliographyChar"/>
    <w:rsid w:val="002E178B"/>
    <w:pPr>
      <w:spacing w:line="240" w:lineRule="auto"/>
    </w:pPr>
    <w:rPr>
      <w:rFonts w:ascii="Aptos" w:hAnsi="Aptos"/>
    </w:rPr>
  </w:style>
  <w:style w:type="character" w:customStyle="1" w:styleId="EndNoteBibliographyChar">
    <w:name w:val="EndNote Bibliography Char"/>
    <w:basedOn w:val="DefaultParagraphFont"/>
    <w:link w:val="EndNoteBibliography"/>
    <w:rsid w:val="002E178B"/>
    <w:rPr>
      <w:rFonts w:ascii="Aptos" w:hAnsi="Aptos"/>
    </w:rPr>
  </w:style>
  <w:style w:type="paragraph" w:styleId="Header">
    <w:name w:val="header"/>
    <w:basedOn w:val="Normal"/>
    <w:link w:val="HeaderChar"/>
    <w:uiPriority w:val="99"/>
    <w:unhideWhenUsed/>
    <w:rsid w:val="00252C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2C0E"/>
  </w:style>
  <w:style w:type="paragraph" w:styleId="Footer">
    <w:name w:val="footer"/>
    <w:basedOn w:val="Normal"/>
    <w:link w:val="FooterChar"/>
    <w:uiPriority w:val="99"/>
    <w:unhideWhenUsed/>
    <w:rsid w:val="00252C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2C0E"/>
  </w:style>
  <w:style w:type="paragraph" w:styleId="Revision">
    <w:name w:val="Revision"/>
    <w:hidden/>
    <w:uiPriority w:val="99"/>
    <w:semiHidden/>
    <w:rsid w:val="00F641D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17</Pages>
  <Words>6197</Words>
  <Characters>36940</Characters>
  <Application>Microsoft Office Word</Application>
  <DocSecurity>0</DocSecurity>
  <Lines>785</Lines>
  <Paragraphs>371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David D.,MD</dc:creator>
  <cp:keywords/>
  <dc:description/>
  <cp:lastModifiedBy>Liu, David D.,MD</cp:lastModifiedBy>
  <cp:revision>26</cp:revision>
  <dcterms:created xsi:type="dcterms:W3CDTF">2026-04-05T12:45:00Z</dcterms:created>
  <dcterms:modified xsi:type="dcterms:W3CDTF">2026-04-06T13:10:00Z</dcterms:modified>
</cp:coreProperties>
</file>