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80" w:type="dxa"/>
        <w:tblLook w:val="04A0" w:firstRow="1" w:lastRow="0" w:firstColumn="1" w:lastColumn="0" w:noHBand="0" w:noVBand="1"/>
      </w:tblPr>
      <w:tblGrid>
        <w:gridCol w:w="1429"/>
        <w:gridCol w:w="3880"/>
        <w:gridCol w:w="1300"/>
        <w:gridCol w:w="1300"/>
      </w:tblGrid>
      <w:tr w:rsidR="00A62757" w:rsidRPr="00A62757" w14:paraId="709B5041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single" w:sz="24" w:space="0" w:color="auto"/>
              <w:right w:val="nil"/>
            </w:tcBorders>
            <w:noWrap/>
            <w:vAlign w:val="bottom"/>
            <w:hideMark/>
          </w:tcPr>
          <w:p w14:paraId="62CCAC8A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Timepoint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24" w:space="0" w:color="auto"/>
              <w:right w:val="nil"/>
            </w:tcBorders>
            <w:noWrap/>
            <w:vAlign w:val="bottom"/>
            <w:hideMark/>
          </w:tcPr>
          <w:p w14:paraId="61041EDF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Outcome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24" w:space="0" w:color="auto"/>
              <w:right w:val="nil"/>
            </w:tcBorders>
            <w:noWrap/>
            <w:vAlign w:val="bottom"/>
            <w:hideMark/>
          </w:tcPr>
          <w:p w14:paraId="76212AB3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24" w:space="0" w:color="auto"/>
              <w:right w:val="nil"/>
            </w:tcBorders>
            <w:noWrap/>
            <w:vAlign w:val="bottom"/>
            <w:hideMark/>
          </w:tcPr>
          <w:p w14:paraId="716FFF20" w14:textId="1CE3ACA1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="00C547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-value</w:t>
            </w:r>
          </w:p>
        </w:tc>
      </w:tr>
      <w:tr w:rsidR="00A62757" w:rsidRPr="00A62757" w14:paraId="11AFC518" w14:textId="77777777" w:rsidTr="00A62757">
        <w:trPr>
          <w:trHeight w:val="320"/>
        </w:trPr>
        <w:tc>
          <w:tcPr>
            <w:tcW w:w="1300" w:type="dxa"/>
            <w:tcBorders>
              <w:top w:val="single" w:sz="2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2C188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Preoperative</w:t>
            </w:r>
          </w:p>
        </w:tc>
        <w:tc>
          <w:tcPr>
            <w:tcW w:w="3880" w:type="dxa"/>
            <w:tcBorders>
              <w:top w:val="single" w:sz="2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731E3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ODI</w:t>
            </w:r>
          </w:p>
        </w:tc>
        <w:tc>
          <w:tcPr>
            <w:tcW w:w="1300" w:type="dxa"/>
            <w:tcBorders>
              <w:top w:val="single" w:sz="2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17CC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0.144</w:t>
            </w:r>
          </w:p>
        </w:tc>
        <w:tc>
          <w:tcPr>
            <w:tcW w:w="1300" w:type="dxa"/>
            <w:tcBorders>
              <w:top w:val="single" w:sz="2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9152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</w:t>
            </w:r>
          </w:p>
        </w:tc>
      </w:tr>
      <w:tr w:rsidR="00A62757" w:rsidRPr="00A62757" w14:paraId="7B401676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D614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9851E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4D786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CDA50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0.013</w:t>
            </w:r>
          </w:p>
        </w:tc>
      </w:tr>
      <w:tr w:rsidR="00A62757" w:rsidRPr="00A62757" w14:paraId="65C98097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AA02E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FF389" w14:textId="4DA65B53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Activity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E74AF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33F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&lt;0.001</w:t>
            </w:r>
          </w:p>
        </w:tc>
      </w:tr>
      <w:tr w:rsidR="00A62757" w:rsidRPr="00A62757" w14:paraId="1F9450F1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7165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1009D" w14:textId="5E9D2521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Pain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6E5D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3ABD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0.467</w:t>
            </w:r>
          </w:p>
        </w:tc>
      </w:tr>
      <w:tr w:rsidR="00A62757" w:rsidRPr="00A62757" w14:paraId="668C9618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1EE5E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24432" w14:textId="44AA9183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Appearance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06E8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8DCD4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0.001</w:t>
            </w:r>
          </w:p>
        </w:tc>
      </w:tr>
      <w:tr w:rsidR="00A62757" w:rsidRPr="00A62757" w14:paraId="6B3689B7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6F1D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4D6D" w14:textId="78287F5A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Mental health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F084B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DF9D8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0.840</w:t>
            </w:r>
          </w:p>
        </w:tc>
      </w:tr>
      <w:tr w:rsidR="00A62757" w:rsidRPr="00A62757" w14:paraId="4E8096C9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E1ECE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078EA" w14:textId="57C33DD8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Satisfaction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65B4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962D1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0.896</w:t>
            </w:r>
          </w:p>
        </w:tc>
      </w:tr>
      <w:tr w:rsidR="00A62757" w:rsidRPr="00A62757" w14:paraId="6D154B5E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572F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 weeks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84552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ODI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84198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91FCA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0.001</w:t>
            </w:r>
          </w:p>
        </w:tc>
      </w:tr>
      <w:tr w:rsidR="00A62757" w:rsidRPr="00A62757" w14:paraId="0B7E5984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93DD2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5980D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00BD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409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0.071</w:t>
            </w:r>
          </w:p>
        </w:tc>
      </w:tr>
      <w:tr w:rsidR="00A62757" w:rsidRPr="00A62757" w14:paraId="5BAF6A02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D813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A1070" w14:textId="55BBC1F6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Activity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59A1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53281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0.062</w:t>
            </w:r>
          </w:p>
        </w:tc>
      </w:tr>
      <w:tr w:rsidR="00A62757" w:rsidRPr="00A62757" w14:paraId="567682E7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2C52F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A2F1" w14:textId="073183C1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Pain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EF5F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7BF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0.611</w:t>
            </w:r>
          </w:p>
        </w:tc>
      </w:tr>
      <w:tr w:rsidR="00A62757" w:rsidRPr="00A62757" w14:paraId="1A0B993E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8BF66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3599C" w14:textId="3FAB5DAD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Appearance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1A04C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F494C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0.099</w:t>
            </w:r>
          </w:p>
        </w:tc>
      </w:tr>
      <w:tr w:rsidR="00A62757" w:rsidRPr="00A62757" w14:paraId="6E81AEED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28E94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A04D" w14:textId="7086A654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Mental health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69054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B9EA3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0.320</w:t>
            </w:r>
          </w:p>
        </w:tc>
      </w:tr>
      <w:tr w:rsidR="00A62757" w:rsidRPr="00A62757" w14:paraId="2B743313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0A08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1A34" w14:textId="4511E753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Satisfaction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41D0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EB9A2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0.417</w:t>
            </w:r>
          </w:p>
        </w:tc>
      </w:tr>
      <w:tr w:rsidR="00A62757" w:rsidRPr="00A62757" w14:paraId="0DBE8718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834B9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 years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B685C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ODI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F7262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CEBA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&lt;0.001</w:t>
            </w:r>
          </w:p>
        </w:tc>
      </w:tr>
      <w:tr w:rsidR="00A62757" w:rsidRPr="00A62757" w14:paraId="461ED299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16F2B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2C17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44A2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4077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&lt;0.001</w:t>
            </w:r>
          </w:p>
        </w:tc>
      </w:tr>
      <w:tr w:rsidR="00A62757" w:rsidRPr="00A62757" w14:paraId="18013039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2085B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75D8E" w14:textId="53FA2ADE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Activity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CE9E6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60A2D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&lt;0.001</w:t>
            </w:r>
          </w:p>
        </w:tc>
      </w:tr>
      <w:tr w:rsidR="00A62757" w:rsidRPr="00A62757" w14:paraId="1E728D13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3C650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BA91B" w14:textId="0B52E9A8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Pain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33392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4750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0.004</w:t>
            </w:r>
          </w:p>
        </w:tc>
      </w:tr>
      <w:tr w:rsidR="00A62757" w:rsidRPr="00A62757" w14:paraId="4F56D3DE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AD08B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F38A3" w14:textId="04D3196E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Appearance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CC4BF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48CB5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&lt;0.001</w:t>
            </w:r>
          </w:p>
        </w:tc>
      </w:tr>
      <w:tr w:rsidR="00A62757" w:rsidRPr="00A62757" w14:paraId="59BB4FE0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ADCDD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7F5BC" w14:textId="233FC400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Mental health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AF2E8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57E4D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0.039</w:t>
            </w:r>
          </w:p>
        </w:tc>
      </w:tr>
      <w:tr w:rsidR="00A62757" w:rsidRPr="00A62757" w14:paraId="52B67EC7" w14:textId="77777777" w:rsidTr="00A6275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4209E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3F184" w14:textId="23A96BD3" w:rsidR="00A62757" w:rsidRPr="00A62757" w:rsidRDefault="00C547DC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</w:t>
            </w:r>
            <w:r w:rsidR="00A62757"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SRS-22 Satisfaction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1D8F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E82A" w14:textId="77777777" w:rsidR="00A62757" w:rsidRPr="00A62757" w:rsidRDefault="00A62757" w:rsidP="00A627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6275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0.003</w:t>
            </w:r>
          </w:p>
        </w:tc>
      </w:tr>
    </w:tbl>
    <w:p w14:paraId="18DBA380" w14:textId="77777777" w:rsidR="003757CF" w:rsidRDefault="003757CF">
      <w:pPr>
        <w:rPr>
          <w:rFonts w:ascii="Times New Roman" w:hAnsi="Times New Roman" w:cs="Times New Roman"/>
        </w:rPr>
      </w:pPr>
    </w:p>
    <w:p w14:paraId="7A46EF08" w14:textId="641DF295" w:rsidR="00C547DC" w:rsidRPr="00C547DC" w:rsidRDefault="00C547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Table 2. </w:t>
      </w:r>
      <w:r>
        <w:rPr>
          <w:rFonts w:ascii="Times New Roman" w:hAnsi="Times New Roman" w:cs="Times New Roman"/>
        </w:rPr>
        <w:t xml:space="preserve">Univariate linear regression of knee flexion with </w:t>
      </w:r>
      <w:r w:rsidRPr="00C547DC">
        <w:rPr>
          <w:rFonts w:ascii="Times New Roman" w:hAnsi="Times New Roman" w:cs="Times New Roman"/>
        </w:rPr>
        <w:t>Oswestry Disability Index (ODI)</w:t>
      </w:r>
      <w:r>
        <w:rPr>
          <w:rFonts w:ascii="Times New Roman" w:hAnsi="Times New Roman" w:cs="Times New Roman"/>
        </w:rPr>
        <w:t xml:space="preserve"> and Scoliosis Research Society Questionnaire (SRS-22) and its subdomains; correlation coefficients (r) and p-values are presented. SRS-22 subdomain p-values are Benjamini-Hochberg corrected.</w:t>
      </w:r>
    </w:p>
    <w:sectPr w:rsidR="00C547DC" w:rsidRPr="00C54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57"/>
    <w:rsid w:val="000127E4"/>
    <w:rsid w:val="000653CB"/>
    <w:rsid w:val="000E4B59"/>
    <w:rsid w:val="001146B8"/>
    <w:rsid w:val="001155D6"/>
    <w:rsid w:val="00131566"/>
    <w:rsid w:val="00142A84"/>
    <w:rsid w:val="001612AB"/>
    <w:rsid w:val="00164F28"/>
    <w:rsid w:val="0016504B"/>
    <w:rsid w:val="001C4214"/>
    <w:rsid w:val="001D326C"/>
    <w:rsid w:val="001E719B"/>
    <w:rsid w:val="00204BEE"/>
    <w:rsid w:val="00222C0C"/>
    <w:rsid w:val="00224A79"/>
    <w:rsid w:val="0023282B"/>
    <w:rsid w:val="002530E1"/>
    <w:rsid w:val="0026522B"/>
    <w:rsid w:val="00276ECA"/>
    <w:rsid w:val="00284B8C"/>
    <w:rsid w:val="002C459A"/>
    <w:rsid w:val="002C64DC"/>
    <w:rsid w:val="002D514B"/>
    <w:rsid w:val="002E796B"/>
    <w:rsid w:val="00335467"/>
    <w:rsid w:val="003410AA"/>
    <w:rsid w:val="00342D8C"/>
    <w:rsid w:val="003443BF"/>
    <w:rsid w:val="003757CF"/>
    <w:rsid w:val="00383B60"/>
    <w:rsid w:val="003D328D"/>
    <w:rsid w:val="003E15A6"/>
    <w:rsid w:val="00412A0E"/>
    <w:rsid w:val="004154D7"/>
    <w:rsid w:val="004200EE"/>
    <w:rsid w:val="00434F6C"/>
    <w:rsid w:val="00450192"/>
    <w:rsid w:val="0045690A"/>
    <w:rsid w:val="00467C17"/>
    <w:rsid w:val="004950C7"/>
    <w:rsid w:val="004B00D0"/>
    <w:rsid w:val="004B2C92"/>
    <w:rsid w:val="004C4DF4"/>
    <w:rsid w:val="004C6F44"/>
    <w:rsid w:val="00527057"/>
    <w:rsid w:val="00531BC8"/>
    <w:rsid w:val="005542E7"/>
    <w:rsid w:val="005678D0"/>
    <w:rsid w:val="005D6B73"/>
    <w:rsid w:val="005E5169"/>
    <w:rsid w:val="005F2E23"/>
    <w:rsid w:val="00603464"/>
    <w:rsid w:val="00617C77"/>
    <w:rsid w:val="006341B3"/>
    <w:rsid w:val="00660D0B"/>
    <w:rsid w:val="00666B46"/>
    <w:rsid w:val="006813B7"/>
    <w:rsid w:val="006C5B3D"/>
    <w:rsid w:val="00732EBF"/>
    <w:rsid w:val="00743548"/>
    <w:rsid w:val="007453FC"/>
    <w:rsid w:val="007A6D3B"/>
    <w:rsid w:val="007D0070"/>
    <w:rsid w:val="007E6FA3"/>
    <w:rsid w:val="007F4144"/>
    <w:rsid w:val="00802BA3"/>
    <w:rsid w:val="00823308"/>
    <w:rsid w:val="008247F2"/>
    <w:rsid w:val="00851531"/>
    <w:rsid w:val="00851B54"/>
    <w:rsid w:val="00883151"/>
    <w:rsid w:val="008A3916"/>
    <w:rsid w:val="008B4AEE"/>
    <w:rsid w:val="00900BB4"/>
    <w:rsid w:val="009226D3"/>
    <w:rsid w:val="00944596"/>
    <w:rsid w:val="00956592"/>
    <w:rsid w:val="009A229A"/>
    <w:rsid w:val="00A12C10"/>
    <w:rsid w:val="00A330D4"/>
    <w:rsid w:val="00A62757"/>
    <w:rsid w:val="00A63A09"/>
    <w:rsid w:val="00A71040"/>
    <w:rsid w:val="00A90E00"/>
    <w:rsid w:val="00AC1E76"/>
    <w:rsid w:val="00AC6297"/>
    <w:rsid w:val="00B01B3C"/>
    <w:rsid w:val="00B03E3E"/>
    <w:rsid w:val="00B11090"/>
    <w:rsid w:val="00B42F17"/>
    <w:rsid w:val="00B80F04"/>
    <w:rsid w:val="00B83C2F"/>
    <w:rsid w:val="00BB2053"/>
    <w:rsid w:val="00BD37A0"/>
    <w:rsid w:val="00BE554F"/>
    <w:rsid w:val="00BF5F52"/>
    <w:rsid w:val="00C166E1"/>
    <w:rsid w:val="00C367F9"/>
    <w:rsid w:val="00C547DC"/>
    <w:rsid w:val="00C874E9"/>
    <w:rsid w:val="00C921A9"/>
    <w:rsid w:val="00C94175"/>
    <w:rsid w:val="00CB2B99"/>
    <w:rsid w:val="00D14336"/>
    <w:rsid w:val="00D3115F"/>
    <w:rsid w:val="00DB22DA"/>
    <w:rsid w:val="00E257AB"/>
    <w:rsid w:val="00E46B83"/>
    <w:rsid w:val="00E617F0"/>
    <w:rsid w:val="00E9323C"/>
    <w:rsid w:val="00E9739F"/>
    <w:rsid w:val="00EB1A27"/>
    <w:rsid w:val="00EC01D5"/>
    <w:rsid w:val="00EC3722"/>
    <w:rsid w:val="00ED674F"/>
    <w:rsid w:val="00EE002F"/>
    <w:rsid w:val="00F163B4"/>
    <w:rsid w:val="00F25AE6"/>
    <w:rsid w:val="00F43117"/>
    <w:rsid w:val="00F63064"/>
    <w:rsid w:val="00FA2EA5"/>
    <w:rsid w:val="00F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1BC6F"/>
  <w15:chartTrackingRefBased/>
  <w15:docId w15:val="{5D63421D-657C-0841-9A56-2F553DA1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150</Words>
  <Characters>876</Characters>
  <Application>Microsoft Office Word</Application>
  <DocSecurity>0</DocSecurity>
  <Lines>146</Lines>
  <Paragraphs>128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David D.,MD</dc:creator>
  <cp:keywords/>
  <dc:description/>
  <cp:lastModifiedBy>Liu, David D.,MD</cp:lastModifiedBy>
  <cp:revision>2</cp:revision>
  <dcterms:created xsi:type="dcterms:W3CDTF">2026-04-04T11:22:00Z</dcterms:created>
  <dcterms:modified xsi:type="dcterms:W3CDTF">2026-04-04T11:37:00Z</dcterms:modified>
</cp:coreProperties>
</file>