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-4444</wp:posOffset>
                </wp:positionH>
                <wp:positionV relativeFrom="paragraph">
                  <wp:posOffset>-93344</wp:posOffset>
                </wp:positionV>
                <wp:extent cx="6715125" cy="10001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88425" y="3279925"/>
                          <a:ext cx="6715125" cy="1000125"/>
                          <a:chOff x="1988425" y="3279925"/>
                          <a:chExt cx="6715150" cy="1000150"/>
                        </a:xfrm>
                      </wpg:grpSpPr>
                      <wpg:grpSp>
                        <wpg:cNvGrpSpPr/>
                        <wpg:grpSpPr>
                          <a:xfrm>
                            <a:off x="1988438" y="3279938"/>
                            <a:ext cx="6715125" cy="1000125"/>
                            <a:chOff x="0" y="0"/>
                            <a:chExt cx="10663555" cy="1438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0663550" cy="1438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0663555" cy="143827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1C254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7243446" y="195262"/>
                              <a:ext cx="3053079" cy="104775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31859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Data: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21/09/2026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605217" y="224088"/>
                              <a:ext cx="5562601" cy="10896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2f2f2"/>
                                    <w:sz w:val="18"/>
                                    <w:vertAlign w:val="baseline"/>
                                  </w:rPr>
                                  <w:t xml:space="preserve">Fundação dos Economiários Federais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2f2f2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2f2f2"/>
                                    <w:sz w:val="18"/>
                                    <w:vertAlign w:val="baseline"/>
                                  </w:rPr>
                                  <w:t xml:space="preserve">DIBEN – Diretoria de Benefícios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2f2f2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2f2f2"/>
                                    <w:sz w:val="18"/>
                                    <w:vertAlign w:val="baseline"/>
                                  </w:rPr>
                                  <w:t xml:space="preserve">GERAT – Gerência de Relacionamento e Atendimento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2f2f2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2f2f2"/>
                                    <w:sz w:val="18"/>
                                    <w:vertAlign w:val="baseline"/>
                                  </w:rPr>
                                  <w:t xml:space="preserve">COPART – Coordenação de Operação com Participantes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13716" y="241279"/>
                              <a:ext cx="914401" cy="91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-4444</wp:posOffset>
                </wp:positionH>
                <wp:positionV relativeFrom="paragraph">
                  <wp:posOffset>-93344</wp:posOffset>
                </wp:positionV>
                <wp:extent cx="6715125" cy="100012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5125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b w:val="1"/>
          <w:bCs w:val="1"/>
          <w:color w:val="003e5b"/>
          <w:sz w:val="34"/>
          <w:szCs w:val="34"/>
          <w:rtl w:val="0"/>
        </w:rPr>
        <w:t xml:space="preserve">Manifestação de Subsídios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="240" w:lineRule="auto"/>
        <w:rPr/>
      </w:pPr>
      <w:r w:rsidDel="00000000" w:rsidR="00000000" w:rsidRPr="00000000">
        <w:rPr>
          <w:color w:val="586674"/>
          <w:rtl w:val="0"/>
        </w:rPr>
        <w:t xml:space="preserve">Empréstimos e Financiamento Habitacional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2.0" w:type="dxa"/>
        <w:jc w:val="center"/>
        <w:tblBorders>
          <w:top w:color="d7dee5" w:space="0" w:sz="7" w:val="single"/>
          <w:left w:color="d7dee5" w:space="0" w:sz="7" w:val="single"/>
          <w:bottom w:color="d7dee5" w:space="0" w:sz="7" w:val="single"/>
          <w:right w:color="d7dee5" w:space="0" w:sz="7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602"/>
        <w:tblGridChange w:id="0">
          <w:tblGrid>
            <w:gridCol w:w="1060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65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601.999999999998" w:type="dxa"/>
              <w:jc w:val="left"/>
              <w:tblLayout w:type="fixed"/>
              <w:tblLook w:val="0400"/>
            </w:tblPr>
            <w:tblGrid>
              <w:gridCol w:w="351"/>
              <w:gridCol w:w="10251"/>
              <w:tblGridChange w:id="0">
                <w:tblGrid>
                  <w:gridCol w:w="351"/>
                  <w:gridCol w:w="1025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b5b91" w:val="clear"/>
                  <w:tcMar>
                    <w:top w:w="18.0" w:type="dxa"/>
                    <w:left w:w="25.0" w:type="dxa"/>
                    <w:bottom w:w="18.0" w:type="dxa"/>
                    <w:right w:w="25.0" w:type="dxa"/>
                  </w:tcMar>
                </w:tcPr>
                <w:p w:rsidR="00000000" w:rsidDel="00000000" w:rsidP="00000000" w:rsidRDefault="00000000" w:rsidRPr="00000000" w14:paraId="00000006">
                  <w:pPr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.0" w:type="dxa"/>
                    <w:left w:w="45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007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3e5b"/>
                      <w:sz w:val="20"/>
                      <w:szCs w:val="20"/>
                      <w:rtl w:val="0"/>
                    </w:rPr>
                    <w:t xml:space="preserve">Dados do Processo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596.0" w:type="dxa"/>
              <w:jc w:val="left"/>
              <w:tblLayout w:type="fixed"/>
              <w:tblLook w:val="0400"/>
            </w:tblPr>
            <w:tblGrid>
              <w:gridCol w:w="625"/>
              <w:gridCol w:w="425"/>
              <w:gridCol w:w="284"/>
              <w:gridCol w:w="992"/>
              <w:gridCol w:w="4820"/>
              <w:gridCol w:w="992"/>
              <w:gridCol w:w="283"/>
              <w:gridCol w:w="709"/>
              <w:gridCol w:w="1466"/>
              <w:tblGridChange w:id="0">
                <w:tblGrid>
                  <w:gridCol w:w="625"/>
                  <w:gridCol w:w="425"/>
                  <w:gridCol w:w="284"/>
                  <w:gridCol w:w="992"/>
                  <w:gridCol w:w="4820"/>
                  <w:gridCol w:w="992"/>
                  <w:gridCol w:w="283"/>
                  <w:gridCol w:w="709"/>
                  <w:gridCol w:w="1466"/>
                </w:tblGrid>
              </w:tblGridChange>
            </w:tblGrid>
            <w:tr>
              <w:trPr>
                <w:cantSplit w:val="0"/>
                <w:trHeight w:val="496" w:hRule="atLeast"/>
                <w:tblHeader w:val="0"/>
              </w:trPr>
              <w:tc>
                <w:tcPr>
                  <w:gridSpan w:val="3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09">
                  <w:pPr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Processo nº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0C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0E">
                  <w:pPr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Comarca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0F">
                  <w:pPr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12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Vara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13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7212b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UF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8" w:hRule="atLeast"/>
                <w:tblHeader w:val="0"/>
              </w:trPr>
              <w:tc>
                <w:tcPr>
                  <w:gridSpan w:val="2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1B">
                  <w:pPr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Autor(es)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7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7212b"/>
                      <w:sz w:val="20"/>
                      <w:szCs w:val="20"/>
                      <w:rtl w:val="0"/>
                    </w:rPr>
                    <w:t xml:space="preserve">Fundação dos Economiários Federais – FUNCEF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4" w:hRule="atLeast"/>
                <w:tblHeader w:val="0"/>
              </w:trPr>
              <w:tc>
                <w:tcPr>
                  <w:gridSpan w:val="4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Advogado responsável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line="240" w:lineRule="auto"/>
                    <w:rPr>
                      <w:color w:val="58667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808080"/>
                      <w:sz w:val="22"/>
                      <w:szCs w:val="22"/>
                      <w:rtl w:val="0"/>
                    </w:rPr>
                    <w:t xml:space="preserve">Escolher um item.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602.0" w:type="dxa"/>
        <w:jc w:val="center"/>
        <w:tblBorders>
          <w:top w:color="d7dee5" w:space="0" w:sz="7" w:val="single"/>
          <w:left w:color="d7dee5" w:space="0" w:sz="7" w:val="single"/>
          <w:bottom w:color="d7dee5" w:space="0" w:sz="7" w:val="single"/>
          <w:right w:color="d7dee5" w:space="0" w:sz="7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602"/>
        <w:tblGridChange w:id="0">
          <w:tblGrid>
            <w:gridCol w:w="10602"/>
          </w:tblGrid>
        </w:tblGridChange>
      </w:tblGrid>
      <w:tr>
        <w:trPr>
          <w:cantSplit w:val="0"/>
          <w:trHeight w:val="2302" w:hRule="atLeast"/>
          <w:tblHeader w:val="0"/>
        </w:trPr>
        <w:tc>
          <w:tcPr>
            <w:shd w:fill="ffffff" w:val="clear"/>
            <w:tcMar>
              <w:top w:w="65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601.999999999998" w:type="dxa"/>
              <w:jc w:val="left"/>
              <w:tblLayout w:type="fixed"/>
              <w:tblLook w:val="0400"/>
            </w:tblPr>
            <w:tblGrid>
              <w:gridCol w:w="351"/>
              <w:gridCol w:w="10251"/>
              <w:tblGridChange w:id="0">
                <w:tblGrid>
                  <w:gridCol w:w="351"/>
                  <w:gridCol w:w="1025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b5b91" w:val="clear"/>
                  <w:tcMar>
                    <w:top w:w="18.0" w:type="dxa"/>
                    <w:left w:w="25.0" w:type="dxa"/>
                    <w:bottom w:w="18.0" w:type="dxa"/>
                    <w:right w:w="25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.0" w:type="dxa"/>
                    <w:left w:w="45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line="240" w:lineRule="auto"/>
                    <w:rPr>
                      <w:b w:val="1"/>
                      <w:bCs w:val="1"/>
                      <w:color w:val="003e5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3e5b"/>
                      <w:sz w:val="20"/>
                      <w:szCs w:val="20"/>
                      <w:rtl w:val="0"/>
                    </w:rPr>
                    <w:t xml:space="preserve">Participante e Operação</w:t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596.0" w:type="dxa"/>
              <w:jc w:val="left"/>
              <w:tblLayout w:type="fixed"/>
              <w:tblLook w:val="0400"/>
            </w:tblPr>
            <w:tblGrid>
              <w:gridCol w:w="1192"/>
              <w:gridCol w:w="284"/>
              <w:gridCol w:w="283"/>
              <w:gridCol w:w="1134"/>
              <w:gridCol w:w="4675"/>
              <w:gridCol w:w="1275"/>
              <w:gridCol w:w="1753"/>
              <w:tblGridChange w:id="0">
                <w:tblGrid>
                  <w:gridCol w:w="1192"/>
                  <w:gridCol w:w="284"/>
                  <w:gridCol w:w="283"/>
                  <w:gridCol w:w="1134"/>
                  <w:gridCol w:w="4675"/>
                  <w:gridCol w:w="1275"/>
                  <w:gridCol w:w="1753"/>
                </w:tblGrid>
              </w:tblGridChange>
            </w:tblGrid>
            <w:tr>
              <w:trPr>
                <w:cantSplit w:val="0"/>
                <w:trHeight w:val="343" w:hRule="atLeast"/>
                <w:tblHeader w:val="0"/>
              </w:trPr>
              <w:tc>
                <w:tcPr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Mutuário(s)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8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Matrícula(s)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39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7212b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1" w:hRule="atLeast"/>
                <w:tblHeader w:val="0"/>
              </w:trPr>
              <w:tc>
                <w:tcPr>
                  <w:gridSpan w:val="4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Operação com participante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7212b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0000"/>
                      <w:sz w:val="20"/>
                      <w:szCs w:val="20"/>
                      <w:rtl w:val="0"/>
                    </w:rPr>
                    <w:t xml:space="preserve">Empréstimo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9" w:hRule="atLeast"/>
                <w:tblHeader w:val="0"/>
              </w:trPr>
              <w:tc>
                <w:tcPr>
                  <w:gridSpan w:val="3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Contrato(s)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89" w:hRule="atLeast"/>
                <w:tblHeader w:val="0"/>
              </w:trPr>
              <w:tc>
                <w:tcPr>
                  <w:gridSpan w:val="2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Modalidade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4A">
                  <w:pPr>
                    <w:spacing w:line="240" w:lineRule="auto"/>
                    <w:rPr>
                      <w:color w:val="586674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602.0" w:type="dxa"/>
        <w:jc w:val="center"/>
        <w:tblBorders>
          <w:top w:color="d7dee5" w:space="0" w:sz="7" w:val="single"/>
          <w:left w:color="d7dee5" w:space="0" w:sz="7" w:val="single"/>
          <w:bottom w:color="d7dee5" w:space="0" w:sz="7" w:val="single"/>
          <w:right w:color="d7dee5" w:space="0" w:sz="7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602"/>
        <w:tblGridChange w:id="0">
          <w:tblGrid>
            <w:gridCol w:w="1060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65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601.999999999998" w:type="dxa"/>
              <w:jc w:val="left"/>
              <w:tblLayout w:type="fixed"/>
              <w:tblLook w:val="0400"/>
            </w:tblPr>
            <w:tblGrid>
              <w:gridCol w:w="351"/>
              <w:gridCol w:w="10251"/>
              <w:tblGridChange w:id="0">
                <w:tblGrid>
                  <w:gridCol w:w="351"/>
                  <w:gridCol w:w="1025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b5b91" w:val="clear"/>
                  <w:tcMar>
                    <w:top w:w="18.0" w:type="dxa"/>
                    <w:left w:w="25.0" w:type="dxa"/>
                    <w:bottom w:w="18.0" w:type="dxa"/>
                    <w:right w:w="25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.0" w:type="dxa"/>
                    <w:left w:w="45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3e5b"/>
                      <w:sz w:val="20"/>
                      <w:szCs w:val="20"/>
                      <w:rtl w:val="0"/>
                    </w:rPr>
                    <w:t xml:space="preserve">Demanda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596.0" w:type="dxa"/>
              <w:jc w:val="left"/>
              <w:tblLayout w:type="fixed"/>
              <w:tblLook w:val="0400"/>
            </w:tblPr>
            <w:tblGrid>
              <w:gridCol w:w="909"/>
              <w:gridCol w:w="431"/>
              <w:gridCol w:w="283"/>
              <w:gridCol w:w="8973"/>
              <w:tblGridChange w:id="0">
                <w:tblGrid>
                  <w:gridCol w:w="909"/>
                  <w:gridCol w:w="431"/>
                  <w:gridCol w:w="283"/>
                  <w:gridCol w:w="8973"/>
                </w:tblGrid>
              </w:tblGridChange>
            </w:tblGrid>
            <w:tr>
              <w:trPr>
                <w:cantSplit w:val="0"/>
                <w:trHeight w:val="441" w:hRule="atLeast"/>
                <w:tblHeader w:val="0"/>
              </w:trPr>
              <w:tc>
                <w:tcPr>
                  <w:gridSpan w:val="3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Área de destino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58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7212b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color w:val="808080"/>
                      <w:rtl w:val="0"/>
                    </w:rPr>
                    <w:t xml:space="preserve">Escolher área.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1" w:hRule="atLeast"/>
                <w:tblHeader w:val="0"/>
              </w:trPr>
              <w:tc>
                <w:tcPr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Assunto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5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17212b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9" w:hRule="atLeast"/>
                <w:tblHeader w:val="0"/>
              </w:trPr>
              <w:tc>
                <w:tcPr>
                  <w:gridSpan w:val="2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dbe5f1" w:val="clear"/>
                  <w:tcMar>
                    <w:top w:w="35.0" w:type="dxa"/>
                    <w:left w:w="60.0" w:type="dxa"/>
                    <w:bottom w:w="28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586674"/>
                      <w:sz w:val="20"/>
                      <w:szCs w:val="20"/>
                      <w:rtl w:val="0"/>
                    </w:rPr>
                    <w:t xml:space="preserve">Referência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d7dee5" w:space="0" w:sz="7" w:val="single"/>
                    <w:left w:color="d7dee5" w:space="0" w:sz="7" w:val="single"/>
                    <w:bottom w:color="d7dee5" w:space="0" w:sz="7" w:val="single"/>
                    <w:right w:color="d7dee5" w:space="0" w:sz="7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632.0" w:type="dxa"/>
        <w:jc w:val="left"/>
        <w:tblInd w:w="70.0" w:type="dxa"/>
        <w:tblLayout w:type="fixed"/>
        <w:tblLook w:val="0400"/>
      </w:tblPr>
      <w:tblGrid>
        <w:gridCol w:w="10632"/>
        <w:tblGridChange w:id="0">
          <w:tblGrid>
            <w:gridCol w:w="10632"/>
          </w:tblGrid>
        </w:tblGridChange>
      </w:tblGrid>
      <w:tr>
        <w:trPr>
          <w:cantSplit w:val="0"/>
          <w:trHeight w:val="389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120" w:before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Responsável pela informação: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120" w:before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Conferido por: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255" w:top="312" w:left="652" w:right="6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spacing w:before="20" w:line="240" w:lineRule="auto"/>
      <w:jc w:val="right"/>
      <w:rPr/>
    </w:pPr>
    <w:r w:rsidDel="00000000" w:rsidR="00000000" w:rsidRPr="00000000">
      <w:rPr>
        <w:color w:val="8a949e"/>
        <w:sz w:val="12"/>
        <w:szCs w:val="12"/>
        <w:rtl w:val="0"/>
      </w:rPr>
      <w:t xml:space="preserve">COPART · GERAT · DIBEN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795145" cy="367665"/>
              <wp:effectExtent b="0" l="0" r="0" t="0"/>
              <wp:wrapNone/>
              <wp:docPr descr="#10 Corporativo - FUNCEF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53190" y="3600930"/>
                        <a:ext cx="178562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#10 Corporativo - FUNCEF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795145" cy="367665"/>
              <wp:effectExtent b="0" l="0" r="0" t="0"/>
              <wp:wrapNone/>
              <wp:docPr descr="#10 Corporativo - FUNCEF" id="1" name="image1.png"/>
              <a:graphic>
                <a:graphicData uri="http://schemas.openxmlformats.org/drawingml/2006/picture">
                  <pic:pic>
                    <pic:nvPicPr>
                      <pic:cNvPr descr="#10 Corporativo - FUNCEF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5145" cy="367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795145" cy="367665"/>
              <wp:effectExtent b="0" l="0" r="0" t="0"/>
              <wp:wrapNone/>
              <wp:docPr descr="#10 Corporativo - FUNCEF" id="4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453190" y="3600930"/>
                        <a:ext cx="178562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#10 Corporativo - FUNCEF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795145" cy="367665"/>
              <wp:effectExtent b="0" l="0" r="0" t="0"/>
              <wp:wrapNone/>
              <wp:docPr descr="#10 Corporativo - FUNCEF" id="4" name="image4.png"/>
              <a:graphic>
                <a:graphicData uri="http://schemas.openxmlformats.org/drawingml/2006/picture">
                  <pic:pic>
                    <pic:nvPicPr>
                      <pic:cNvPr descr="#10 Corporativo - FUNCEF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5145" cy="367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795145" cy="367665"/>
              <wp:effectExtent b="0" l="0" r="0" t="0"/>
              <wp:wrapNone/>
              <wp:docPr descr="#10 Corporativo - FUNCEF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453190" y="3600930"/>
                        <a:ext cx="178562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#10 Corporativo - FUNCEF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795145" cy="367665"/>
              <wp:effectExtent b="0" l="0" r="0" t="0"/>
              <wp:wrapNone/>
              <wp:docPr descr="#10 Corporativo - FUNCEF" id="2" name="image2.png"/>
              <a:graphic>
                <a:graphicData uri="http://schemas.openxmlformats.org/drawingml/2006/picture">
                  <pic:pic>
                    <pic:nvPicPr>
                      <pic:cNvPr descr="#10 Corporativo - FUNCEF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5145" cy="367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22a79756,4445690f,309fdd45</vt:lpwstr>
  </property>
  <property fmtid="{D5CDD505-2E9C-101B-9397-08002B2CF9AE}" pid="3" name="ClassificationContentMarkingHeaderFontProps">
    <vt:lpwstr>#000000,10,Arial</vt:lpwstr>
  </property>
  <property fmtid="{D5CDD505-2E9C-101B-9397-08002B2CF9AE}" pid="4" name="ClassificationContentMarkingHeaderText">
    <vt:lpwstr>#10 Corporativo - FUNCEF</vt:lpwstr>
  </property>
  <property fmtid="{D5CDD505-2E9C-101B-9397-08002B2CF9AE}" pid="5" name="ContentTypeId">
    <vt:lpwstr>0x010100EF5888B0AF0ECE48A5B15C68D3AB0D3C</vt:lpwstr>
  </property>
  <property fmtid="{D5CDD505-2E9C-101B-9397-08002B2CF9AE}" pid="6" name="MediaServiceImageTags">
    <vt:lpwstr>MediaServiceImageTags</vt:lpwstr>
  </property>
  <property fmtid="{D5CDD505-2E9C-101B-9397-08002B2CF9AE}" pid="7" name="docLang">
    <vt:lpwstr>pt</vt:lpwstr>
  </property>
</Properties>
</file>